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23938" w:rsidRPr="00A22C07" w:rsidRDefault="00423938">
      <w:pPr>
        <w:tabs>
          <w:tab w:val="left" w:pos="390"/>
          <w:tab w:val="center" w:pos="4404"/>
        </w:tabs>
        <w:jc w:val="center"/>
        <w:rPr>
          <w:rFonts w:ascii="宋体" w:eastAsia="宋体" w:hAnsi="宋体"/>
          <w:sz w:val="64"/>
          <w:szCs w:val="64"/>
        </w:rPr>
      </w:pPr>
    </w:p>
    <w:p w:rsidR="00423938" w:rsidRPr="00A22C07" w:rsidRDefault="00423938">
      <w:pPr>
        <w:tabs>
          <w:tab w:val="left" w:pos="390"/>
          <w:tab w:val="center" w:pos="4404"/>
        </w:tabs>
        <w:jc w:val="center"/>
        <w:rPr>
          <w:rFonts w:ascii="宋体" w:eastAsia="宋体" w:hAnsi="宋体"/>
          <w:sz w:val="64"/>
          <w:szCs w:val="64"/>
        </w:rPr>
      </w:pPr>
    </w:p>
    <w:p w:rsidR="00423938" w:rsidRPr="00A22C07" w:rsidRDefault="00423938">
      <w:pPr>
        <w:tabs>
          <w:tab w:val="left" w:pos="390"/>
          <w:tab w:val="center" w:pos="4404"/>
        </w:tabs>
        <w:jc w:val="center"/>
        <w:rPr>
          <w:rFonts w:ascii="宋体" w:eastAsia="宋体" w:hAnsi="宋体"/>
          <w:sz w:val="64"/>
          <w:szCs w:val="64"/>
        </w:rPr>
      </w:pPr>
    </w:p>
    <w:p w:rsidR="00423938" w:rsidRPr="00A22C07" w:rsidRDefault="00423938">
      <w:pPr>
        <w:tabs>
          <w:tab w:val="left" w:pos="390"/>
          <w:tab w:val="center" w:pos="4404"/>
        </w:tabs>
        <w:jc w:val="center"/>
        <w:rPr>
          <w:rFonts w:ascii="宋体" w:eastAsia="宋体" w:hAnsi="宋体"/>
          <w:sz w:val="64"/>
          <w:szCs w:val="64"/>
        </w:rPr>
      </w:pPr>
    </w:p>
    <w:p w:rsidR="00423938" w:rsidRPr="00A22C07" w:rsidRDefault="00184AD7">
      <w:pPr>
        <w:tabs>
          <w:tab w:val="left" w:pos="390"/>
          <w:tab w:val="center" w:pos="4404"/>
        </w:tabs>
        <w:jc w:val="center"/>
        <w:rPr>
          <w:rFonts w:ascii="宋体" w:eastAsia="宋体" w:hAnsi="宋体"/>
          <w:sz w:val="64"/>
          <w:szCs w:val="64"/>
        </w:rPr>
      </w:pPr>
      <w:r w:rsidRPr="00A22C07">
        <w:rPr>
          <w:rFonts w:ascii="宋体" w:eastAsia="宋体" w:hAnsi="宋体" w:hint="eastAsia"/>
          <w:sz w:val="64"/>
          <w:szCs w:val="64"/>
        </w:rPr>
        <w:t>竞争性谈判文件</w:t>
      </w:r>
    </w:p>
    <w:p w:rsidR="00423938" w:rsidRPr="00A22C07" w:rsidRDefault="00423938">
      <w:pPr>
        <w:tabs>
          <w:tab w:val="left" w:pos="390"/>
          <w:tab w:val="center" w:pos="4404"/>
        </w:tabs>
        <w:jc w:val="center"/>
        <w:rPr>
          <w:rFonts w:ascii="宋体" w:eastAsia="宋体" w:hAnsi="宋体"/>
          <w:sz w:val="64"/>
          <w:szCs w:val="64"/>
        </w:rPr>
      </w:pPr>
    </w:p>
    <w:p w:rsidR="00423938" w:rsidRPr="00A22C07" w:rsidRDefault="00423938">
      <w:pPr>
        <w:tabs>
          <w:tab w:val="left" w:pos="390"/>
          <w:tab w:val="center" w:pos="4404"/>
        </w:tabs>
        <w:jc w:val="center"/>
        <w:rPr>
          <w:rFonts w:ascii="宋体" w:eastAsia="宋体" w:hAnsi="宋体"/>
          <w:sz w:val="64"/>
          <w:szCs w:val="6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28"/>
      </w:tblGrid>
      <w:tr w:rsidR="00423938" w:rsidRPr="00A22C07">
        <w:trPr>
          <w:trHeight w:val="1539"/>
          <w:jc w:val="center"/>
        </w:trPr>
        <w:tc>
          <w:tcPr>
            <w:tcW w:w="9028" w:type="dxa"/>
            <w:tcBorders>
              <w:top w:val="nil"/>
              <w:left w:val="nil"/>
              <w:bottom w:val="nil"/>
              <w:right w:val="nil"/>
            </w:tcBorders>
          </w:tcPr>
          <w:p w:rsidR="00423938" w:rsidRPr="00A22C07" w:rsidRDefault="00423938">
            <w:pPr>
              <w:adjustRightInd w:val="0"/>
              <w:snapToGrid w:val="0"/>
              <w:spacing w:line="360" w:lineRule="auto"/>
              <w:rPr>
                <w:rFonts w:ascii="宋体" w:eastAsia="宋体" w:hAnsi="宋体"/>
                <w:sz w:val="36"/>
                <w:szCs w:val="36"/>
              </w:rPr>
            </w:pPr>
          </w:p>
          <w:p w:rsidR="00423938" w:rsidRPr="00A22C07" w:rsidRDefault="00184AD7">
            <w:pPr>
              <w:adjustRightInd w:val="0"/>
              <w:snapToGrid w:val="0"/>
              <w:spacing w:line="360" w:lineRule="auto"/>
              <w:rPr>
                <w:rFonts w:ascii="宋体" w:eastAsia="宋体" w:hAnsi="宋体"/>
                <w:sz w:val="36"/>
                <w:szCs w:val="36"/>
              </w:rPr>
            </w:pPr>
            <w:r w:rsidRPr="00A22C07">
              <w:rPr>
                <w:rFonts w:ascii="宋体" w:eastAsia="宋体" w:hAnsi="宋体" w:hint="eastAsia"/>
                <w:sz w:val="36"/>
                <w:szCs w:val="36"/>
              </w:rPr>
              <w:t>采购编号：</w:t>
            </w:r>
            <w:r w:rsidRPr="00A22C07">
              <w:rPr>
                <w:rFonts w:ascii="宋体" w:eastAsia="宋体" w:hAnsi="宋体"/>
                <w:sz w:val="36"/>
                <w:szCs w:val="36"/>
              </w:rPr>
              <w:t>NJJC-2021ZFCG1212（S）</w:t>
            </w:r>
          </w:p>
          <w:p w:rsidR="00423938" w:rsidRPr="00A22C07" w:rsidRDefault="00184AD7">
            <w:pPr>
              <w:adjustRightInd w:val="0"/>
              <w:snapToGrid w:val="0"/>
              <w:spacing w:line="360" w:lineRule="auto"/>
              <w:rPr>
                <w:rFonts w:ascii="宋体" w:eastAsia="宋体" w:hAnsi="宋体"/>
                <w:sz w:val="36"/>
                <w:szCs w:val="36"/>
              </w:rPr>
            </w:pPr>
            <w:r w:rsidRPr="00A22C07">
              <w:rPr>
                <w:rFonts w:ascii="宋体" w:eastAsia="宋体" w:hAnsi="宋体" w:hint="eastAsia"/>
                <w:sz w:val="36"/>
                <w:szCs w:val="36"/>
              </w:rPr>
              <w:t>采购项目：</w:t>
            </w:r>
            <w:r w:rsidR="00926412" w:rsidRPr="00A22C07">
              <w:rPr>
                <w:rFonts w:ascii="宋体" w:eastAsia="宋体" w:hAnsi="宋体"/>
                <w:sz w:val="36"/>
                <w:szCs w:val="36"/>
              </w:rPr>
              <w:t>江苏移动互联微法院平台服务器和安全通道设备采购</w:t>
            </w:r>
          </w:p>
          <w:p w:rsidR="00423938" w:rsidRPr="00A22C07" w:rsidRDefault="00184AD7">
            <w:pPr>
              <w:adjustRightInd w:val="0"/>
              <w:snapToGrid w:val="0"/>
              <w:spacing w:line="300" w:lineRule="auto"/>
              <w:rPr>
                <w:rFonts w:ascii="宋体" w:eastAsia="宋体" w:hAnsi="宋体"/>
                <w:sz w:val="36"/>
                <w:szCs w:val="36"/>
              </w:rPr>
            </w:pPr>
            <w:r w:rsidRPr="00A22C07">
              <w:rPr>
                <w:rFonts w:ascii="宋体" w:eastAsia="宋体" w:hAnsi="宋体" w:hint="eastAsia"/>
                <w:sz w:val="36"/>
                <w:szCs w:val="36"/>
              </w:rPr>
              <w:t>采购单位：</w:t>
            </w:r>
            <w:r w:rsidRPr="00A22C07">
              <w:rPr>
                <w:rFonts w:ascii="宋体" w:eastAsia="宋体" w:hAnsi="宋体"/>
                <w:sz w:val="36"/>
                <w:szCs w:val="36"/>
              </w:rPr>
              <w:t>江苏省高级人民法院</w:t>
            </w:r>
          </w:p>
        </w:tc>
      </w:tr>
    </w:tbl>
    <w:p w:rsidR="00423938" w:rsidRPr="00A22C07" w:rsidRDefault="00423938">
      <w:pPr>
        <w:jc w:val="center"/>
        <w:rPr>
          <w:rFonts w:ascii="宋体" w:eastAsia="宋体" w:hAnsi="宋体"/>
          <w:sz w:val="32"/>
        </w:rPr>
      </w:pPr>
    </w:p>
    <w:p w:rsidR="00423938" w:rsidRPr="00A22C07" w:rsidRDefault="00423938">
      <w:pPr>
        <w:jc w:val="center"/>
        <w:rPr>
          <w:rFonts w:ascii="宋体" w:eastAsia="宋体" w:hAnsi="宋体"/>
          <w:sz w:val="32"/>
        </w:rPr>
      </w:pPr>
    </w:p>
    <w:p w:rsidR="00423938" w:rsidRPr="00A22C07" w:rsidRDefault="00423938">
      <w:pPr>
        <w:jc w:val="center"/>
        <w:rPr>
          <w:rFonts w:ascii="宋体" w:eastAsia="宋体" w:hAnsi="宋体"/>
          <w:sz w:val="32"/>
        </w:rPr>
      </w:pPr>
    </w:p>
    <w:p w:rsidR="00423938" w:rsidRPr="00A22C07" w:rsidRDefault="00423938">
      <w:pPr>
        <w:autoSpaceDE w:val="0"/>
        <w:autoSpaceDN w:val="0"/>
        <w:adjustRightInd w:val="0"/>
        <w:spacing w:line="360" w:lineRule="auto"/>
        <w:jc w:val="center"/>
        <w:outlineLvl w:val="0"/>
        <w:rPr>
          <w:rFonts w:ascii="宋体" w:eastAsia="宋体" w:hAnsi="宋体" w:cs="黑体"/>
          <w:sz w:val="36"/>
          <w:szCs w:val="36"/>
        </w:rPr>
      </w:pPr>
    </w:p>
    <w:p w:rsidR="00423938" w:rsidRPr="00A22C07" w:rsidRDefault="00423938">
      <w:pPr>
        <w:autoSpaceDE w:val="0"/>
        <w:autoSpaceDN w:val="0"/>
        <w:adjustRightInd w:val="0"/>
        <w:spacing w:line="360" w:lineRule="auto"/>
        <w:jc w:val="center"/>
        <w:outlineLvl w:val="0"/>
        <w:rPr>
          <w:rFonts w:ascii="宋体" w:eastAsia="宋体" w:hAnsi="宋体" w:cs="黑体"/>
          <w:sz w:val="36"/>
          <w:szCs w:val="36"/>
        </w:rPr>
      </w:pPr>
    </w:p>
    <w:p w:rsidR="00423938" w:rsidRPr="00A22C07" w:rsidRDefault="00423938">
      <w:pPr>
        <w:autoSpaceDE w:val="0"/>
        <w:autoSpaceDN w:val="0"/>
        <w:adjustRightInd w:val="0"/>
        <w:spacing w:line="360" w:lineRule="auto"/>
        <w:jc w:val="center"/>
        <w:outlineLvl w:val="0"/>
        <w:rPr>
          <w:rFonts w:ascii="宋体" w:eastAsia="宋体" w:hAnsi="宋体" w:cs="黑体"/>
          <w:sz w:val="36"/>
          <w:szCs w:val="36"/>
        </w:rPr>
      </w:pPr>
    </w:p>
    <w:p w:rsidR="00423938" w:rsidRPr="00A22C07" w:rsidRDefault="00184AD7">
      <w:pPr>
        <w:autoSpaceDE w:val="0"/>
        <w:autoSpaceDN w:val="0"/>
        <w:adjustRightInd w:val="0"/>
        <w:spacing w:line="360" w:lineRule="auto"/>
        <w:jc w:val="center"/>
        <w:outlineLvl w:val="0"/>
        <w:rPr>
          <w:rFonts w:ascii="宋体" w:eastAsia="宋体" w:hAnsi="宋体" w:cs="黑体"/>
          <w:sz w:val="36"/>
          <w:szCs w:val="36"/>
        </w:rPr>
      </w:pPr>
      <w:r w:rsidRPr="00A22C07">
        <w:rPr>
          <w:rFonts w:ascii="宋体" w:eastAsia="宋体" w:hAnsi="宋体" w:cs="黑体" w:hint="eastAsia"/>
          <w:sz w:val="36"/>
          <w:szCs w:val="36"/>
        </w:rPr>
        <w:t>南京江城工程项目管理有限公司</w:t>
      </w:r>
    </w:p>
    <w:p w:rsidR="00423938" w:rsidRPr="00A22C07" w:rsidRDefault="00184AD7">
      <w:pPr>
        <w:autoSpaceDE w:val="0"/>
        <w:autoSpaceDN w:val="0"/>
        <w:adjustRightInd w:val="0"/>
        <w:spacing w:line="360" w:lineRule="auto"/>
        <w:jc w:val="center"/>
        <w:rPr>
          <w:rFonts w:ascii="宋体" w:eastAsia="宋体" w:hAnsi="宋体"/>
          <w:b/>
          <w:bCs/>
          <w:sz w:val="36"/>
          <w:szCs w:val="36"/>
        </w:rPr>
        <w:sectPr w:rsidR="00423938" w:rsidRPr="00A22C07">
          <w:headerReference w:type="even" r:id="rId10"/>
          <w:headerReference w:type="default" r:id="rId11"/>
          <w:footerReference w:type="even" r:id="rId12"/>
          <w:footerReference w:type="default" r:id="rId13"/>
          <w:headerReference w:type="first" r:id="rId14"/>
          <w:footerReference w:type="first" r:id="rId15"/>
          <w:pgSz w:w="11906" w:h="16838"/>
          <w:pgMar w:top="1418" w:right="1418" w:bottom="1418" w:left="1418" w:header="851" w:footer="680" w:gutter="0"/>
          <w:pgNumType w:start="1"/>
          <w:cols w:space="720"/>
          <w:titlePg/>
          <w:docGrid w:linePitch="290"/>
        </w:sectPr>
      </w:pPr>
      <w:r w:rsidRPr="00A22C07">
        <w:rPr>
          <w:rFonts w:ascii="宋体" w:eastAsia="宋体" w:hAnsi="宋体" w:cs="黑体" w:hint="eastAsia"/>
          <w:sz w:val="36"/>
          <w:szCs w:val="36"/>
        </w:rPr>
        <w:t>二○二一年十二月</w:t>
      </w:r>
    </w:p>
    <w:p w:rsidR="00423938" w:rsidRPr="00A22C07" w:rsidRDefault="00184AD7">
      <w:pPr>
        <w:autoSpaceDE w:val="0"/>
        <w:autoSpaceDN w:val="0"/>
        <w:adjustRightInd w:val="0"/>
        <w:spacing w:line="360" w:lineRule="auto"/>
        <w:jc w:val="center"/>
        <w:rPr>
          <w:rFonts w:ascii="宋体" w:eastAsia="宋体" w:hAnsi="宋体" w:cs="黑体"/>
          <w:sz w:val="32"/>
          <w:szCs w:val="32"/>
        </w:rPr>
      </w:pPr>
      <w:r w:rsidRPr="00A22C07">
        <w:rPr>
          <w:rFonts w:ascii="宋体" w:eastAsia="宋体" w:hAnsi="宋体" w:cs="黑体" w:hint="eastAsia"/>
          <w:sz w:val="32"/>
          <w:szCs w:val="32"/>
        </w:rPr>
        <w:lastRenderedPageBreak/>
        <w:t>第一章  竞争性谈判邀请</w:t>
      </w:r>
    </w:p>
    <w:p w:rsidR="00423938" w:rsidRPr="00A22C07" w:rsidRDefault="00926412">
      <w:pPr>
        <w:widowControl/>
        <w:spacing w:line="360" w:lineRule="auto"/>
        <w:ind w:firstLineChars="200" w:firstLine="480"/>
        <w:jc w:val="left"/>
        <w:rPr>
          <w:rFonts w:ascii="宋体" w:eastAsia="宋体" w:hAnsi="宋体"/>
          <w:sz w:val="24"/>
          <w:lang w:val="en-US"/>
        </w:rPr>
      </w:pPr>
      <w:r w:rsidRPr="00A22C07">
        <w:rPr>
          <w:rFonts w:ascii="宋体" w:eastAsia="宋体" w:hAnsi="宋体"/>
          <w:sz w:val="24"/>
          <w:lang w:val="en-US"/>
        </w:rPr>
        <w:t>江苏移动互联微法院平台服务器和安全通道设备采购</w:t>
      </w:r>
      <w:r w:rsidR="00184AD7" w:rsidRPr="00A22C07">
        <w:rPr>
          <w:rFonts w:ascii="宋体" w:eastAsia="宋体" w:hAnsi="宋体" w:hint="eastAsia"/>
          <w:sz w:val="24"/>
          <w:lang w:val="en-US"/>
        </w:rPr>
        <w:t>的潜在供应商应在南京市建邺区奥体大街68号新城科技园国际研发总部园4B栋20楼南楼（南京江城工程项目管理有限公司）获取采购文件，并于</w:t>
      </w:r>
      <w:r w:rsidR="00F60865" w:rsidRPr="00A22C07">
        <w:rPr>
          <w:rFonts w:ascii="宋体" w:eastAsia="宋体" w:hAnsi="宋体"/>
          <w:sz w:val="24"/>
          <w:lang w:val="en-US"/>
        </w:rPr>
        <w:t>2021年12 月21日 14 点 30 分（北京时间）</w:t>
      </w:r>
      <w:r w:rsidR="00184AD7" w:rsidRPr="00A22C07">
        <w:rPr>
          <w:rFonts w:ascii="宋体" w:eastAsia="宋体" w:hAnsi="宋体" w:hint="eastAsia"/>
          <w:sz w:val="24"/>
          <w:lang w:val="en-US"/>
        </w:rPr>
        <w:t>前提交</w:t>
      </w:r>
      <w:r w:rsidR="00184AD7" w:rsidRPr="00A22C07">
        <w:rPr>
          <w:rFonts w:ascii="宋体" w:eastAsia="宋体" w:hAnsi="宋体" w:hint="eastAsia"/>
          <w:bCs/>
          <w:sz w:val="24"/>
          <w:lang w:val="en-US"/>
        </w:rPr>
        <w:t>响应</w:t>
      </w:r>
      <w:r w:rsidR="00184AD7" w:rsidRPr="00A22C07">
        <w:rPr>
          <w:rFonts w:ascii="宋体" w:eastAsia="宋体" w:hAnsi="宋体"/>
          <w:bCs/>
          <w:sz w:val="24"/>
          <w:lang w:val="en-US"/>
        </w:rPr>
        <w:t>文件</w:t>
      </w:r>
      <w:r w:rsidR="00184AD7" w:rsidRPr="00A22C07">
        <w:rPr>
          <w:rFonts w:ascii="宋体" w:eastAsia="宋体" w:hAnsi="宋体" w:hint="eastAsia"/>
          <w:sz w:val="24"/>
          <w:lang w:val="en-US"/>
        </w:rPr>
        <w:t>。</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0" w:name="_Toc28359012"/>
      <w:bookmarkStart w:id="1" w:name="_Toc28359089"/>
      <w:bookmarkStart w:id="2" w:name="_Toc35393629"/>
      <w:bookmarkStart w:id="3" w:name="_Toc35393798"/>
      <w:r w:rsidRPr="00A22C07">
        <w:rPr>
          <w:rFonts w:ascii="宋体" w:eastAsia="宋体" w:hAnsi="宋体" w:hint="eastAsia"/>
          <w:bCs/>
          <w:sz w:val="24"/>
          <w:lang w:val="en-US"/>
        </w:rPr>
        <w:t>一、项目基本情况</w:t>
      </w:r>
      <w:bookmarkEnd w:id="0"/>
      <w:bookmarkEnd w:id="1"/>
      <w:bookmarkEnd w:id="2"/>
      <w:bookmarkEnd w:id="3"/>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项目编号：</w:t>
      </w:r>
      <w:r w:rsidRPr="00A22C07">
        <w:rPr>
          <w:rFonts w:ascii="宋体" w:eastAsia="宋体" w:hAnsi="宋体"/>
          <w:sz w:val="24"/>
          <w:lang w:val="en-US"/>
        </w:rPr>
        <w:t>NJJC-2021ZFCG1212（S）</w:t>
      </w:r>
    </w:p>
    <w:p w:rsidR="00423938" w:rsidRPr="00A22C07" w:rsidRDefault="00184AD7">
      <w:pPr>
        <w:widowControl/>
        <w:spacing w:line="360" w:lineRule="auto"/>
        <w:ind w:firstLineChars="200" w:firstLine="480"/>
        <w:jc w:val="left"/>
        <w:rPr>
          <w:rFonts w:ascii="宋体" w:eastAsia="宋体" w:hAnsi="宋体"/>
          <w:sz w:val="24"/>
          <w:u w:val="single"/>
          <w:lang w:val="en-US"/>
        </w:rPr>
      </w:pPr>
      <w:r w:rsidRPr="00A22C07">
        <w:rPr>
          <w:rFonts w:ascii="宋体" w:eastAsia="宋体" w:hAnsi="宋体" w:hint="eastAsia"/>
          <w:sz w:val="24"/>
          <w:lang w:val="en-US"/>
        </w:rPr>
        <w:t>项目名称：</w:t>
      </w:r>
      <w:r w:rsidR="00926412" w:rsidRPr="00A22C07">
        <w:rPr>
          <w:rFonts w:ascii="宋体" w:eastAsia="宋体" w:hAnsi="宋体"/>
          <w:sz w:val="24"/>
          <w:lang w:val="en-US"/>
        </w:rPr>
        <w:t>江苏移动互联微法院平台服务器和安全通道设备采购</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采购方式：竞争性谈判</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采购预算：</w:t>
      </w:r>
      <w:r w:rsidRPr="00A22C07">
        <w:rPr>
          <w:rFonts w:ascii="宋体" w:eastAsia="宋体" w:hAnsi="宋体"/>
          <w:sz w:val="24"/>
          <w:lang w:val="en-US"/>
        </w:rPr>
        <w:t>98万元</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sz w:val="24"/>
          <w:lang w:val="en-US"/>
        </w:rPr>
        <w:t>最高限价：98万元，投标报价超过最高限价的做无效标处理。</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采购需求：</w:t>
      </w:r>
      <w:r w:rsidR="00687534" w:rsidRPr="00A22C07">
        <w:rPr>
          <w:rFonts w:ascii="宋体" w:eastAsia="宋体" w:hAnsi="宋体"/>
          <w:sz w:val="24"/>
          <w:lang w:val="en-US"/>
        </w:rPr>
        <w:t>江苏移动互联微法院平台服务器和安全通道设备采购</w:t>
      </w:r>
      <w:r w:rsidRPr="00A22C07">
        <w:rPr>
          <w:rFonts w:ascii="宋体" w:eastAsia="宋体" w:hAnsi="宋体"/>
          <w:sz w:val="24"/>
          <w:lang w:val="en-US"/>
        </w:rPr>
        <w:t>一批，具体详见项目需求。</w:t>
      </w:r>
    </w:p>
    <w:p w:rsidR="00423938" w:rsidRPr="00A22C07" w:rsidRDefault="00184AD7">
      <w:pPr>
        <w:widowControl/>
        <w:spacing w:line="360" w:lineRule="auto"/>
        <w:ind w:firstLineChars="200" w:firstLine="480"/>
        <w:jc w:val="left"/>
        <w:rPr>
          <w:rFonts w:ascii="宋体" w:eastAsia="宋体" w:hAnsi="宋体"/>
          <w:sz w:val="24"/>
          <w:u w:val="single"/>
          <w:lang w:val="en-US"/>
        </w:rPr>
      </w:pPr>
      <w:r w:rsidRPr="00A22C07">
        <w:rPr>
          <w:rFonts w:ascii="宋体" w:eastAsia="宋体" w:hAnsi="宋体" w:hint="eastAsia"/>
          <w:sz w:val="24"/>
          <w:lang w:val="en-US"/>
        </w:rPr>
        <w:t>合同履行期限：</w:t>
      </w:r>
      <w:r w:rsidRPr="00A22C07">
        <w:rPr>
          <w:rFonts w:ascii="宋体" w:eastAsia="宋体" w:hAnsi="宋体"/>
          <w:sz w:val="24"/>
          <w:lang w:val="en-US"/>
        </w:rPr>
        <w:t>合同签订后</w:t>
      </w:r>
      <w:r w:rsidRPr="00A22C07">
        <w:rPr>
          <w:rFonts w:ascii="宋体" w:eastAsia="宋体" w:hAnsi="宋体" w:hint="eastAsia"/>
          <w:sz w:val="24"/>
          <w:lang w:val="en-US"/>
        </w:rPr>
        <w:t>30</w:t>
      </w:r>
      <w:r w:rsidRPr="00A22C07">
        <w:rPr>
          <w:rFonts w:ascii="宋体" w:eastAsia="宋体" w:hAnsi="宋体"/>
          <w:sz w:val="24"/>
          <w:lang w:val="en-US"/>
        </w:rPr>
        <w:t>日</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本项目不接受联合体投标。</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4" w:name="_Toc35393630"/>
      <w:bookmarkStart w:id="5" w:name="_Toc28359013"/>
      <w:bookmarkStart w:id="6" w:name="_Toc35393799"/>
      <w:bookmarkStart w:id="7" w:name="_Toc28359090"/>
      <w:r w:rsidRPr="00A22C07">
        <w:rPr>
          <w:rFonts w:ascii="宋体" w:eastAsia="宋体" w:hAnsi="宋体" w:hint="eastAsia"/>
          <w:bCs/>
          <w:sz w:val="24"/>
          <w:lang w:val="en-US"/>
        </w:rPr>
        <w:t>二、申请人的资格要求：</w:t>
      </w:r>
      <w:bookmarkEnd w:id="4"/>
      <w:bookmarkEnd w:id="5"/>
      <w:bookmarkEnd w:id="6"/>
      <w:bookmarkEnd w:id="7"/>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1.满足《中华人民共和国政府采购法》第二十二条规定；</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1</w:t>
      </w:r>
      <w:r w:rsidRPr="00A22C07">
        <w:rPr>
          <w:rFonts w:ascii="宋体" w:eastAsia="宋体" w:hAnsi="宋体" w:hint="eastAsia"/>
          <w:sz w:val="24"/>
          <w:lang w:val="en-US"/>
        </w:rPr>
        <w:t>）具有独立承担民事责任的能力（提供法人或者其他组织的营业执照，自然人的身份证明）；</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2</w:t>
      </w:r>
      <w:r w:rsidRPr="00A22C07">
        <w:rPr>
          <w:rFonts w:ascii="宋体" w:eastAsia="宋体" w:hAnsi="宋体" w:hint="eastAsia"/>
          <w:sz w:val="24"/>
          <w:lang w:val="en-US"/>
        </w:rPr>
        <w:t>）具有良好的商业信誉和健全的财务会计制度（提供参加本次政府采购活动前一年度的会计报表或者会计师事务所出具的财务审计报告）；</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3</w:t>
      </w:r>
      <w:r w:rsidRPr="00A22C07">
        <w:rPr>
          <w:rFonts w:ascii="宋体" w:eastAsia="宋体" w:hAnsi="宋体" w:hint="eastAsia"/>
          <w:sz w:val="24"/>
          <w:lang w:val="en-US"/>
        </w:rPr>
        <w:t>）具有履行合同所必需的设备和专业技术能力（根据项目需求提供履行合同所必需的设备和专业技术能力的证明材料）；</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4</w:t>
      </w:r>
      <w:r w:rsidRPr="00A22C07">
        <w:rPr>
          <w:rFonts w:ascii="宋体" w:eastAsia="宋体" w:hAnsi="宋体" w:hint="eastAsia"/>
          <w:sz w:val="24"/>
          <w:lang w:val="en-US"/>
        </w:rPr>
        <w:t>）有依法缴纳税收和社会保障资金的良好记录（提供参加本次政府采购活动前半年内至少一个月依法缴纳税收及缴纳社会保障资金的证明材料。投标人依法享受缓缴、免缴税收、社会保障资金的提供证明材料）；</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5</w:t>
      </w:r>
      <w:r w:rsidRPr="00A22C07">
        <w:rPr>
          <w:rFonts w:ascii="宋体" w:eastAsia="宋体" w:hAnsi="宋体" w:hint="eastAsia"/>
          <w:sz w:val="24"/>
          <w:lang w:val="en-US"/>
        </w:rPr>
        <w:t>）参加政府采购活动前三年内，在经营活动中没有重大违法记录（提供参加本次政府采购活动前</w:t>
      </w:r>
      <w:r w:rsidRPr="00A22C07">
        <w:rPr>
          <w:rFonts w:ascii="宋体" w:eastAsia="宋体" w:hAnsi="宋体"/>
          <w:sz w:val="24"/>
          <w:lang w:val="en-US"/>
        </w:rPr>
        <w:t>3</w:t>
      </w:r>
      <w:r w:rsidRPr="00A22C07">
        <w:rPr>
          <w:rFonts w:ascii="宋体" w:eastAsia="宋体" w:hAnsi="宋体" w:hint="eastAsia"/>
          <w:sz w:val="24"/>
          <w:lang w:val="en-US"/>
        </w:rPr>
        <w:t>年内在经营活动中没有重大违法记录的书面声明）（格式见后附件）；</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lastRenderedPageBreak/>
        <w:t>（6）法律、行政法规规定的其他条件。</w:t>
      </w:r>
    </w:p>
    <w:p w:rsidR="00423938" w:rsidRPr="00A22C07" w:rsidRDefault="00184AD7">
      <w:pPr>
        <w:widowControl/>
        <w:spacing w:line="360" w:lineRule="auto"/>
        <w:ind w:firstLineChars="200" w:firstLine="480"/>
        <w:jc w:val="left"/>
        <w:rPr>
          <w:rFonts w:ascii="宋体" w:eastAsia="宋体" w:hAnsi="宋体"/>
          <w:sz w:val="24"/>
          <w:lang w:val="en-US"/>
        </w:rPr>
      </w:pPr>
      <w:bookmarkStart w:id="8" w:name="_Toc28359091"/>
      <w:bookmarkStart w:id="9" w:name="_Toc28359014"/>
      <w:r w:rsidRPr="00A22C07">
        <w:rPr>
          <w:rFonts w:ascii="宋体" w:eastAsia="宋体" w:hAnsi="宋体"/>
          <w:sz w:val="24"/>
          <w:lang w:val="en-US"/>
        </w:rPr>
        <w:t>2</w:t>
      </w:r>
      <w:r w:rsidRPr="00A22C07">
        <w:rPr>
          <w:rFonts w:ascii="宋体" w:eastAsia="宋体" w:hAnsi="宋体" w:hint="eastAsia"/>
          <w:sz w:val="24"/>
          <w:lang w:val="en-US"/>
        </w:rPr>
        <w:t>.落实政府采购政策需满足的资格要求：</w:t>
      </w:r>
      <w:r w:rsidRPr="00A22C07">
        <w:rPr>
          <w:rFonts w:ascii="宋体" w:eastAsia="宋体" w:hAnsi="宋体" w:hint="eastAsia"/>
          <w:sz w:val="24"/>
          <w:u w:val="single"/>
          <w:lang w:val="en-US"/>
        </w:rPr>
        <w:t>无</w:t>
      </w:r>
    </w:p>
    <w:p w:rsidR="00423938" w:rsidRPr="00A22C07" w:rsidRDefault="00184AD7">
      <w:pPr>
        <w:widowControl/>
        <w:spacing w:line="360" w:lineRule="auto"/>
        <w:ind w:firstLineChars="200" w:firstLine="480"/>
        <w:jc w:val="left"/>
        <w:rPr>
          <w:rFonts w:ascii="宋体" w:eastAsia="宋体" w:hAnsi="宋体"/>
          <w:sz w:val="24"/>
          <w:u w:val="single"/>
          <w:lang w:val="en-US"/>
        </w:rPr>
      </w:pPr>
      <w:r w:rsidRPr="00A22C07">
        <w:rPr>
          <w:rFonts w:ascii="宋体" w:eastAsia="宋体" w:hAnsi="宋体" w:hint="eastAsia"/>
          <w:sz w:val="24"/>
          <w:lang w:val="en-US"/>
        </w:rPr>
        <w:t>3.本项目的特定资格要求：</w:t>
      </w:r>
      <w:r w:rsidRPr="00A22C07">
        <w:rPr>
          <w:rFonts w:ascii="宋体" w:eastAsia="宋体" w:hAnsi="宋体" w:hint="eastAsia"/>
          <w:sz w:val="24"/>
          <w:u w:val="single"/>
          <w:lang w:val="en-US"/>
        </w:rPr>
        <w:t>无</w:t>
      </w:r>
    </w:p>
    <w:p w:rsidR="00423938" w:rsidRPr="00A22C07" w:rsidRDefault="00184AD7">
      <w:pPr>
        <w:widowControl/>
        <w:spacing w:line="360" w:lineRule="auto"/>
        <w:ind w:firstLineChars="200" w:firstLine="480"/>
        <w:jc w:val="left"/>
        <w:rPr>
          <w:rFonts w:ascii="宋体" w:eastAsia="宋体" w:hAnsi="宋体"/>
          <w:i/>
          <w:iCs/>
          <w:sz w:val="24"/>
          <w:lang w:val="en-US"/>
        </w:rPr>
      </w:pPr>
      <w:r w:rsidRPr="00A22C07">
        <w:rPr>
          <w:rFonts w:ascii="宋体" w:eastAsia="宋体" w:hAnsi="宋体" w:hint="eastAsia"/>
          <w:sz w:val="24"/>
          <w:lang w:val="en-US"/>
        </w:rPr>
        <w:t>4、本项目不接受进口产品。</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10" w:name="_Toc35393631"/>
      <w:bookmarkStart w:id="11" w:name="_Toc35393800"/>
      <w:r w:rsidRPr="00A22C07">
        <w:rPr>
          <w:rFonts w:ascii="宋体" w:eastAsia="宋体" w:hAnsi="宋体" w:hint="eastAsia"/>
          <w:bCs/>
          <w:sz w:val="24"/>
          <w:lang w:val="en-US"/>
        </w:rPr>
        <w:t>三、获取采购文件</w:t>
      </w:r>
      <w:bookmarkEnd w:id="8"/>
      <w:bookmarkEnd w:id="9"/>
      <w:bookmarkEnd w:id="10"/>
      <w:bookmarkEnd w:id="11"/>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时间：</w:t>
      </w:r>
      <w:r w:rsidRPr="00A22C07">
        <w:rPr>
          <w:rFonts w:ascii="宋体" w:eastAsia="宋体" w:hAnsi="宋体" w:hint="eastAsia"/>
          <w:sz w:val="24"/>
          <w:u w:val="single"/>
          <w:lang w:val="en-US"/>
        </w:rPr>
        <w:t>2021年12 月14日至2021年12 月16 日，每天上午9:00至11:30，下午14:00至17:00（北京时间，法定节假日除外）</w:t>
      </w:r>
    </w:p>
    <w:p w:rsidR="00423938" w:rsidRPr="00A22C07" w:rsidRDefault="00184AD7">
      <w:pPr>
        <w:widowControl/>
        <w:spacing w:line="360" w:lineRule="auto"/>
        <w:ind w:firstLineChars="200" w:firstLine="480"/>
        <w:jc w:val="left"/>
        <w:rPr>
          <w:rFonts w:ascii="宋体" w:eastAsia="宋体" w:hAnsi="宋体"/>
          <w:sz w:val="24"/>
          <w:u w:val="single"/>
          <w:lang w:val="en-US"/>
        </w:rPr>
      </w:pPr>
      <w:r w:rsidRPr="00A22C07">
        <w:rPr>
          <w:rFonts w:ascii="宋体" w:eastAsia="宋体" w:hAnsi="宋体" w:hint="eastAsia"/>
          <w:sz w:val="24"/>
          <w:lang w:val="en-US"/>
        </w:rPr>
        <w:t>地点：南京市建邺区奥体大街68号新城科技园研发总部园4栋B座20楼南楼</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方式：凡有意参加谈判的供应商，</w:t>
      </w:r>
      <w:r w:rsidRPr="00A22C07">
        <w:rPr>
          <w:rFonts w:ascii="宋体" w:eastAsia="宋体" w:hAnsi="宋体"/>
          <w:sz w:val="24"/>
          <w:lang w:val="en-US"/>
        </w:rPr>
        <w:t>企业法定代表人授权委托人携带相关材料到现场报名：①介绍信（原件1份）；②经办人身份证（1份加盖公章复印件，原件备查）；③营业执照（1份加盖公章复印件）</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文件制作费：人民币500元/套，售后不退。</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12" w:name="_Toc28359092"/>
      <w:bookmarkStart w:id="13" w:name="_Toc28359015"/>
      <w:bookmarkStart w:id="14" w:name="_Toc35393632"/>
      <w:bookmarkStart w:id="15" w:name="_Toc35393801"/>
      <w:r w:rsidRPr="00A22C07">
        <w:rPr>
          <w:rFonts w:ascii="宋体" w:eastAsia="宋体" w:hAnsi="宋体" w:hint="eastAsia"/>
          <w:bCs/>
          <w:sz w:val="24"/>
          <w:lang w:val="en-US"/>
        </w:rPr>
        <w:t>四、响应文件提交</w:t>
      </w:r>
      <w:bookmarkEnd w:id="12"/>
      <w:bookmarkEnd w:id="13"/>
      <w:bookmarkEnd w:id="14"/>
      <w:bookmarkEnd w:id="15"/>
    </w:p>
    <w:p w:rsidR="00423938" w:rsidRPr="00A22C07" w:rsidRDefault="00184AD7">
      <w:pPr>
        <w:widowControl/>
        <w:spacing w:line="360" w:lineRule="auto"/>
        <w:ind w:firstLineChars="200" w:firstLine="480"/>
        <w:jc w:val="left"/>
        <w:rPr>
          <w:rFonts w:ascii="宋体" w:eastAsia="宋体" w:hAnsi="宋体"/>
          <w:bCs/>
          <w:sz w:val="24"/>
          <w:u w:val="single"/>
          <w:lang w:val="en-US"/>
        </w:rPr>
      </w:pPr>
      <w:r w:rsidRPr="00A22C07">
        <w:rPr>
          <w:rFonts w:ascii="宋体" w:eastAsia="宋体" w:hAnsi="宋体" w:hint="eastAsia"/>
          <w:sz w:val="24"/>
          <w:lang w:val="en-US"/>
        </w:rPr>
        <w:t>截止时间：</w:t>
      </w:r>
      <w:r w:rsidRPr="00A22C07">
        <w:rPr>
          <w:rFonts w:ascii="宋体" w:eastAsia="宋体" w:hAnsi="宋体"/>
          <w:sz w:val="24"/>
          <w:u w:val="single"/>
          <w:lang w:val="en-US"/>
        </w:rPr>
        <w:t>2021年12 月</w:t>
      </w:r>
      <w:r w:rsidRPr="00A22C07">
        <w:rPr>
          <w:rFonts w:ascii="宋体" w:eastAsia="宋体" w:hAnsi="宋体" w:hint="eastAsia"/>
          <w:sz w:val="24"/>
          <w:u w:val="single"/>
          <w:lang w:val="en-US"/>
        </w:rPr>
        <w:t>21</w:t>
      </w:r>
      <w:r w:rsidRPr="00A22C07">
        <w:rPr>
          <w:rFonts w:ascii="宋体" w:eastAsia="宋体" w:hAnsi="宋体"/>
          <w:sz w:val="24"/>
          <w:u w:val="single"/>
          <w:lang w:val="en-US"/>
        </w:rPr>
        <w:t>日 14 点 30 分（北京时间）</w:t>
      </w:r>
    </w:p>
    <w:p w:rsidR="00423938" w:rsidRPr="00A22C07" w:rsidRDefault="00184AD7">
      <w:pPr>
        <w:widowControl/>
        <w:spacing w:line="360" w:lineRule="auto"/>
        <w:ind w:firstLineChars="200" w:firstLine="480"/>
        <w:jc w:val="left"/>
        <w:rPr>
          <w:rFonts w:ascii="宋体" w:eastAsia="宋体" w:hAnsi="宋体"/>
          <w:bCs/>
          <w:sz w:val="24"/>
          <w:u w:val="single"/>
          <w:lang w:val="en-US"/>
        </w:rPr>
      </w:pPr>
      <w:r w:rsidRPr="00A22C07">
        <w:rPr>
          <w:rFonts w:ascii="宋体" w:eastAsia="宋体" w:hAnsi="宋体" w:hint="eastAsia"/>
          <w:sz w:val="24"/>
          <w:lang w:val="en-US"/>
        </w:rPr>
        <w:t>地点：南京市建邺区奥体大街68号新城科技园研发总部园4栋B座20楼南楼</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16" w:name="_Toc35393633"/>
      <w:bookmarkStart w:id="17" w:name="_Toc28359093"/>
      <w:bookmarkStart w:id="18" w:name="_Toc35393802"/>
      <w:bookmarkStart w:id="19" w:name="_Toc28359016"/>
      <w:r w:rsidRPr="00A22C07">
        <w:rPr>
          <w:rFonts w:ascii="宋体" w:eastAsia="宋体" w:hAnsi="宋体" w:hint="eastAsia"/>
          <w:bCs/>
          <w:sz w:val="24"/>
          <w:lang w:val="en-US"/>
        </w:rPr>
        <w:t>五、开启</w:t>
      </w:r>
      <w:bookmarkEnd w:id="16"/>
      <w:bookmarkEnd w:id="17"/>
      <w:bookmarkEnd w:id="18"/>
      <w:bookmarkEnd w:id="19"/>
    </w:p>
    <w:p w:rsidR="00423938" w:rsidRPr="00A22C07" w:rsidRDefault="00184AD7">
      <w:pPr>
        <w:widowControl/>
        <w:spacing w:line="360" w:lineRule="auto"/>
        <w:ind w:firstLineChars="200" w:firstLine="480"/>
        <w:jc w:val="left"/>
        <w:rPr>
          <w:rFonts w:ascii="宋体" w:eastAsia="宋体" w:hAnsi="宋体"/>
          <w:bCs/>
          <w:sz w:val="24"/>
          <w:u w:val="single"/>
          <w:lang w:val="en-US"/>
        </w:rPr>
      </w:pPr>
      <w:r w:rsidRPr="00A22C07">
        <w:rPr>
          <w:rFonts w:ascii="宋体" w:eastAsia="宋体" w:hAnsi="宋体" w:hint="eastAsia"/>
          <w:sz w:val="24"/>
          <w:lang w:val="en-US"/>
        </w:rPr>
        <w:t>截止时间：</w:t>
      </w:r>
      <w:r w:rsidRPr="00A22C07">
        <w:rPr>
          <w:rFonts w:ascii="宋体" w:eastAsia="宋体" w:hAnsi="宋体"/>
          <w:sz w:val="24"/>
          <w:u w:val="single"/>
          <w:lang w:val="en-US"/>
        </w:rPr>
        <w:t xml:space="preserve">2021年12 月 </w:t>
      </w:r>
      <w:r w:rsidRPr="00A22C07">
        <w:rPr>
          <w:rFonts w:ascii="宋体" w:eastAsia="宋体" w:hAnsi="宋体" w:hint="eastAsia"/>
          <w:sz w:val="24"/>
          <w:u w:val="single"/>
          <w:lang w:val="en-US"/>
        </w:rPr>
        <w:t>21</w:t>
      </w:r>
      <w:r w:rsidRPr="00A22C07">
        <w:rPr>
          <w:rFonts w:ascii="宋体" w:eastAsia="宋体" w:hAnsi="宋体"/>
          <w:sz w:val="24"/>
          <w:u w:val="single"/>
          <w:lang w:val="en-US"/>
        </w:rPr>
        <w:t>日 14 点 30 分</w:t>
      </w:r>
      <w:r w:rsidRPr="00A22C07">
        <w:rPr>
          <w:rFonts w:ascii="宋体" w:eastAsia="宋体" w:hAnsi="宋体" w:hint="eastAsia"/>
          <w:bCs/>
          <w:sz w:val="24"/>
          <w:u w:val="single"/>
          <w:lang w:val="en-US"/>
        </w:rPr>
        <w:t>（北京时间）</w:t>
      </w:r>
    </w:p>
    <w:p w:rsidR="00423938" w:rsidRPr="00A22C07" w:rsidRDefault="00184AD7">
      <w:pPr>
        <w:widowControl/>
        <w:spacing w:line="360" w:lineRule="auto"/>
        <w:ind w:firstLineChars="200" w:firstLine="480"/>
        <w:jc w:val="left"/>
        <w:rPr>
          <w:rFonts w:ascii="宋体" w:eastAsia="宋体" w:hAnsi="宋体"/>
          <w:bCs/>
          <w:sz w:val="24"/>
          <w:u w:val="single"/>
          <w:lang w:val="en-US"/>
        </w:rPr>
      </w:pPr>
      <w:r w:rsidRPr="00A22C07">
        <w:rPr>
          <w:rFonts w:ascii="宋体" w:eastAsia="宋体" w:hAnsi="宋体" w:hint="eastAsia"/>
          <w:sz w:val="24"/>
          <w:lang w:val="en-US"/>
        </w:rPr>
        <w:t>地点：南京市建邺区奥体大街68号新城科技园研发总部园4栋B座20楼南楼</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20" w:name="_Toc28359094"/>
      <w:bookmarkStart w:id="21" w:name="_Toc28359017"/>
      <w:bookmarkStart w:id="22" w:name="_Toc35393634"/>
      <w:bookmarkStart w:id="23" w:name="_Toc35393803"/>
      <w:r w:rsidRPr="00A22C07">
        <w:rPr>
          <w:rFonts w:ascii="宋体" w:eastAsia="宋体" w:hAnsi="宋体" w:hint="eastAsia"/>
          <w:bCs/>
          <w:sz w:val="24"/>
          <w:lang w:val="en-US"/>
        </w:rPr>
        <w:t>六、公告期限</w:t>
      </w:r>
      <w:bookmarkEnd w:id="20"/>
      <w:bookmarkEnd w:id="21"/>
      <w:bookmarkEnd w:id="22"/>
      <w:bookmarkEnd w:id="23"/>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自本公告发布之日起3个工作日。</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24" w:name="_Toc35393804"/>
      <w:bookmarkStart w:id="25" w:name="_Toc35393635"/>
      <w:r w:rsidRPr="00A22C07">
        <w:rPr>
          <w:rFonts w:ascii="宋体" w:eastAsia="宋体" w:hAnsi="宋体" w:hint="eastAsia"/>
          <w:bCs/>
          <w:sz w:val="24"/>
          <w:lang w:val="en-US"/>
        </w:rPr>
        <w:t>七、其他补充事宜</w:t>
      </w:r>
      <w:bookmarkEnd w:id="24"/>
      <w:bookmarkEnd w:id="25"/>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1、投标文件制作份数要求：</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正本份数：1份，副本份数：2份，电子版投标文件壹份（</w:t>
      </w:r>
      <w:r w:rsidRPr="00A22C07">
        <w:rPr>
          <w:rFonts w:ascii="宋体" w:eastAsia="宋体" w:hAnsi="宋体"/>
          <w:sz w:val="24"/>
          <w:lang w:val="en-US"/>
        </w:rPr>
        <w:t>电子版须为投标文件盖公章（红章）正本的PDF扫描件，扫描件内容应与纸质文件完全一致。文件名建议修改为公司名+项目编号简写、U盘形式，随纸质正本文件一并提交</w:t>
      </w:r>
      <w:r w:rsidRPr="00A22C07">
        <w:rPr>
          <w:rFonts w:ascii="宋体" w:eastAsia="宋体" w:hAnsi="宋体" w:hint="eastAsia"/>
          <w:sz w:val="24"/>
          <w:lang w:val="en-US"/>
        </w:rPr>
        <w:t>）。当纸质正本文件与副本、电子版文件不一致时，以纸质正本文件为准。电子版文</w:t>
      </w:r>
      <w:r w:rsidRPr="00A22C07">
        <w:rPr>
          <w:rFonts w:ascii="宋体" w:eastAsia="宋体" w:hAnsi="宋体" w:hint="eastAsia"/>
          <w:sz w:val="24"/>
          <w:lang w:val="en-US"/>
        </w:rPr>
        <w:lastRenderedPageBreak/>
        <w:t>件用于存档，供应商须承担前述不一致造成的不利后果。每份纸质文件须清楚标明“正本”或“副本”字样。</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2、拒绝下述供应商参加本次采购活动:</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sz w:val="24"/>
          <w:lang w:val="en-US"/>
        </w:rPr>
        <w:t>①</w:t>
      </w:r>
      <w:r w:rsidRPr="00A22C07">
        <w:rPr>
          <w:rFonts w:ascii="宋体" w:eastAsia="宋体" w:hAnsi="宋体" w:hint="eastAsia"/>
          <w:sz w:val="24"/>
          <w:lang w:val="en-US"/>
        </w:rPr>
        <w:t>、供应商单位负责人为同一人或者存在直接控股、管理关系的不同供应商，不得参加同一合同项下的政府采购活动。</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sz w:val="24"/>
          <w:lang w:val="en-US"/>
        </w:rPr>
        <w:t>②</w:t>
      </w:r>
      <w:r w:rsidRPr="00A22C07">
        <w:rPr>
          <w:rFonts w:ascii="宋体" w:eastAsia="宋体" w:hAnsi="宋体" w:hint="eastAsia"/>
          <w:sz w:val="24"/>
          <w:lang w:val="en-US"/>
        </w:rPr>
        <w:t>、凡为采购项目提供整体设计、规范编制或者项目管理、监理、</w:t>
      </w:r>
      <w:r w:rsidRPr="00A22C07">
        <w:rPr>
          <w:rFonts w:ascii="宋体" w:eastAsia="宋体" w:hAnsi="宋体"/>
          <w:sz w:val="24"/>
          <w:lang w:val="en-US"/>
        </w:rPr>
        <w:t xml:space="preserve"> </w:t>
      </w:r>
      <w:r w:rsidRPr="00A22C07">
        <w:rPr>
          <w:rFonts w:ascii="宋体" w:eastAsia="宋体" w:hAnsi="宋体" w:hint="eastAsia"/>
          <w:sz w:val="24"/>
          <w:lang w:val="en-US"/>
        </w:rPr>
        <w:t>检测等服务的供应商，不得再参加本项目的采购活动。</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sz w:val="24"/>
          <w:lang w:val="en-US"/>
        </w:rPr>
        <w:t>③</w:t>
      </w:r>
      <w:r w:rsidRPr="00A22C07">
        <w:rPr>
          <w:rFonts w:ascii="宋体" w:eastAsia="宋体" w:hAnsi="宋体" w:hint="eastAsia"/>
          <w:sz w:val="24"/>
          <w:lang w:val="en-US"/>
        </w:rPr>
        <w:t>、拒绝列入失信被执行人、重大税收违法案件当事人名单、政府采购严重违法失信行为记录名单及《南京市政府采购供应商信用管理工作暂行办法》宁财规</w:t>
      </w:r>
      <w:r w:rsidRPr="00A22C07">
        <w:rPr>
          <w:rFonts w:ascii="宋体" w:eastAsia="宋体" w:hAnsi="宋体"/>
          <w:sz w:val="24"/>
          <w:lang w:val="en-US"/>
        </w:rPr>
        <w:t>[2018]10</w:t>
      </w:r>
      <w:r w:rsidRPr="00A22C07">
        <w:rPr>
          <w:rFonts w:ascii="宋体" w:eastAsia="宋体" w:hAnsi="宋体" w:hint="eastAsia"/>
          <w:sz w:val="24"/>
          <w:lang w:val="en-US"/>
        </w:rPr>
        <w:t>号第十一条、十二条所列严重失信行为情形的供应商参加本项目的采购活动。采购人或采购代理机构通过</w:t>
      </w:r>
      <w:r w:rsidRPr="00A22C07">
        <w:rPr>
          <w:rFonts w:ascii="宋体" w:eastAsia="宋体" w:hAnsi="宋体"/>
          <w:sz w:val="24"/>
          <w:lang w:val="en-US"/>
        </w:rPr>
        <w:t>“</w:t>
      </w:r>
      <w:r w:rsidRPr="00A22C07">
        <w:rPr>
          <w:rFonts w:ascii="宋体" w:eastAsia="宋体" w:hAnsi="宋体" w:hint="eastAsia"/>
          <w:sz w:val="24"/>
          <w:lang w:val="en-US"/>
        </w:rPr>
        <w:t>信用中国</w:t>
      </w:r>
      <w:r w:rsidRPr="00A22C07">
        <w:rPr>
          <w:rFonts w:ascii="宋体" w:eastAsia="宋体" w:hAnsi="宋体"/>
          <w:sz w:val="24"/>
          <w:lang w:val="en-US"/>
        </w:rPr>
        <w:t>”</w:t>
      </w:r>
      <w:r w:rsidRPr="00A22C07">
        <w:rPr>
          <w:rFonts w:ascii="宋体" w:eastAsia="宋体" w:hAnsi="宋体" w:hint="eastAsia"/>
          <w:sz w:val="24"/>
          <w:lang w:val="en-US"/>
        </w:rPr>
        <w:t>网站</w:t>
      </w:r>
      <w:r w:rsidRPr="00A22C07">
        <w:rPr>
          <w:rFonts w:ascii="宋体" w:eastAsia="宋体" w:hAnsi="宋体"/>
          <w:sz w:val="24"/>
          <w:lang w:val="en-US"/>
        </w:rPr>
        <w:t>(www.creditchina.gov.cn)</w:t>
      </w:r>
      <w:r w:rsidRPr="00A22C07">
        <w:rPr>
          <w:rFonts w:ascii="宋体" w:eastAsia="宋体" w:hAnsi="宋体" w:hint="eastAsia"/>
          <w:sz w:val="24"/>
          <w:lang w:val="en-US"/>
        </w:rPr>
        <w:t>、</w:t>
      </w:r>
      <w:r w:rsidRPr="00A22C07">
        <w:rPr>
          <w:rFonts w:ascii="宋体" w:eastAsia="宋体" w:hAnsi="宋体"/>
          <w:sz w:val="24"/>
          <w:lang w:val="en-US"/>
        </w:rPr>
        <w:t>” “</w:t>
      </w:r>
      <w:r w:rsidRPr="00A22C07">
        <w:rPr>
          <w:rFonts w:ascii="宋体" w:eastAsia="宋体" w:hAnsi="宋体" w:hint="eastAsia"/>
          <w:sz w:val="24"/>
          <w:lang w:val="en-US"/>
        </w:rPr>
        <w:t>中国政府采购网</w:t>
      </w:r>
      <w:r w:rsidRPr="00A22C07">
        <w:rPr>
          <w:rFonts w:ascii="宋体" w:eastAsia="宋体" w:hAnsi="宋体"/>
          <w:sz w:val="24"/>
          <w:lang w:val="en-US"/>
        </w:rPr>
        <w:t xml:space="preserve">” </w:t>
      </w:r>
      <w:r w:rsidRPr="00A22C07">
        <w:rPr>
          <w:rFonts w:ascii="宋体" w:eastAsia="宋体" w:hAnsi="宋体" w:hint="eastAsia"/>
          <w:sz w:val="24"/>
          <w:lang w:val="en-US"/>
        </w:rPr>
        <w:t>网站</w:t>
      </w:r>
      <w:r w:rsidRPr="00A22C07">
        <w:rPr>
          <w:rFonts w:ascii="宋体" w:eastAsia="宋体" w:hAnsi="宋体"/>
          <w:sz w:val="24"/>
          <w:lang w:val="en-US"/>
        </w:rPr>
        <w:t xml:space="preserve">(www.ccgp.gov.cn) </w:t>
      </w:r>
      <w:r w:rsidRPr="00A22C07">
        <w:rPr>
          <w:rFonts w:ascii="宋体" w:eastAsia="宋体" w:hAnsi="宋体" w:hint="eastAsia"/>
          <w:sz w:val="24"/>
          <w:lang w:val="en-US"/>
        </w:rPr>
        <w:t>等渠道查询供应商信用记录并保存。供应商组成联合体</w:t>
      </w:r>
      <w:r w:rsidRPr="00A22C07">
        <w:rPr>
          <w:rFonts w:ascii="宋体" w:eastAsia="宋体" w:hAnsi="宋体"/>
          <w:sz w:val="24"/>
          <w:lang w:val="en-US"/>
        </w:rPr>
        <w:t>(</w:t>
      </w:r>
      <w:r w:rsidRPr="00A22C07">
        <w:rPr>
          <w:rFonts w:ascii="宋体" w:eastAsia="宋体" w:hAnsi="宋体" w:hint="eastAsia"/>
          <w:sz w:val="24"/>
          <w:lang w:val="en-US"/>
        </w:rPr>
        <w:t>如本项目接受</w:t>
      </w:r>
      <w:r w:rsidRPr="00A22C07">
        <w:rPr>
          <w:rFonts w:ascii="宋体" w:eastAsia="宋体" w:hAnsi="宋体"/>
          <w:sz w:val="24"/>
          <w:lang w:val="en-US"/>
        </w:rPr>
        <w:t>)</w:t>
      </w:r>
      <w:r w:rsidRPr="00A22C07">
        <w:rPr>
          <w:rFonts w:ascii="宋体" w:eastAsia="宋体" w:hAnsi="宋体" w:hint="eastAsia"/>
          <w:sz w:val="24"/>
          <w:lang w:val="en-US"/>
        </w:rPr>
        <w:t>且联合体成员存在不良信用记录的，视同联合体存在不良信用记录。</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sz w:val="24"/>
          <w:lang w:val="en-US"/>
        </w:rPr>
        <w:t>3</w:t>
      </w:r>
      <w:r w:rsidRPr="00A22C07">
        <w:rPr>
          <w:rFonts w:ascii="宋体" w:eastAsia="宋体" w:hAnsi="宋体" w:hint="eastAsia"/>
          <w:sz w:val="24"/>
          <w:lang w:val="en-US"/>
        </w:rPr>
        <w:t>、落实政府采购政策需满足的资格要求：</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1</w:t>
      </w:r>
      <w:r w:rsidRPr="00A22C07">
        <w:rPr>
          <w:rFonts w:ascii="宋体" w:eastAsia="宋体" w:hAnsi="宋体" w:hint="eastAsia"/>
          <w:sz w:val="24"/>
          <w:lang w:val="en-US"/>
        </w:rPr>
        <w:t>）《政府采购促进中小企业发</w:t>
      </w:r>
      <w:r w:rsidRPr="00A22C07">
        <w:rPr>
          <w:rFonts w:ascii="宋体" w:eastAsia="宋体" w:hAnsi="宋体"/>
          <w:sz w:val="24"/>
          <w:lang w:val="en-US"/>
        </w:rPr>
        <w:t xml:space="preserve"> </w:t>
      </w:r>
      <w:r w:rsidRPr="00A22C07">
        <w:rPr>
          <w:rFonts w:ascii="宋体" w:eastAsia="宋体" w:hAnsi="宋体" w:hint="eastAsia"/>
          <w:sz w:val="24"/>
          <w:lang w:val="en-US"/>
        </w:rPr>
        <w:t>展暂行办法》</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2</w:t>
      </w:r>
      <w:r w:rsidRPr="00A22C07">
        <w:rPr>
          <w:rFonts w:ascii="宋体" w:eastAsia="宋体" w:hAnsi="宋体" w:hint="eastAsia"/>
          <w:sz w:val="24"/>
          <w:lang w:val="en-US"/>
        </w:rPr>
        <w:t>）《关于政府采购支持</w:t>
      </w:r>
      <w:r w:rsidRPr="00A22C07">
        <w:rPr>
          <w:rFonts w:ascii="宋体" w:eastAsia="宋体" w:hAnsi="宋体"/>
          <w:sz w:val="24"/>
          <w:lang w:val="en-US"/>
        </w:rPr>
        <w:t xml:space="preserve"> </w:t>
      </w:r>
      <w:r w:rsidRPr="00A22C07">
        <w:rPr>
          <w:rFonts w:ascii="宋体" w:eastAsia="宋体" w:hAnsi="宋体" w:hint="eastAsia"/>
          <w:sz w:val="24"/>
          <w:lang w:val="en-US"/>
        </w:rPr>
        <w:t>监狱企业发展有关问题的通知》</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3</w:t>
      </w:r>
      <w:r w:rsidRPr="00A22C07">
        <w:rPr>
          <w:rFonts w:ascii="宋体" w:eastAsia="宋体" w:hAnsi="宋体" w:hint="eastAsia"/>
          <w:sz w:val="24"/>
          <w:lang w:val="en-US"/>
        </w:rPr>
        <w:t>）《关于促进残疾人就业政府采购政策的通知》</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4</w:t>
      </w:r>
      <w:r w:rsidRPr="00A22C07">
        <w:rPr>
          <w:rFonts w:ascii="宋体" w:eastAsia="宋体" w:hAnsi="宋体" w:hint="eastAsia"/>
          <w:sz w:val="24"/>
          <w:lang w:val="en-US"/>
        </w:rPr>
        <w:t>）《关于调整优化节能产品、</w:t>
      </w:r>
      <w:r w:rsidRPr="00A22C07">
        <w:rPr>
          <w:rFonts w:ascii="宋体" w:eastAsia="宋体" w:hAnsi="宋体"/>
          <w:sz w:val="24"/>
          <w:lang w:val="en-US"/>
        </w:rPr>
        <w:t xml:space="preserve"> </w:t>
      </w:r>
      <w:r w:rsidRPr="00A22C07">
        <w:rPr>
          <w:rFonts w:ascii="宋体" w:eastAsia="宋体" w:hAnsi="宋体" w:hint="eastAsia"/>
          <w:sz w:val="24"/>
          <w:lang w:val="en-US"/>
        </w:rPr>
        <w:t>环境标志产品政府采购执行机制的通知》</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w:t>
      </w:r>
      <w:r w:rsidRPr="00A22C07">
        <w:rPr>
          <w:rFonts w:ascii="宋体" w:eastAsia="宋体" w:hAnsi="宋体"/>
          <w:sz w:val="24"/>
          <w:lang w:val="en-US"/>
        </w:rPr>
        <w:t>5</w:t>
      </w:r>
      <w:r w:rsidRPr="00A22C07">
        <w:rPr>
          <w:rFonts w:ascii="宋体" w:eastAsia="宋体" w:hAnsi="宋体" w:hint="eastAsia"/>
          <w:sz w:val="24"/>
          <w:lang w:val="en-US"/>
        </w:rPr>
        <w:t>）《关于</w:t>
      </w:r>
      <w:r w:rsidRPr="00A22C07">
        <w:rPr>
          <w:rFonts w:ascii="宋体" w:eastAsia="宋体" w:hAnsi="宋体"/>
          <w:sz w:val="24"/>
          <w:lang w:val="en-US"/>
        </w:rPr>
        <w:t xml:space="preserve"> </w:t>
      </w:r>
      <w:r w:rsidRPr="00A22C07">
        <w:rPr>
          <w:rFonts w:ascii="宋体" w:eastAsia="宋体" w:hAnsi="宋体" w:hint="eastAsia"/>
          <w:sz w:val="24"/>
          <w:lang w:val="en-US"/>
        </w:rPr>
        <w:t>新冠肺炎疫情防控期间加大政府采购支持中小微企业力度的通知》。</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4</w:t>
      </w:r>
      <w:r w:rsidRPr="00A22C07">
        <w:rPr>
          <w:rFonts w:ascii="宋体" w:eastAsia="宋体" w:hAnsi="宋体"/>
          <w:sz w:val="24"/>
          <w:lang w:val="en-US"/>
        </w:rPr>
        <w:t>、集中考察现场或答疑：采购人不统一组织现场踏勘，各投标供应商可在获取采购文件后投标截止时间前自行踏勘现场。请各投标供应商务必对采购文件进行仔细认真阅读，在随后的采购中，对采购文件所作出的推论、解释和结论及由此造成的后果由投标供应商负责。</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sz w:val="24"/>
          <w:lang w:val="en-US"/>
        </w:rPr>
        <w:t>5</w:t>
      </w:r>
      <w:r w:rsidRPr="00A22C07">
        <w:rPr>
          <w:rFonts w:ascii="宋体" w:eastAsia="宋体" w:hAnsi="宋体" w:hint="eastAsia"/>
          <w:sz w:val="24"/>
          <w:lang w:val="en-US"/>
        </w:rPr>
        <w:t>、</w:t>
      </w:r>
      <w:r w:rsidRPr="00A22C07">
        <w:rPr>
          <w:rFonts w:ascii="宋体" w:eastAsia="宋体" w:hAnsi="宋体"/>
          <w:sz w:val="24"/>
          <w:lang w:val="en-US"/>
        </w:rPr>
        <w:t>在单一品目的货物采购招标中，同一品牌的产品有多家供应商参加投标，只能按照一家供应商计算。非单一产品采购项目中，多家供应商提供的部分或所有核心产品品牌相同的，视为提供相同品牌产品。本次核心产品：</w:t>
      </w:r>
      <w:r w:rsidRPr="00A22C07">
        <w:rPr>
          <w:rFonts w:ascii="宋体" w:eastAsia="宋体" w:hAnsi="宋体" w:hint="eastAsia"/>
          <w:sz w:val="24"/>
          <w:lang w:val="en-US"/>
        </w:rPr>
        <w:t>逻辑/文件服务器</w:t>
      </w:r>
      <w:r w:rsidRPr="00A22C07">
        <w:rPr>
          <w:rFonts w:ascii="宋体" w:eastAsia="宋体" w:hAnsi="宋体"/>
          <w:sz w:val="24"/>
          <w:lang w:val="en-US"/>
        </w:rPr>
        <w:t>。</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26" w:name="_Toc28359018"/>
      <w:bookmarkStart w:id="27" w:name="_Toc28359095"/>
      <w:bookmarkStart w:id="28" w:name="_Toc35393636"/>
      <w:bookmarkStart w:id="29" w:name="_Toc35393805"/>
      <w:r w:rsidRPr="00A22C07">
        <w:rPr>
          <w:rFonts w:ascii="宋体" w:eastAsia="宋体" w:hAnsi="宋体" w:hint="eastAsia"/>
          <w:bCs/>
          <w:sz w:val="24"/>
          <w:lang w:val="en-US"/>
        </w:rPr>
        <w:lastRenderedPageBreak/>
        <w:t>八、凡对本次采购提出询问，请按</w:t>
      </w:r>
      <w:r w:rsidRPr="00A22C07">
        <w:rPr>
          <w:rFonts w:ascii="宋体" w:eastAsia="宋体" w:hAnsi="宋体"/>
          <w:bCs/>
          <w:sz w:val="24"/>
          <w:lang w:val="en-US"/>
        </w:rPr>
        <w:t>以下方式</w:t>
      </w:r>
      <w:r w:rsidRPr="00A22C07">
        <w:rPr>
          <w:rFonts w:ascii="宋体" w:eastAsia="宋体" w:hAnsi="宋体" w:hint="eastAsia"/>
          <w:bCs/>
          <w:sz w:val="24"/>
          <w:lang w:val="en-US"/>
        </w:rPr>
        <w:t>联系。</w:t>
      </w:r>
      <w:bookmarkEnd w:id="26"/>
      <w:bookmarkEnd w:id="27"/>
      <w:bookmarkEnd w:id="28"/>
      <w:bookmarkEnd w:id="29"/>
    </w:p>
    <w:p w:rsidR="00423938" w:rsidRPr="00A22C07" w:rsidRDefault="00184AD7">
      <w:pPr>
        <w:widowControl/>
        <w:spacing w:line="360" w:lineRule="auto"/>
        <w:ind w:firstLineChars="200" w:firstLine="480"/>
        <w:jc w:val="left"/>
        <w:rPr>
          <w:rFonts w:ascii="宋体" w:eastAsia="宋体" w:hAnsi="宋体"/>
          <w:bCs/>
          <w:sz w:val="24"/>
          <w:lang w:val="en-US"/>
        </w:rPr>
      </w:pPr>
      <w:bookmarkStart w:id="30" w:name="_Toc28359096"/>
      <w:bookmarkStart w:id="31" w:name="_Toc28359019"/>
      <w:bookmarkStart w:id="32" w:name="_Toc35393637"/>
      <w:bookmarkStart w:id="33" w:name="_Toc35393806"/>
      <w:r w:rsidRPr="00A22C07">
        <w:rPr>
          <w:rFonts w:ascii="宋体" w:eastAsia="宋体" w:hAnsi="宋体" w:hint="eastAsia"/>
          <w:bCs/>
          <w:sz w:val="24"/>
          <w:lang w:val="en-US"/>
        </w:rPr>
        <w:t>1.采购人信息</w:t>
      </w:r>
      <w:bookmarkEnd w:id="30"/>
      <w:bookmarkEnd w:id="31"/>
      <w:bookmarkEnd w:id="32"/>
      <w:bookmarkEnd w:id="33"/>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名    称：</w:t>
      </w:r>
      <w:r w:rsidRPr="00A22C07">
        <w:rPr>
          <w:rFonts w:ascii="宋体" w:eastAsia="宋体" w:hAnsi="宋体"/>
          <w:sz w:val="24"/>
          <w:u w:val="single"/>
          <w:lang w:val="en-US"/>
        </w:rPr>
        <w:t>江苏省高级人民法院</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地    址：</w:t>
      </w:r>
      <w:r w:rsidRPr="00A22C07">
        <w:rPr>
          <w:rFonts w:ascii="宋体" w:eastAsia="宋体" w:hAnsi="宋体"/>
          <w:sz w:val="24"/>
          <w:u w:val="single"/>
          <w:lang w:val="en-US"/>
        </w:rPr>
        <w:t>南京市宁海路75号</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联系方式：</w:t>
      </w:r>
      <w:r w:rsidRPr="00A22C07">
        <w:rPr>
          <w:rFonts w:ascii="宋体" w:eastAsia="宋体" w:hAnsi="宋体" w:hint="eastAsia"/>
          <w:sz w:val="24"/>
          <w:u w:val="single"/>
          <w:lang w:val="en-US"/>
        </w:rPr>
        <w:t>张工</w:t>
      </w:r>
      <w:r w:rsidRPr="00A22C07">
        <w:rPr>
          <w:rFonts w:ascii="宋体" w:eastAsia="宋体" w:hAnsi="宋体"/>
          <w:sz w:val="24"/>
          <w:u w:val="single"/>
          <w:lang w:val="en-US"/>
        </w:rPr>
        <w:t xml:space="preserve"> 025-83785698    </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34" w:name="_Toc28359097"/>
      <w:bookmarkStart w:id="35" w:name="_Toc28359020"/>
      <w:bookmarkStart w:id="36" w:name="_Toc35393638"/>
      <w:bookmarkStart w:id="37" w:name="_Toc35393807"/>
      <w:r w:rsidRPr="00A22C07">
        <w:rPr>
          <w:rFonts w:ascii="宋体" w:eastAsia="宋体" w:hAnsi="宋体" w:hint="eastAsia"/>
          <w:bCs/>
          <w:sz w:val="24"/>
          <w:lang w:val="en-US"/>
        </w:rPr>
        <w:t>2.采购代理机构信息</w:t>
      </w:r>
      <w:bookmarkEnd w:id="34"/>
      <w:bookmarkEnd w:id="35"/>
      <w:bookmarkEnd w:id="36"/>
      <w:bookmarkEnd w:id="37"/>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名    称：</w:t>
      </w:r>
      <w:r w:rsidRPr="00A22C07">
        <w:rPr>
          <w:rFonts w:ascii="宋体" w:eastAsia="宋体" w:hAnsi="宋体" w:hint="eastAsia"/>
          <w:sz w:val="24"/>
          <w:u w:val="single"/>
          <w:lang w:val="en-US"/>
        </w:rPr>
        <w:t>南京江城工程项目管理有限公司</w:t>
      </w:r>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地　　址：</w:t>
      </w:r>
      <w:r w:rsidRPr="00A22C07">
        <w:rPr>
          <w:rFonts w:ascii="宋体" w:eastAsia="宋体" w:hAnsi="宋体" w:hint="eastAsia"/>
          <w:sz w:val="24"/>
          <w:u w:val="single"/>
          <w:lang w:val="en-US"/>
        </w:rPr>
        <w:t>南京市建邺区奥体大街68号新城科技园研发总部园4栋B座20楼南楼</w:t>
      </w:r>
    </w:p>
    <w:p w:rsidR="00423938" w:rsidRPr="00A22C07" w:rsidRDefault="00184AD7">
      <w:pPr>
        <w:widowControl/>
        <w:spacing w:line="360" w:lineRule="auto"/>
        <w:ind w:firstLineChars="200" w:firstLine="480"/>
        <w:jc w:val="left"/>
        <w:rPr>
          <w:rFonts w:ascii="宋体" w:eastAsia="宋体" w:hAnsi="宋体"/>
          <w:sz w:val="24"/>
          <w:u w:val="single"/>
          <w:lang w:val="en-US"/>
        </w:rPr>
      </w:pPr>
      <w:r w:rsidRPr="00A22C07">
        <w:rPr>
          <w:rFonts w:ascii="宋体" w:eastAsia="宋体" w:hAnsi="宋体" w:hint="eastAsia"/>
          <w:sz w:val="24"/>
          <w:lang w:val="en-US"/>
        </w:rPr>
        <w:t>联系方式：</w:t>
      </w:r>
      <w:r w:rsidRPr="00A22C07">
        <w:rPr>
          <w:rFonts w:ascii="宋体" w:eastAsia="宋体" w:hAnsi="宋体" w:hint="eastAsia"/>
          <w:sz w:val="24"/>
          <w:u w:val="single"/>
          <w:lang w:val="en-US"/>
        </w:rPr>
        <w:t xml:space="preserve">　曹工   025-58066836　</w:t>
      </w:r>
    </w:p>
    <w:p w:rsidR="00423938" w:rsidRPr="00A22C07" w:rsidRDefault="00184AD7">
      <w:pPr>
        <w:widowControl/>
        <w:spacing w:line="360" w:lineRule="auto"/>
        <w:ind w:firstLineChars="200" w:firstLine="480"/>
        <w:jc w:val="left"/>
        <w:rPr>
          <w:rFonts w:ascii="宋体" w:eastAsia="宋体" w:hAnsi="宋体"/>
          <w:bCs/>
          <w:sz w:val="24"/>
          <w:lang w:val="en-US"/>
        </w:rPr>
      </w:pPr>
      <w:bookmarkStart w:id="38" w:name="_Toc28359021"/>
      <w:bookmarkStart w:id="39" w:name="_Toc28359098"/>
      <w:bookmarkStart w:id="40" w:name="_Toc35393639"/>
      <w:bookmarkStart w:id="41" w:name="_Toc35393808"/>
      <w:r w:rsidRPr="00A22C07">
        <w:rPr>
          <w:rFonts w:ascii="宋体" w:eastAsia="宋体" w:hAnsi="宋体" w:hint="eastAsia"/>
          <w:bCs/>
          <w:sz w:val="24"/>
          <w:lang w:val="en-US"/>
        </w:rPr>
        <w:t>3.项目联系</w:t>
      </w:r>
      <w:r w:rsidRPr="00A22C07">
        <w:rPr>
          <w:rFonts w:ascii="宋体" w:eastAsia="宋体" w:hAnsi="宋体"/>
          <w:bCs/>
          <w:sz w:val="24"/>
          <w:lang w:val="en-US"/>
        </w:rPr>
        <w:t>方式</w:t>
      </w:r>
      <w:bookmarkEnd w:id="38"/>
      <w:bookmarkEnd w:id="39"/>
      <w:bookmarkEnd w:id="40"/>
      <w:bookmarkEnd w:id="41"/>
    </w:p>
    <w:p w:rsidR="00423938" w:rsidRPr="00A22C07" w:rsidRDefault="00184AD7">
      <w:pPr>
        <w:widowControl/>
        <w:spacing w:line="360" w:lineRule="auto"/>
        <w:ind w:firstLineChars="200" w:firstLine="480"/>
        <w:jc w:val="left"/>
        <w:rPr>
          <w:rFonts w:ascii="宋体" w:eastAsia="宋体" w:hAnsi="宋体"/>
          <w:sz w:val="24"/>
          <w:lang w:val="en-US"/>
        </w:rPr>
      </w:pPr>
      <w:r w:rsidRPr="00A22C07">
        <w:rPr>
          <w:rFonts w:ascii="宋体" w:eastAsia="宋体" w:hAnsi="宋体" w:hint="eastAsia"/>
          <w:sz w:val="24"/>
          <w:lang w:val="en-US"/>
        </w:rPr>
        <w:t>项目联系人：</w:t>
      </w:r>
      <w:r w:rsidRPr="00A22C07">
        <w:rPr>
          <w:rFonts w:ascii="宋体" w:eastAsia="宋体" w:hAnsi="宋体" w:hint="eastAsia"/>
          <w:sz w:val="24"/>
          <w:u w:val="single"/>
          <w:lang w:val="en-US"/>
        </w:rPr>
        <w:t xml:space="preserve">　曹工   025-58066836　</w:t>
      </w:r>
    </w:p>
    <w:p w:rsidR="00423938" w:rsidRPr="00A22C07" w:rsidRDefault="00184AD7">
      <w:pPr>
        <w:widowControl/>
        <w:spacing w:line="360" w:lineRule="auto"/>
        <w:ind w:firstLineChars="200" w:firstLine="480"/>
        <w:jc w:val="left"/>
        <w:rPr>
          <w:rFonts w:ascii="宋体" w:eastAsia="宋体" w:hAnsi="宋体"/>
          <w:b/>
          <w:sz w:val="24"/>
        </w:rPr>
      </w:pPr>
      <w:r w:rsidRPr="00A22C07">
        <w:rPr>
          <w:rFonts w:ascii="宋体" w:eastAsia="宋体" w:hAnsi="宋体" w:hint="eastAsia"/>
          <w:sz w:val="24"/>
          <w:lang w:val="en-US"/>
        </w:rPr>
        <w:t>电　　 话：</w:t>
      </w:r>
      <w:r w:rsidRPr="00A22C07">
        <w:rPr>
          <w:rFonts w:ascii="宋体" w:eastAsia="宋体" w:hAnsi="宋体" w:hint="eastAsia"/>
          <w:sz w:val="24"/>
          <w:u w:val="single"/>
          <w:lang w:val="en-US"/>
        </w:rPr>
        <w:t xml:space="preserve">　025-58066836　　</w:t>
      </w:r>
    </w:p>
    <w:p w:rsidR="00423938" w:rsidRPr="00A22C07" w:rsidRDefault="00184AD7">
      <w:pPr>
        <w:widowControl/>
        <w:shd w:val="clear" w:color="auto" w:fill="FFFFFF"/>
        <w:spacing w:line="360" w:lineRule="auto"/>
        <w:jc w:val="left"/>
        <w:rPr>
          <w:rFonts w:ascii="宋体" w:eastAsia="宋体" w:hAnsi="宋体"/>
          <w:b/>
          <w:sz w:val="24"/>
        </w:rPr>
      </w:pPr>
      <w:r w:rsidRPr="00A22C07">
        <w:rPr>
          <w:rFonts w:ascii="宋体" w:eastAsia="宋体" w:hAnsi="宋体" w:hint="eastAsia"/>
          <w:b/>
          <w:sz w:val="24"/>
        </w:rPr>
        <w:t>本次采购公告在</w:t>
      </w:r>
      <w:r w:rsidRPr="00A22C07">
        <w:rPr>
          <w:rFonts w:ascii="宋体" w:eastAsia="宋体" w:hAnsi="宋体"/>
          <w:b/>
          <w:sz w:val="24"/>
        </w:rPr>
        <w:t>“</w:t>
      </w:r>
      <w:r w:rsidRPr="00A22C07">
        <w:rPr>
          <w:rFonts w:ascii="宋体" w:eastAsia="宋体" w:hAnsi="宋体" w:hint="eastAsia"/>
          <w:b/>
          <w:sz w:val="24"/>
        </w:rPr>
        <w:t>江苏省政府采购网</w:t>
      </w:r>
      <w:r w:rsidRPr="00A22C07">
        <w:rPr>
          <w:rFonts w:ascii="宋体" w:eastAsia="宋体" w:hAnsi="宋体"/>
          <w:b/>
          <w:sz w:val="24"/>
        </w:rPr>
        <w:t>”</w:t>
      </w:r>
      <w:r w:rsidRPr="00A22C07">
        <w:rPr>
          <w:rFonts w:ascii="宋体" w:eastAsia="宋体" w:hAnsi="宋体" w:hint="eastAsia"/>
          <w:b/>
          <w:sz w:val="24"/>
        </w:rPr>
        <w:t>上发布</w:t>
      </w:r>
      <w:r w:rsidRPr="00A22C07">
        <w:rPr>
          <w:rFonts w:ascii="宋体" w:eastAsia="宋体" w:hAnsi="宋体"/>
          <w:b/>
          <w:sz w:val="24"/>
        </w:rPr>
        <w:t>,</w:t>
      </w:r>
      <w:r w:rsidRPr="00A22C07">
        <w:rPr>
          <w:rFonts w:ascii="宋体" w:eastAsia="宋体" w:hAnsi="宋体" w:hint="eastAsia"/>
          <w:b/>
          <w:sz w:val="24"/>
        </w:rPr>
        <w:t>有关本次采购的事项若存在变动或修改，敬请及时关注</w:t>
      </w:r>
      <w:r w:rsidRPr="00A22C07">
        <w:rPr>
          <w:rFonts w:ascii="宋体" w:eastAsia="宋体" w:hAnsi="宋体"/>
          <w:b/>
          <w:sz w:val="24"/>
        </w:rPr>
        <w:t>“</w:t>
      </w:r>
      <w:r w:rsidRPr="00A22C07">
        <w:rPr>
          <w:rFonts w:ascii="宋体" w:eastAsia="宋体" w:hAnsi="宋体" w:hint="eastAsia"/>
          <w:b/>
          <w:sz w:val="24"/>
        </w:rPr>
        <w:t>江苏省政府采购网</w:t>
      </w:r>
      <w:r w:rsidRPr="00A22C07">
        <w:rPr>
          <w:rFonts w:ascii="宋体" w:eastAsia="宋体" w:hAnsi="宋体"/>
          <w:b/>
          <w:sz w:val="24"/>
        </w:rPr>
        <w:t>”</w:t>
      </w:r>
      <w:r w:rsidRPr="00A22C07">
        <w:rPr>
          <w:rFonts w:ascii="宋体" w:eastAsia="宋体" w:hAnsi="宋体" w:hint="eastAsia"/>
          <w:b/>
          <w:sz w:val="24"/>
        </w:rPr>
        <w:t>发布的信息更正公告，其责任由投标供应商自行承担。</w:t>
      </w:r>
      <w:r w:rsidRPr="00A22C07">
        <w:rPr>
          <w:rFonts w:ascii="宋体" w:eastAsia="宋体" w:hAnsi="宋体"/>
          <w:b/>
          <w:sz w:val="24"/>
        </w:rPr>
        <w:t xml:space="preserve"> </w:t>
      </w:r>
    </w:p>
    <w:p w:rsidR="00423938" w:rsidRPr="00A22C07" w:rsidRDefault="00184AD7">
      <w:pPr>
        <w:widowControl/>
        <w:shd w:val="clear" w:color="auto" w:fill="FFFFFF"/>
        <w:spacing w:line="360" w:lineRule="auto"/>
        <w:jc w:val="left"/>
        <w:rPr>
          <w:rFonts w:ascii="宋体" w:eastAsia="宋体" w:hAnsi="宋体" w:cs="黑体"/>
          <w:bCs/>
          <w:sz w:val="32"/>
          <w:szCs w:val="36"/>
        </w:rPr>
      </w:pPr>
      <w:r w:rsidRPr="00A22C07">
        <w:rPr>
          <w:rFonts w:ascii="宋体" w:eastAsia="宋体" w:hAnsi="宋体" w:hint="eastAsia"/>
          <w:b/>
          <w:sz w:val="24"/>
        </w:rPr>
        <w:t>发布日期</w:t>
      </w:r>
      <w:r w:rsidRPr="00A22C07">
        <w:rPr>
          <w:rFonts w:ascii="宋体" w:eastAsia="宋体" w:hAnsi="宋体"/>
          <w:b/>
          <w:sz w:val="24"/>
        </w:rPr>
        <w:t>: 2021</w:t>
      </w:r>
      <w:r w:rsidRPr="00A22C07">
        <w:rPr>
          <w:rFonts w:ascii="宋体" w:eastAsia="宋体" w:hAnsi="宋体" w:hint="eastAsia"/>
          <w:b/>
          <w:sz w:val="24"/>
        </w:rPr>
        <w:t>年12月 13 日</w:t>
      </w:r>
      <w:r w:rsidRPr="00A22C07">
        <w:rPr>
          <w:rFonts w:ascii="宋体" w:eastAsia="宋体" w:hAnsi="宋体"/>
          <w:szCs w:val="21"/>
        </w:rPr>
        <w:br w:type="page"/>
      </w:r>
      <w:r w:rsidRPr="00A22C07">
        <w:rPr>
          <w:rFonts w:ascii="宋体" w:eastAsia="宋体" w:hAnsi="宋体" w:cs="黑体" w:hint="eastAsia"/>
          <w:bCs/>
          <w:sz w:val="32"/>
          <w:szCs w:val="36"/>
        </w:rPr>
        <w:lastRenderedPageBreak/>
        <w:t>第二章  供应商须知</w:t>
      </w:r>
    </w:p>
    <w:p w:rsidR="00423938" w:rsidRPr="00A22C07" w:rsidRDefault="00184AD7">
      <w:pPr>
        <w:widowControl/>
        <w:shd w:val="clear" w:color="auto" w:fill="FFFFFF"/>
        <w:spacing w:line="360" w:lineRule="auto"/>
        <w:jc w:val="center"/>
        <w:rPr>
          <w:rFonts w:ascii="宋体" w:eastAsia="宋体" w:hAnsi="宋体"/>
          <w:b/>
          <w:bCs/>
          <w:sz w:val="21"/>
          <w:szCs w:val="21"/>
        </w:rPr>
      </w:pPr>
      <w:r w:rsidRPr="00A22C07">
        <w:rPr>
          <w:rFonts w:ascii="宋体" w:eastAsia="宋体" w:hAnsi="宋体" w:hint="eastAsia"/>
          <w:b/>
          <w:bCs/>
          <w:sz w:val="21"/>
          <w:szCs w:val="21"/>
        </w:rPr>
        <w:t>供应商须知前附表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2169"/>
        <w:gridCol w:w="7054"/>
      </w:tblGrid>
      <w:tr w:rsidR="00423938" w:rsidRPr="00A22C07">
        <w:trPr>
          <w:jc w:val="center"/>
        </w:trPr>
        <w:tc>
          <w:tcPr>
            <w:tcW w:w="720" w:type="dxa"/>
            <w:vAlign w:val="center"/>
          </w:tcPr>
          <w:p w:rsidR="00423938" w:rsidRPr="00A22C07" w:rsidRDefault="00184AD7">
            <w:pPr>
              <w:spacing w:line="360" w:lineRule="auto"/>
              <w:jc w:val="center"/>
              <w:rPr>
                <w:rFonts w:ascii="宋体" w:eastAsia="宋体" w:hAnsi="宋体"/>
                <w:b/>
                <w:sz w:val="21"/>
                <w:szCs w:val="21"/>
              </w:rPr>
            </w:pPr>
            <w:r w:rsidRPr="00A22C07">
              <w:rPr>
                <w:rFonts w:ascii="宋体" w:eastAsia="宋体" w:hAnsi="宋体" w:hint="eastAsia"/>
                <w:b/>
                <w:sz w:val="21"/>
                <w:szCs w:val="21"/>
              </w:rPr>
              <w:t>序号</w:t>
            </w:r>
          </w:p>
        </w:tc>
        <w:tc>
          <w:tcPr>
            <w:tcW w:w="2169" w:type="dxa"/>
            <w:vAlign w:val="center"/>
          </w:tcPr>
          <w:p w:rsidR="00423938" w:rsidRPr="00A22C07" w:rsidRDefault="00184AD7">
            <w:pPr>
              <w:spacing w:line="360" w:lineRule="auto"/>
              <w:jc w:val="center"/>
              <w:rPr>
                <w:rFonts w:ascii="宋体" w:eastAsia="宋体" w:hAnsi="宋体"/>
                <w:b/>
                <w:sz w:val="21"/>
                <w:szCs w:val="21"/>
              </w:rPr>
            </w:pPr>
            <w:r w:rsidRPr="00A22C07">
              <w:rPr>
                <w:rFonts w:ascii="宋体" w:eastAsia="宋体" w:hAnsi="宋体" w:hint="eastAsia"/>
                <w:b/>
                <w:sz w:val="21"/>
                <w:szCs w:val="21"/>
              </w:rPr>
              <w:t xml:space="preserve">名 </w:t>
            </w:r>
            <w:r w:rsidRPr="00A22C07">
              <w:rPr>
                <w:rFonts w:ascii="宋体" w:eastAsia="宋体" w:hAnsi="宋体" w:hint="eastAsia"/>
                <w:b/>
                <w:sz w:val="21"/>
                <w:szCs w:val="21"/>
                <w:lang w:val="en-US"/>
              </w:rPr>
              <w:t xml:space="preserve"> </w:t>
            </w:r>
            <w:r w:rsidRPr="00A22C07">
              <w:rPr>
                <w:rFonts w:ascii="宋体" w:eastAsia="宋体" w:hAnsi="宋体" w:hint="eastAsia"/>
                <w:b/>
                <w:sz w:val="21"/>
                <w:szCs w:val="21"/>
              </w:rPr>
              <w:t>称</w:t>
            </w:r>
          </w:p>
        </w:tc>
        <w:tc>
          <w:tcPr>
            <w:tcW w:w="7054" w:type="dxa"/>
            <w:vAlign w:val="center"/>
          </w:tcPr>
          <w:p w:rsidR="00423938" w:rsidRPr="00A22C07" w:rsidRDefault="00184AD7">
            <w:pPr>
              <w:spacing w:line="360" w:lineRule="auto"/>
              <w:jc w:val="center"/>
              <w:rPr>
                <w:rFonts w:ascii="宋体" w:eastAsia="宋体" w:hAnsi="宋体"/>
                <w:b/>
                <w:sz w:val="21"/>
                <w:szCs w:val="21"/>
              </w:rPr>
            </w:pPr>
            <w:r w:rsidRPr="00A22C07">
              <w:rPr>
                <w:rFonts w:ascii="宋体" w:eastAsia="宋体" w:hAnsi="宋体" w:hint="eastAsia"/>
                <w:b/>
                <w:sz w:val="21"/>
                <w:szCs w:val="21"/>
              </w:rPr>
              <w:t>内  容</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1</w:t>
            </w:r>
          </w:p>
        </w:tc>
        <w:tc>
          <w:tcPr>
            <w:tcW w:w="2169"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采购人</w:t>
            </w:r>
          </w:p>
        </w:tc>
        <w:tc>
          <w:tcPr>
            <w:tcW w:w="7054" w:type="dxa"/>
          </w:tcPr>
          <w:p w:rsidR="00423938" w:rsidRPr="00A22C07" w:rsidRDefault="00184AD7">
            <w:pPr>
              <w:widowControl/>
              <w:shd w:val="clear" w:color="auto" w:fill="FFFFFF"/>
              <w:spacing w:line="360" w:lineRule="auto"/>
              <w:jc w:val="left"/>
              <w:rPr>
                <w:rFonts w:ascii="宋体" w:eastAsia="宋体" w:hAnsi="宋体"/>
                <w:sz w:val="21"/>
                <w:szCs w:val="21"/>
              </w:rPr>
            </w:pPr>
            <w:r w:rsidRPr="00A22C07">
              <w:rPr>
                <w:rFonts w:ascii="宋体" w:eastAsia="宋体" w:hAnsi="宋体"/>
                <w:sz w:val="21"/>
                <w:szCs w:val="21"/>
              </w:rPr>
              <w:t>名称：江苏省高级人民法院</w:t>
            </w:r>
          </w:p>
          <w:p w:rsidR="00423938" w:rsidRPr="00A22C07" w:rsidRDefault="00184AD7">
            <w:pPr>
              <w:widowControl/>
              <w:shd w:val="clear" w:color="auto" w:fill="FFFFFF"/>
              <w:spacing w:line="360" w:lineRule="auto"/>
              <w:jc w:val="left"/>
              <w:rPr>
                <w:rFonts w:ascii="宋体" w:eastAsia="宋体" w:hAnsi="宋体"/>
                <w:sz w:val="21"/>
                <w:szCs w:val="21"/>
              </w:rPr>
            </w:pPr>
            <w:r w:rsidRPr="00A22C07">
              <w:rPr>
                <w:rFonts w:ascii="宋体" w:eastAsia="宋体" w:hAnsi="宋体"/>
                <w:sz w:val="21"/>
                <w:szCs w:val="21"/>
              </w:rPr>
              <w:t>地址：南京市宁海路75号</w:t>
            </w:r>
          </w:p>
          <w:p w:rsidR="00423938" w:rsidRPr="00A22C07" w:rsidRDefault="00184AD7">
            <w:pPr>
              <w:widowControl/>
              <w:shd w:val="clear" w:color="auto" w:fill="FFFFFF"/>
              <w:spacing w:line="360" w:lineRule="auto"/>
              <w:jc w:val="left"/>
              <w:rPr>
                <w:rFonts w:ascii="宋体" w:eastAsia="宋体" w:hAnsi="宋体"/>
                <w:sz w:val="21"/>
                <w:szCs w:val="21"/>
              </w:rPr>
            </w:pPr>
            <w:r w:rsidRPr="00A22C07">
              <w:rPr>
                <w:rFonts w:ascii="宋体" w:eastAsia="宋体" w:hAnsi="宋体" w:hint="eastAsia"/>
                <w:sz w:val="21"/>
                <w:szCs w:val="21"/>
              </w:rPr>
              <w:t>联系人：</w:t>
            </w:r>
            <w:r w:rsidRPr="00A22C07">
              <w:rPr>
                <w:rFonts w:ascii="宋体" w:eastAsia="宋体" w:hAnsi="宋体"/>
                <w:sz w:val="21"/>
                <w:szCs w:val="21"/>
              </w:rPr>
              <w:t>张工</w:t>
            </w:r>
          </w:p>
          <w:p w:rsidR="00423938" w:rsidRPr="00A22C07" w:rsidRDefault="00184AD7">
            <w:pPr>
              <w:widowControl/>
              <w:shd w:val="clear" w:color="auto" w:fill="FFFFFF"/>
              <w:spacing w:line="360" w:lineRule="auto"/>
              <w:jc w:val="left"/>
              <w:rPr>
                <w:rFonts w:ascii="宋体" w:eastAsia="宋体" w:hAnsi="宋体"/>
                <w:sz w:val="21"/>
                <w:szCs w:val="21"/>
                <w:lang w:val="en-US"/>
              </w:rPr>
            </w:pPr>
            <w:r w:rsidRPr="00A22C07">
              <w:rPr>
                <w:rFonts w:ascii="宋体" w:eastAsia="宋体" w:hAnsi="宋体"/>
                <w:sz w:val="21"/>
                <w:szCs w:val="21"/>
              </w:rPr>
              <w:t>联系</w:t>
            </w:r>
            <w:r w:rsidRPr="00A22C07">
              <w:rPr>
                <w:rFonts w:ascii="宋体" w:eastAsia="宋体" w:hAnsi="宋体" w:hint="eastAsia"/>
                <w:sz w:val="21"/>
                <w:szCs w:val="21"/>
              </w:rPr>
              <w:t>电话</w:t>
            </w:r>
            <w:r w:rsidRPr="00A22C07">
              <w:rPr>
                <w:rFonts w:ascii="宋体" w:eastAsia="宋体" w:hAnsi="宋体"/>
                <w:sz w:val="21"/>
                <w:szCs w:val="21"/>
              </w:rPr>
              <w:t xml:space="preserve">：025-83785698    </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2</w:t>
            </w:r>
          </w:p>
        </w:tc>
        <w:tc>
          <w:tcPr>
            <w:tcW w:w="2169"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采购代理机构</w:t>
            </w:r>
          </w:p>
        </w:tc>
        <w:tc>
          <w:tcPr>
            <w:tcW w:w="7054" w:type="dxa"/>
            <w:vAlign w:val="center"/>
          </w:tcPr>
          <w:p w:rsidR="00423938" w:rsidRPr="00A22C07" w:rsidRDefault="00184AD7">
            <w:pPr>
              <w:widowControl/>
              <w:shd w:val="clear" w:color="auto" w:fill="FFFFFF"/>
              <w:spacing w:line="360" w:lineRule="auto"/>
              <w:rPr>
                <w:rFonts w:ascii="宋体" w:eastAsia="宋体" w:hAnsi="宋体"/>
                <w:sz w:val="21"/>
                <w:szCs w:val="21"/>
              </w:rPr>
            </w:pPr>
            <w:r w:rsidRPr="00A22C07">
              <w:rPr>
                <w:rFonts w:ascii="宋体" w:eastAsia="宋体" w:hAnsi="宋体" w:hint="eastAsia"/>
                <w:sz w:val="21"/>
                <w:szCs w:val="21"/>
              </w:rPr>
              <w:t>名称：南京江城工程项目管理有限公司</w:t>
            </w:r>
          </w:p>
          <w:p w:rsidR="00423938" w:rsidRPr="00A22C07" w:rsidRDefault="00184AD7">
            <w:pPr>
              <w:widowControl/>
              <w:shd w:val="clear" w:color="auto" w:fill="FFFFFF"/>
              <w:spacing w:line="360" w:lineRule="auto"/>
              <w:rPr>
                <w:rFonts w:ascii="宋体" w:eastAsia="宋体" w:hAnsi="宋体"/>
                <w:sz w:val="21"/>
                <w:szCs w:val="21"/>
              </w:rPr>
            </w:pPr>
            <w:r w:rsidRPr="00A22C07">
              <w:rPr>
                <w:rFonts w:ascii="宋体" w:eastAsia="宋体" w:hAnsi="宋体" w:hint="eastAsia"/>
                <w:sz w:val="21"/>
                <w:szCs w:val="21"/>
              </w:rPr>
              <w:t>地</w:t>
            </w:r>
            <w:r w:rsidRPr="00A22C07">
              <w:rPr>
                <w:rFonts w:ascii="宋体" w:eastAsia="宋体" w:hAnsi="宋体"/>
                <w:sz w:val="21"/>
                <w:szCs w:val="21"/>
              </w:rPr>
              <w:t xml:space="preserve">  </w:t>
            </w:r>
            <w:r w:rsidRPr="00A22C07">
              <w:rPr>
                <w:rFonts w:ascii="宋体" w:eastAsia="宋体" w:hAnsi="宋体" w:hint="eastAsia"/>
                <w:sz w:val="21"/>
                <w:szCs w:val="21"/>
              </w:rPr>
              <w:t>址：南京市建邺区奥体大街</w:t>
            </w:r>
            <w:r w:rsidRPr="00A22C07">
              <w:rPr>
                <w:rFonts w:ascii="宋体" w:eastAsia="宋体" w:hAnsi="宋体"/>
                <w:sz w:val="21"/>
                <w:szCs w:val="21"/>
              </w:rPr>
              <w:t>68</w:t>
            </w:r>
            <w:r w:rsidRPr="00A22C07">
              <w:rPr>
                <w:rFonts w:ascii="宋体" w:eastAsia="宋体" w:hAnsi="宋体" w:hint="eastAsia"/>
                <w:sz w:val="21"/>
                <w:szCs w:val="21"/>
              </w:rPr>
              <w:t>号新城科技园研发总部园</w:t>
            </w:r>
            <w:r w:rsidRPr="00A22C07">
              <w:rPr>
                <w:rFonts w:ascii="宋体" w:eastAsia="宋体" w:hAnsi="宋体"/>
                <w:sz w:val="21"/>
                <w:szCs w:val="21"/>
              </w:rPr>
              <w:t>4</w:t>
            </w:r>
            <w:r w:rsidRPr="00A22C07">
              <w:rPr>
                <w:rFonts w:ascii="宋体" w:eastAsia="宋体" w:hAnsi="宋体" w:hint="eastAsia"/>
                <w:sz w:val="21"/>
                <w:szCs w:val="21"/>
              </w:rPr>
              <w:t>栋</w:t>
            </w:r>
            <w:r w:rsidRPr="00A22C07">
              <w:rPr>
                <w:rFonts w:ascii="宋体" w:eastAsia="宋体" w:hAnsi="宋体"/>
                <w:sz w:val="21"/>
                <w:szCs w:val="21"/>
              </w:rPr>
              <w:t>B</w:t>
            </w:r>
            <w:r w:rsidRPr="00A22C07">
              <w:rPr>
                <w:rFonts w:ascii="宋体" w:eastAsia="宋体" w:hAnsi="宋体" w:hint="eastAsia"/>
                <w:sz w:val="21"/>
                <w:szCs w:val="21"/>
              </w:rPr>
              <w:t>座</w:t>
            </w:r>
            <w:r w:rsidRPr="00A22C07">
              <w:rPr>
                <w:rFonts w:ascii="宋体" w:eastAsia="宋体" w:hAnsi="宋体"/>
                <w:sz w:val="21"/>
                <w:szCs w:val="21"/>
              </w:rPr>
              <w:t>20</w:t>
            </w:r>
            <w:r w:rsidRPr="00A22C07">
              <w:rPr>
                <w:rFonts w:ascii="宋体" w:eastAsia="宋体" w:hAnsi="宋体" w:hint="eastAsia"/>
                <w:sz w:val="21"/>
                <w:szCs w:val="21"/>
              </w:rPr>
              <w:t>楼南楼</w:t>
            </w:r>
          </w:p>
          <w:p w:rsidR="00423938" w:rsidRPr="00A22C07" w:rsidRDefault="00184AD7">
            <w:pPr>
              <w:widowControl/>
              <w:shd w:val="clear" w:color="auto" w:fill="FFFFFF"/>
              <w:spacing w:line="360" w:lineRule="auto"/>
              <w:rPr>
                <w:rFonts w:ascii="宋体" w:eastAsia="宋体" w:hAnsi="宋体"/>
                <w:sz w:val="21"/>
                <w:szCs w:val="21"/>
              </w:rPr>
            </w:pPr>
            <w:r w:rsidRPr="00A22C07">
              <w:rPr>
                <w:rFonts w:ascii="宋体" w:eastAsia="宋体" w:hAnsi="宋体" w:hint="eastAsia"/>
                <w:sz w:val="21"/>
                <w:szCs w:val="21"/>
              </w:rPr>
              <w:t>联</w:t>
            </w:r>
            <w:r w:rsidRPr="00A22C07">
              <w:rPr>
                <w:rFonts w:ascii="宋体" w:eastAsia="宋体" w:hAnsi="宋体"/>
                <w:sz w:val="21"/>
                <w:szCs w:val="21"/>
              </w:rPr>
              <w:t xml:space="preserve"> </w:t>
            </w:r>
            <w:r w:rsidRPr="00A22C07">
              <w:rPr>
                <w:rFonts w:ascii="宋体" w:eastAsia="宋体" w:hAnsi="宋体" w:hint="eastAsia"/>
                <w:sz w:val="21"/>
                <w:szCs w:val="21"/>
              </w:rPr>
              <w:t>系</w:t>
            </w:r>
            <w:r w:rsidRPr="00A22C07">
              <w:rPr>
                <w:rFonts w:ascii="宋体" w:eastAsia="宋体" w:hAnsi="宋体"/>
                <w:sz w:val="21"/>
                <w:szCs w:val="21"/>
              </w:rPr>
              <w:t xml:space="preserve"> </w:t>
            </w:r>
            <w:r w:rsidRPr="00A22C07">
              <w:rPr>
                <w:rFonts w:ascii="宋体" w:eastAsia="宋体" w:hAnsi="宋体" w:hint="eastAsia"/>
                <w:sz w:val="21"/>
                <w:szCs w:val="21"/>
              </w:rPr>
              <w:t>人：曹工</w:t>
            </w:r>
          </w:p>
          <w:p w:rsidR="00423938" w:rsidRPr="00A22C07" w:rsidRDefault="00184AD7">
            <w:pPr>
              <w:widowControl/>
              <w:shd w:val="clear" w:color="auto" w:fill="FFFFFF"/>
              <w:spacing w:line="360" w:lineRule="auto"/>
              <w:rPr>
                <w:rFonts w:ascii="宋体" w:eastAsia="宋体" w:hAnsi="宋体"/>
                <w:sz w:val="21"/>
                <w:szCs w:val="21"/>
              </w:rPr>
            </w:pPr>
            <w:r w:rsidRPr="00A22C07">
              <w:rPr>
                <w:rFonts w:ascii="宋体" w:eastAsia="宋体" w:hAnsi="宋体" w:hint="eastAsia"/>
                <w:sz w:val="21"/>
                <w:szCs w:val="21"/>
              </w:rPr>
              <w:t>联系电话：</w:t>
            </w:r>
            <w:r w:rsidRPr="00A22C07">
              <w:rPr>
                <w:rFonts w:ascii="宋体" w:eastAsia="宋体" w:hAnsi="宋体"/>
                <w:sz w:val="21"/>
                <w:szCs w:val="21"/>
              </w:rPr>
              <w:t>025-58066836</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3</w:t>
            </w:r>
          </w:p>
        </w:tc>
        <w:tc>
          <w:tcPr>
            <w:tcW w:w="2169"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采购项目名称</w:t>
            </w:r>
          </w:p>
        </w:tc>
        <w:tc>
          <w:tcPr>
            <w:tcW w:w="7054" w:type="dxa"/>
            <w:vAlign w:val="center"/>
          </w:tcPr>
          <w:p w:rsidR="00423938" w:rsidRPr="00A22C07" w:rsidRDefault="00926412">
            <w:pPr>
              <w:widowControl/>
              <w:shd w:val="clear" w:color="auto" w:fill="FFFFFF"/>
              <w:spacing w:line="360" w:lineRule="auto"/>
              <w:rPr>
                <w:rFonts w:ascii="宋体" w:eastAsia="宋体" w:hAnsi="宋体"/>
                <w:sz w:val="21"/>
                <w:szCs w:val="21"/>
              </w:rPr>
            </w:pPr>
            <w:r w:rsidRPr="00A22C07">
              <w:rPr>
                <w:rFonts w:ascii="宋体" w:eastAsia="宋体" w:hAnsi="宋体"/>
                <w:sz w:val="21"/>
                <w:szCs w:val="21"/>
              </w:rPr>
              <w:t>江苏移动互联微法院平台服务器和安全通道设备采购</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4</w:t>
            </w:r>
          </w:p>
        </w:tc>
        <w:tc>
          <w:tcPr>
            <w:tcW w:w="2169"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分包划分与实施地点</w:t>
            </w:r>
          </w:p>
        </w:tc>
        <w:tc>
          <w:tcPr>
            <w:tcW w:w="7054" w:type="dxa"/>
            <w:vAlign w:val="center"/>
          </w:tcPr>
          <w:p w:rsidR="00423938" w:rsidRPr="00A22C07" w:rsidRDefault="00184AD7">
            <w:pPr>
              <w:widowControl/>
              <w:shd w:val="clear" w:color="auto" w:fill="FFFFFF"/>
              <w:spacing w:line="360" w:lineRule="auto"/>
              <w:rPr>
                <w:rFonts w:ascii="宋体" w:eastAsia="宋体" w:hAnsi="宋体"/>
                <w:b/>
                <w:sz w:val="21"/>
                <w:szCs w:val="21"/>
              </w:rPr>
            </w:pPr>
            <w:r w:rsidRPr="00A22C07">
              <w:rPr>
                <w:rFonts w:ascii="宋体" w:eastAsia="宋体" w:hAnsi="宋体" w:hint="eastAsia"/>
                <w:sz w:val="21"/>
                <w:szCs w:val="21"/>
              </w:rPr>
              <w:t>一个分包，南京市</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lang w:val="en-US"/>
              </w:rPr>
              <w:t>5</w:t>
            </w:r>
          </w:p>
        </w:tc>
        <w:tc>
          <w:tcPr>
            <w:tcW w:w="2169"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资金来源</w:t>
            </w:r>
          </w:p>
        </w:tc>
        <w:tc>
          <w:tcPr>
            <w:tcW w:w="7054" w:type="dxa"/>
            <w:vAlign w:val="center"/>
          </w:tcPr>
          <w:p w:rsidR="00423938" w:rsidRPr="00A22C07" w:rsidRDefault="00184AD7">
            <w:pPr>
              <w:widowControl/>
              <w:shd w:val="clear" w:color="auto" w:fill="FFFFFF"/>
              <w:spacing w:line="360" w:lineRule="auto"/>
              <w:rPr>
                <w:rFonts w:ascii="宋体" w:eastAsia="宋体" w:hAnsi="宋体"/>
                <w:sz w:val="21"/>
                <w:szCs w:val="21"/>
              </w:rPr>
            </w:pPr>
            <w:r w:rsidRPr="00A22C07">
              <w:rPr>
                <w:rFonts w:ascii="宋体" w:eastAsia="宋体" w:hAnsi="宋体" w:hint="eastAsia"/>
                <w:sz w:val="21"/>
                <w:szCs w:val="21"/>
              </w:rPr>
              <w:t>财政资金</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lang w:val="en-US"/>
              </w:rPr>
              <w:t>6</w:t>
            </w:r>
          </w:p>
        </w:tc>
        <w:tc>
          <w:tcPr>
            <w:tcW w:w="2169"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供应商企业信用信息</w:t>
            </w:r>
          </w:p>
        </w:tc>
        <w:tc>
          <w:tcPr>
            <w:tcW w:w="7054" w:type="dxa"/>
            <w:vAlign w:val="center"/>
          </w:tcPr>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w:t>
            </w:r>
            <w:r w:rsidRPr="00A22C07">
              <w:rPr>
                <w:rFonts w:ascii="宋体" w:eastAsia="宋体" w:hAnsi="宋体" w:hint="eastAsia"/>
                <w:sz w:val="21"/>
                <w:szCs w:val="21"/>
                <w:lang w:val="en-US"/>
              </w:rPr>
              <w:t>1</w:t>
            </w:r>
            <w:r w:rsidRPr="00A22C07">
              <w:rPr>
                <w:rFonts w:ascii="宋体" w:eastAsia="宋体" w:hAnsi="宋体" w:hint="eastAsia"/>
                <w:sz w:val="21"/>
                <w:szCs w:val="21"/>
              </w:rPr>
              <w:t>）查询人：采购代理机构或采购人</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w:t>
            </w:r>
            <w:r w:rsidRPr="00A22C07">
              <w:rPr>
                <w:rFonts w:ascii="宋体" w:eastAsia="宋体" w:hAnsi="宋体" w:hint="eastAsia"/>
                <w:sz w:val="21"/>
                <w:szCs w:val="21"/>
                <w:lang w:val="en-US"/>
              </w:rPr>
              <w:t>2</w:t>
            </w:r>
            <w:r w:rsidRPr="00A22C07">
              <w:rPr>
                <w:rFonts w:ascii="宋体" w:eastAsia="宋体" w:hAnsi="宋体" w:hint="eastAsia"/>
                <w:sz w:val="21"/>
                <w:szCs w:val="21"/>
              </w:rPr>
              <w:t>）查询渠道：“信用中国”网站（www.creditchina.gov.cn）、“中国政府采购网”网站（www.ccgp.gov.cn）；</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w:t>
            </w:r>
            <w:r w:rsidRPr="00A22C07">
              <w:rPr>
                <w:rFonts w:ascii="宋体" w:eastAsia="宋体" w:hAnsi="宋体" w:hint="eastAsia"/>
                <w:sz w:val="21"/>
                <w:szCs w:val="21"/>
                <w:lang w:val="en-US"/>
              </w:rPr>
              <w:t>3</w:t>
            </w:r>
            <w:r w:rsidRPr="00A22C07">
              <w:rPr>
                <w:rFonts w:ascii="宋体" w:eastAsia="宋体" w:hAnsi="宋体" w:hint="eastAsia"/>
                <w:sz w:val="21"/>
                <w:szCs w:val="21"/>
              </w:rPr>
              <w:t>）查询截止时间：提交响应文件截止时间前；</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w:t>
            </w:r>
            <w:r w:rsidRPr="00A22C07">
              <w:rPr>
                <w:rFonts w:ascii="宋体" w:eastAsia="宋体" w:hAnsi="宋体" w:hint="eastAsia"/>
                <w:sz w:val="21"/>
                <w:szCs w:val="21"/>
                <w:lang w:val="en-US"/>
              </w:rPr>
              <w:t>4</w:t>
            </w:r>
            <w:r w:rsidRPr="00A22C07">
              <w:rPr>
                <w:rFonts w:ascii="宋体" w:eastAsia="宋体" w:hAnsi="宋体" w:hint="eastAsia"/>
                <w:sz w:val="21"/>
                <w:szCs w:val="21"/>
              </w:rPr>
              <w:t>）查询记录留存方式：由采购代理机构负责将供应商各网站信用记录截图打印保存，并作为本项目档案资料留存；</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w:t>
            </w:r>
            <w:r w:rsidRPr="00A22C07">
              <w:rPr>
                <w:rFonts w:ascii="宋体" w:eastAsia="宋体" w:hAnsi="宋体" w:hint="eastAsia"/>
                <w:sz w:val="21"/>
                <w:szCs w:val="21"/>
                <w:lang w:val="en-US"/>
              </w:rPr>
              <w:t>5</w:t>
            </w:r>
            <w:r w:rsidRPr="00A22C07">
              <w:rPr>
                <w:rFonts w:ascii="宋体" w:eastAsia="宋体" w:hAnsi="宋体" w:hint="eastAsia"/>
                <w:sz w:val="21"/>
                <w:szCs w:val="21"/>
              </w:rPr>
              <w:t>）查询结果处理：对具有失信记录的供应商，有权拒绝其参加本次采购活动。</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lang w:val="en-US"/>
              </w:rPr>
            </w:pPr>
            <w:r w:rsidRPr="00A22C07">
              <w:rPr>
                <w:rFonts w:ascii="宋体" w:eastAsia="宋体" w:hAnsi="宋体" w:hint="eastAsia"/>
                <w:sz w:val="21"/>
                <w:szCs w:val="21"/>
                <w:lang w:val="en-US"/>
              </w:rPr>
              <w:t>7</w:t>
            </w:r>
          </w:p>
        </w:tc>
        <w:tc>
          <w:tcPr>
            <w:tcW w:w="2169"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响应文件拒收情形</w:t>
            </w:r>
          </w:p>
        </w:tc>
        <w:tc>
          <w:tcPr>
            <w:tcW w:w="7054" w:type="dxa"/>
            <w:vAlign w:val="center"/>
          </w:tcPr>
          <w:p w:rsidR="00423938" w:rsidRPr="00A22C07" w:rsidRDefault="00184AD7">
            <w:pPr>
              <w:widowControl/>
              <w:shd w:val="clear" w:color="auto" w:fill="FFFFFF"/>
              <w:spacing w:line="360" w:lineRule="auto"/>
              <w:rPr>
                <w:rFonts w:ascii="宋体" w:eastAsia="宋体" w:hAnsi="宋体" w:cs="仿宋"/>
                <w:sz w:val="21"/>
                <w:szCs w:val="21"/>
              </w:rPr>
            </w:pPr>
            <w:r w:rsidRPr="00A22C07">
              <w:rPr>
                <w:rFonts w:ascii="宋体" w:eastAsia="宋体" w:hAnsi="宋体" w:hint="eastAsia"/>
                <w:sz w:val="21"/>
                <w:szCs w:val="21"/>
              </w:rPr>
              <w:t>（1）在谈判文件要求提交响应文件的截止时间之后送达的。</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lang w:val="en-US"/>
              </w:rPr>
              <w:t>8</w:t>
            </w:r>
          </w:p>
        </w:tc>
        <w:tc>
          <w:tcPr>
            <w:tcW w:w="2169"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rPr>
              <w:t>无效响应文件情形</w:t>
            </w:r>
          </w:p>
        </w:tc>
        <w:tc>
          <w:tcPr>
            <w:tcW w:w="7054" w:type="dxa"/>
            <w:vAlign w:val="center"/>
          </w:tcPr>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（1）加※项要求提供的证明材料缺失或无效的；</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（2）响应文件中未响应采购项目需求中规定的实质性要求的；</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（3）投标报价高于采购文件中规定的采购项目预算的；</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（4）报价低于完成本服务项目发生的所有含税费用、支付给员工的工资（不得低于供应商所在地最低工资标准）和国家强制缴纳的各种社会保障资金、公积金，以及供应商认为需要的其他费用等；</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（5）供应商具有严重失信行为的；</w:t>
            </w:r>
          </w:p>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（6）不符合法律、法规和谈判文件规定的其他实质性要求的。</w:t>
            </w:r>
          </w:p>
        </w:tc>
      </w:tr>
      <w:tr w:rsidR="00423938" w:rsidRPr="00A22C07">
        <w:trPr>
          <w:jc w:val="center"/>
        </w:trPr>
        <w:tc>
          <w:tcPr>
            <w:tcW w:w="720" w:type="dxa"/>
            <w:vAlign w:val="center"/>
          </w:tcPr>
          <w:p w:rsidR="00423938" w:rsidRPr="00A22C07" w:rsidRDefault="00184AD7">
            <w:pPr>
              <w:widowControl/>
              <w:shd w:val="clear" w:color="auto" w:fill="FFFFFF"/>
              <w:spacing w:line="360" w:lineRule="auto"/>
              <w:jc w:val="center"/>
              <w:rPr>
                <w:rFonts w:ascii="宋体" w:eastAsia="宋体" w:hAnsi="宋体"/>
                <w:sz w:val="21"/>
                <w:szCs w:val="21"/>
              </w:rPr>
            </w:pPr>
            <w:r w:rsidRPr="00A22C07">
              <w:rPr>
                <w:rFonts w:ascii="宋体" w:eastAsia="宋体" w:hAnsi="宋体" w:hint="eastAsia"/>
                <w:sz w:val="21"/>
                <w:szCs w:val="21"/>
                <w:lang w:val="en-US"/>
              </w:rPr>
              <w:t>9</w:t>
            </w:r>
          </w:p>
        </w:tc>
        <w:tc>
          <w:tcPr>
            <w:tcW w:w="2169" w:type="dxa"/>
            <w:vAlign w:val="center"/>
          </w:tcPr>
          <w:p w:rsidR="00423938" w:rsidRPr="00A22C07" w:rsidRDefault="00184AD7">
            <w:pPr>
              <w:spacing w:line="360" w:lineRule="auto"/>
              <w:jc w:val="center"/>
              <w:rPr>
                <w:rFonts w:ascii="宋体" w:eastAsia="宋体" w:hAnsi="宋体"/>
                <w:sz w:val="21"/>
                <w:szCs w:val="21"/>
              </w:rPr>
            </w:pPr>
            <w:r w:rsidRPr="00A22C07">
              <w:rPr>
                <w:rFonts w:ascii="宋体" w:eastAsia="宋体" w:hAnsi="宋体" w:hint="eastAsia"/>
                <w:sz w:val="21"/>
                <w:szCs w:val="21"/>
              </w:rPr>
              <w:t>盖章要求</w:t>
            </w:r>
          </w:p>
        </w:tc>
        <w:tc>
          <w:tcPr>
            <w:tcW w:w="7054" w:type="dxa"/>
            <w:vAlign w:val="center"/>
          </w:tcPr>
          <w:p w:rsidR="00423938" w:rsidRPr="00A22C07" w:rsidRDefault="00184AD7">
            <w:pPr>
              <w:spacing w:line="360" w:lineRule="auto"/>
              <w:rPr>
                <w:rFonts w:ascii="宋体" w:eastAsia="宋体" w:hAnsi="宋体"/>
                <w:sz w:val="21"/>
                <w:szCs w:val="21"/>
              </w:rPr>
            </w:pPr>
            <w:r w:rsidRPr="00A22C07">
              <w:rPr>
                <w:rFonts w:ascii="宋体" w:eastAsia="宋体" w:hAnsi="宋体" w:hint="eastAsia"/>
                <w:sz w:val="21"/>
                <w:szCs w:val="21"/>
              </w:rPr>
              <w:t>供应商响应文件中加盖的公章仅能使用与供应商名称一致的标准公章，不得</w:t>
            </w:r>
            <w:r w:rsidRPr="00A22C07">
              <w:rPr>
                <w:rFonts w:ascii="宋体" w:eastAsia="宋体" w:hAnsi="宋体" w:hint="eastAsia"/>
                <w:sz w:val="21"/>
                <w:szCs w:val="21"/>
              </w:rPr>
              <w:lastRenderedPageBreak/>
              <w:t>使用其他形式（如带有“专用章”、“合同章”、“财务章”、“业务章”等字样）的印章；否则，按无效响应文件处理。</w:t>
            </w:r>
          </w:p>
        </w:tc>
      </w:tr>
    </w:tbl>
    <w:p w:rsidR="00423938" w:rsidRPr="00A22C07" w:rsidRDefault="00184AD7">
      <w:pPr>
        <w:autoSpaceDE w:val="0"/>
        <w:autoSpaceDN w:val="0"/>
        <w:adjustRightInd w:val="0"/>
        <w:snapToGrid w:val="0"/>
        <w:spacing w:line="360" w:lineRule="auto"/>
        <w:rPr>
          <w:rFonts w:ascii="宋体" w:eastAsia="宋体" w:hAnsi="宋体"/>
          <w:b/>
          <w:bCs/>
          <w:sz w:val="24"/>
          <w:szCs w:val="24"/>
        </w:rPr>
      </w:pPr>
      <w:r w:rsidRPr="00A22C07">
        <w:rPr>
          <w:rFonts w:ascii="宋体" w:eastAsia="宋体" w:hAnsi="宋体" w:hint="eastAsia"/>
          <w:b/>
          <w:bCs/>
          <w:sz w:val="24"/>
          <w:szCs w:val="24"/>
        </w:rPr>
        <w:lastRenderedPageBreak/>
        <w:t>一、总    则</w:t>
      </w:r>
    </w:p>
    <w:p w:rsidR="00423938" w:rsidRPr="00A22C07" w:rsidRDefault="00184AD7">
      <w:pPr>
        <w:autoSpaceDE w:val="0"/>
        <w:autoSpaceDN w:val="0"/>
        <w:adjustRightInd w:val="0"/>
        <w:spacing w:line="360" w:lineRule="auto"/>
        <w:ind w:firstLineChars="100" w:firstLine="241"/>
        <w:outlineLvl w:val="0"/>
        <w:rPr>
          <w:rFonts w:ascii="宋体" w:eastAsia="宋体" w:hAnsi="宋体"/>
          <w:b/>
          <w:bCs/>
          <w:sz w:val="24"/>
          <w:szCs w:val="24"/>
        </w:rPr>
      </w:pPr>
      <w:r w:rsidRPr="00A22C07">
        <w:rPr>
          <w:rFonts w:ascii="宋体" w:eastAsia="宋体" w:hAnsi="宋体" w:hint="eastAsia"/>
          <w:b/>
          <w:bCs/>
          <w:sz w:val="24"/>
          <w:szCs w:val="24"/>
        </w:rPr>
        <w:t>1、适用法律</w:t>
      </w:r>
    </w:p>
    <w:p w:rsidR="00423938" w:rsidRPr="00A22C07" w:rsidRDefault="00184AD7">
      <w:pPr>
        <w:autoSpaceDE w:val="0"/>
        <w:autoSpaceDN w:val="0"/>
        <w:adjustRightIn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1.1《中华人民共和国政府采购法》、《中华人民共和国政府采购法实施条例》、《政府采购非招标方式管理办法》等有关法律、规章和规定等。</w:t>
      </w:r>
    </w:p>
    <w:p w:rsidR="00423938" w:rsidRPr="00A22C07" w:rsidRDefault="00184AD7">
      <w:pPr>
        <w:autoSpaceDE w:val="0"/>
        <w:autoSpaceDN w:val="0"/>
        <w:adjustRightInd w:val="0"/>
        <w:spacing w:line="360" w:lineRule="auto"/>
        <w:ind w:firstLineChars="100" w:firstLine="241"/>
        <w:outlineLvl w:val="0"/>
        <w:rPr>
          <w:rFonts w:ascii="宋体" w:eastAsia="宋体" w:hAnsi="宋体"/>
          <w:b/>
          <w:sz w:val="24"/>
          <w:szCs w:val="24"/>
        </w:rPr>
      </w:pPr>
      <w:r w:rsidRPr="00A22C07">
        <w:rPr>
          <w:rFonts w:ascii="宋体" w:eastAsia="宋体" w:hAnsi="宋体" w:hint="eastAsia"/>
          <w:b/>
          <w:sz w:val="24"/>
          <w:szCs w:val="24"/>
        </w:rPr>
        <w:t>2、定义</w:t>
      </w:r>
    </w:p>
    <w:p w:rsidR="00423938" w:rsidRPr="00A22C07" w:rsidRDefault="00184AD7">
      <w:pPr>
        <w:autoSpaceDE w:val="0"/>
        <w:autoSpaceDN w:val="0"/>
        <w:adjustRightIn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2.1“供应商”是指参加谈判竞争，并符合采购文件规定资格条件的法人、其他组织或者自然人。</w:t>
      </w:r>
    </w:p>
    <w:p w:rsidR="00423938" w:rsidRPr="00A22C07" w:rsidRDefault="00184AD7">
      <w:pPr>
        <w:autoSpaceDE w:val="0"/>
        <w:autoSpaceDN w:val="0"/>
        <w:adjustRightInd w:val="0"/>
        <w:spacing w:line="360" w:lineRule="auto"/>
        <w:ind w:firstLineChars="100" w:firstLine="240"/>
        <w:rPr>
          <w:rFonts w:ascii="宋体" w:eastAsia="宋体" w:hAnsi="宋体"/>
          <w:b/>
          <w:sz w:val="24"/>
          <w:szCs w:val="24"/>
        </w:rPr>
      </w:pPr>
      <w:r w:rsidRPr="00A22C07">
        <w:rPr>
          <w:rFonts w:ascii="宋体" w:eastAsia="宋体" w:hAnsi="宋体" w:hint="eastAsia"/>
          <w:sz w:val="24"/>
          <w:szCs w:val="24"/>
        </w:rPr>
        <w:t>2.2“货物和服务”指本采购文件中所述产品及相关服务。</w:t>
      </w:r>
    </w:p>
    <w:p w:rsidR="00423938" w:rsidRPr="00A22C07" w:rsidRDefault="00184AD7">
      <w:pPr>
        <w:autoSpaceDE w:val="0"/>
        <w:autoSpaceDN w:val="0"/>
        <w:adjustRightInd w:val="0"/>
        <w:spacing w:line="360" w:lineRule="auto"/>
        <w:rPr>
          <w:rFonts w:ascii="宋体" w:eastAsia="宋体" w:hAnsi="宋体"/>
          <w:sz w:val="24"/>
          <w:szCs w:val="24"/>
        </w:rPr>
      </w:pPr>
      <w:r w:rsidRPr="00A22C07">
        <w:rPr>
          <w:rFonts w:ascii="宋体" w:eastAsia="宋体" w:hAnsi="宋体" w:hint="eastAsia"/>
          <w:sz w:val="24"/>
          <w:szCs w:val="24"/>
        </w:rPr>
        <w:t xml:space="preserve">  2.3“用户或使用单位”是指本项目采购人。</w:t>
      </w:r>
    </w:p>
    <w:p w:rsidR="00423938" w:rsidRPr="00A22C07" w:rsidRDefault="00184AD7">
      <w:pPr>
        <w:spacing w:line="360" w:lineRule="auto"/>
        <w:rPr>
          <w:rFonts w:ascii="宋体" w:eastAsia="宋体" w:hAnsi="宋体"/>
          <w:bCs/>
          <w:sz w:val="24"/>
          <w:szCs w:val="24"/>
        </w:rPr>
      </w:pPr>
      <w:r w:rsidRPr="00A22C07">
        <w:rPr>
          <w:rFonts w:ascii="宋体" w:eastAsia="宋体" w:hAnsi="宋体" w:hint="eastAsia"/>
          <w:b/>
          <w:sz w:val="24"/>
          <w:szCs w:val="24"/>
        </w:rPr>
        <w:t>3、政策功能</w:t>
      </w:r>
    </w:p>
    <w:p w:rsidR="00423938" w:rsidRPr="00A22C07" w:rsidRDefault="00184AD7">
      <w:pPr>
        <w:spacing w:line="360" w:lineRule="auto"/>
        <w:rPr>
          <w:rFonts w:ascii="宋体" w:eastAsia="宋体" w:hAnsi="宋体"/>
          <w:bCs/>
          <w:sz w:val="24"/>
          <w:szCs w:val="24"/>
        </w:rPr>
      </w:pPr>
      <w:r w:rsidRPr="00A22C07">
        <w:rPr>
          <w:rFonts w:ascii="宋体" w:eastAsia="宋体" w:hAnsi="宋体" w:hint="eastAsia"/>
          <w:sz w:val="24"/>
          <w:szCs w:val="24"/>
        </w:rPr>
        <w:t xml:space="preserve">  3.1中小企业政策</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1</w:t>
      </w:r>
      <w:r w:rsidRPr="00A22C07">
        <w:rPr>
          <w:rFonts w:ascii="宋体" w:eastAsia="宋体" w:hAnsi="宋体" w:hint="eastAsia"/>
          <w:bCs/>
          <w:sz w:val="24"/>
          <w:szCs w:val="24"/>
        </w:rPr>
        <w:t>）政府采购促进中小企业发展，小企业（含小型、微型企业）提供的产品和服务在评标时将获得优势，参加投标的小企业，应当提供《中小企业声明函》（</w:t>
      </w:r>
      <w:r w:rsidRPr="00A22C07">
        <w:rPr>
          <w:rFonts w:ascii="宋体" w:eastAsia="宋体" w:hAnsi="宋体"/>
          <w:bCs/>
          <w:sz w:val="24"/>
          <w:szCs w:val="24"/>
        </w:rPr>
        <w:t>“</w:t>
      </w:r>
      <w:r w:rsidRPr="00A22C07">
        <w:rPr>
          <w:rFonts w:ascii="宋体" w:eastAsia="宋体" w:hAnsi="宋体" w:hint="eastAsia"/>
          <w:bCs/>
          <w:sz w:val="24"/>
          <w:szCs w:val="24"/>
        </w:rPr>
        <w:t>中小企业划型标准</w:t>
      </w:r>
      <w:r w:rsidRPr="00A22C07">
        <w:rPr>
          <w:rFonts w:ascii="宋体" w:eastAsia="宋体" w:hAnsi="宋体"/>
          <w:bCs/>
          <w:sz w:val="24"/>
          <w:szCs w:val="24"/>
        </w:rPr>
        <w:t>”</w:t>
      </w:r>
      <w:r w:rsidRPr="00A22C07">
        <w:rPr>
          <w:rFonts w:ascii="宋体" w:eastAsia="宋体" w:hAnsi="宋体" w:hint="eastAsia"/>
          <w:bCs/>
          <w:sz w:val="24"/>
          <w:szCs w:val="24"/>
        </w:rPr>
        <w:t>详见《关于印发中小企业划型标准规定的通知》工信部联企业〔</w:t>
      </w:r>
      <w:r w:rsidRPr="00A22C07">
        <w:rPr>
          <w:rFonts w:ascii="宋体" w:eastAsia="宋体" w:hAnsi="宋体"/>
          <w:bCs/>
          <w:sz w:val="24"/>
          <w:szCs w:val="24"/>
        </w:rPr>
        <w:t>2011</w:t>
      </w:r>
      <w:r w:rsidRPr="00A22C07">
        <w:rPr>
          <w:rFonts w:ascii="宋体" w:eastAsia="宋体" w:hAnsi="宋体" w:hint="eastAsia"/>
          <w:bCs/>
          <w:sz w:val="24"/>
          <w:szCs w:val="24"/>
        </w:rPr>
        <w:t>〕</w:t>
      </w:r>
      <w:r w:rsidRPr="00A22C07">
        <w:rPr>
          <w:rFonts w:ascii="宋体" w:eastAsia="宋体" w:hAnsi="宋体"/>
          <w:bCs/>
          <w:sz w:val="24"/>
          <w:szCs w:val="24"/>
        </w:rPr>
        <w:t>300</w:t>
      </w:r>
      <w:r w:rsidRPr="00A22C07">
        <w:rPr>
          <w:rFonts w:ascii="宋体" w:eastAsia="宋体" w:hAnsi="宋体" w:hint="eastAsia"/>
          <w:bCs/>
          <w:sz w:val="24"/>
          <w:szCs w:val="24"/>
        </w:rPr>
        <w:t>号及《国家统计局</w:t>
      </w:r>
      <w:r w:rsidRPr="00A22C07">
        <w:rPr>
          <w:rFonts w:ascii="宋体" w:eastAsia="宋体" w:hAnsi="宋体"/>
          <w:bCs/>
          <w:sz w:val="24"/>
          <w:szCs w:val="24"/>
        </w:rPr>
        <w:t xml:space="preserve"> </w:t>
      </w:r>
      <w:r w:rsidRPr="00A22C07">
        <w:rPr>
          <w:rFonts w:ascii="宋体" w:eastAsia="宋体" w:hAnsi="宋体" w:hint="eastAsia"/>
          <w:bCs/>
          <w:sz w:val="24"/>
          <w:szCs w:val="24"/>
        </w:rPr>
        <w:t>关于印发统计上大中小微型企业划分办法的通知》国统字〔</w:t>
      </w:r>
      <w:r w:rsidRPr="00A22C07">
        <w:rPr>
          <w:rFonts w:ascii="宋体" w:eastAsia="宋体" w:hAnsi="宋体"/>
          <w:bCs/>
          <w:sz w:val="24"/>
          <w:szCs w:val="24"/>
        </w:rPr>
        <w:t>2011</w:t>
      </w:r>
      <w:r w:rsidRPr="00A22C07">
        <w:rPr>
          <w:rFonts w:ascii="宋体" w:eastAsia="宋体" w:hAnsi="宋体" w:hint="eastAsia"/>
          <w:bCs/>
          <w:sz w:val="24"/>
          <w:szCs w:val="24"/>
        </w:rPr>
        <w:t>〕</w:t>
      </w:r>
      <w:r w:rsidRPr="00A22C07">
        <w:rPr>
          <w:rFonts w:ascii="宋体" w:eastAsia="宋体" w:hAnsi="宋体"/>
          <w:bCs/>
          <w:sz w:val="24"/>
          <w:szCs w:val="24"/>
        </w:rPr>
        <w:t>75</w:t>
      </w:r>
      <w:r w:rsidRPr="00A22C07">
        <w:rPr>
          <w:rFonts w:ascii="宋体" w:eastAsia="宋体" w:hAnsi="宋体" w:hint="eastAsia"/>
          <w:bCs/>
          <w:sz w:val="24"/>
          <w:szCs w:val="24"/>
        </w:rPr>
        <w:t>号）。</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2</w:t>
      </w:r>
      <w:r w:rsidRPr="00A22C07">
        <w:rPr>
          <w:rFonts w:ascii="宋体" w:eastAsia="宋体" w:hAnsi="宋体" w:hint="eastAsia"/>
          <w:bCs/>
          <w:sz w:val="24"/>
          <w:szCs w:val="24"/>
        </w:rPr>
        <w:t>）对于专门面向中小企业或小型、微型企业的项目，只面向中小企业或小型、微型企业采购。对于非专门面向中小企业的项目，对小型和微型企业产品的价格给予</w:t>
      </w:r>
      <w:r w:rsidRPr="00A22C07">
        <w:rPr>
          <w:rFonts w:ascii="宋体" w:eastAsia="宋体" w:hAnsi="宋体"/>
          <w:bCs/>
          <w:sz w:val="24"/>
          <w:szCs w:val="24"/>
        </w:rPr>
        <w:t>10%</w:t>
      </w:r>
      <w:r w:rsidRPr="00A22C07">
        <w:rPr>
          <w:rFonts w:ascii="宋体" w:eastAsia="宋体" w:hAnsi="宋体" w:hint="eastAsia"/>
          <w:bCs/>
          <w:sz w:val="24"/>
          <w:szCs w:val="24"/>
        </w:rPr>
        <w:t>的扣除，用扣除后的价格参与评审。</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3</w:t>
      </w:r>
      <w:r w:rsidRPr="00A22C07">
        <w:rPr>
          <w:rFonts w:ascii="宋体" w:eastAsia="宋体" w:hAnsi="宋体" w:hint="eastAsia"/>
          <w:bCs/>
          <w:sz w:val="24"/>
          <w:szCs w:val="24"/>
        </w:rPr>
        <w:t>）对于接受供应商以联合体形式参加采购活动的项目，小型、微型企业联合体应当符合《政府采购促进中小企业发展管理办法》的通知</w:t>
      </w:r>
      <w:r w:rsidRPr="00A22C07">
        <w:rPr>
          <w:rFonts w:ascii="宋体" w:eastAsia="宋体" w:hAnsi="宋体"/>
          <w:bCs/>
          <w:sz w:val="24"/>
          <w:szCs w:val="24"/>
        </w:rPr>
        <w:t>[</w:t>
      </w:r>
      <w:r w:rsidRPr="00A22C07">
        <w:rPr>
          <w:rFonts w:ascii="宋体" w:eastAsia="宋体" w:hAnsi="宋体" w:hint="eastAsia"/>
          <w:bCs/>
          <w:sz w:val="24"/>
          <w:szCs w:val="24"/>
        </w:rPr>
        <w:t>财库〔</w:t>
      </w:r>
      <w:r w:rsidRPr="00A22C07">
        <w:rPr>
          <w:rFonts w:ascii="宋体" w:eastAsia="宋体" w:hAnsi="宋体"/>
          <w:bCs/>
          <w:sz w:val="24"/>
          <w:szCs w:val="24"/>
        </w:rPr>
        <w:t>2020</w:t>
      </w:r>
      <w:r w:rsidRPr="00A22C07">
        <w:rPr>
          <w:rFonts w:ascii="宋体" w:eastAsia="宋体" w:hAnsi="宋体" w:hint="eastAsia"/>
          <w:bCs/>
          <w:sz w:val="24"/>
          <w:szCs w:val="24"/>
        </w:rPr>
        <w:t>〕</w:t>
      </w:r>
      <w:r w:rsidRPr="00A22C07">
        <w:rPr>
          <w:rFonts w:ascii="宋体" w:eastAsia="宋体" w:hAnsi="宋体"/>
          <w:bCs/>
          <w:sz w:val="24"/>
          <w:szCs w:val="24"/>
        </w:rPr>
        <w:t>46</w:t>
      </w:r>
      <w:r w:rsidRPr="00A22C07">
        <w:rPr>
          <w:rFonts w:ascii="宋体" w:eastAsia="宋体" w:hAnsi="宋体" w:hint="eastAsia"/>
          <w:bCs/>
          <w:sz w:val="24"/>
          <w:szCs w:val="24"/>
        </w:rPr>
        <w:t>号</w:t>
      </w:r>
      <w:r w:rsidRPr="00A22C07">
        <w:rPr>
          <w:rFonts w:ascii="宋体" w:eastAsia="宋体" w:hAnsi="宋体"/>
          <w:bCs/>
          <w:sz w:val="24"/>
          <w:szCs w:val="24"/>
        </w:rPr>
        <w:t>]</w:t>
      </w:r>
      <w:r w:rsidRPr="00A22C07">
        <w:rPr>
          <w:rFonts w:ascii="宋体" w:eastAsia="宋体" w:hAnsi="宋体" w:hint="eastAsia"/>
          <w:bCs/>
          <w:sz w:val="24"/>
          <w:szCs w:val="24"/>
        </w:rPr>
        <w:t>第四条的规定。联合协议中约定，小型、微型企业的协议合同金额占到联合体协议合同总金额</w:t>
      </w:r>
      <w:r w:rsidRPr="00A22C07">
        <w:rPr>
          <w:rFonts w:ascii="宋体" w:eastAsia="宋体" w:hAnsi="宋体"/>
          <w:bCs/>
          <w:sz w:val="24"/>
          <w:szCs w:val="24"/>
        </w:rPr>
        <w:t>30%</w:t>
      </w:r>
      <w:r w:rsidRPr="00A22C07">
        <w:rPr>
          <w:rFonts w:ascii="宋体" w:eastAsia="宋体" w:hAnsi="宋体" w:hint="eastAsia"/>
          <w:bCs/>
          <w:sz w:val="24"/>
          <w:szCs w:val="24"/>
        </w:rPr>
        <w:t>以上的，给予联合体</w:t>
      </w:r>
      <w:r w:rsidRPr="00A22C07">
        <w:rPr>
          <w:rFonts w:ascii="宋体" w:eastAsia="宋体" w:hAnsi="宋体"/>
          <w:bCs/>
          <w:sz w:val="24"/>
          <w:szCs w:val="24"/>
        </w:rPr>
        <w:t>2%</w:t>
      </w:r>
      <w:r w:rsidRPr="00A22C07">
        <w:rPr>
          <w:rFonts w:ascii="宋体" w:eastAsia="宋体" w:hAnsi="宋体" w:hint="eastAsia"/>
          <w:bCs/>
          <w:sz w:val="24"/>
          <w:szCs w:val="24"/>
        </w:rPr>
        <w:t>的价格扣除。联合体各方均为小型、微型企业的，联合体视同为小型、微型企业给予</w:t>
      </w:r>
      <w:r w:rsidRPr="00A22C07">
        <w:rPr>
          <w:rFonts w:ascii="宋体" w:eastAsia="宋体" w:hAnsi="宋体"/>
          <w:bCs/>
          <w:sz w:val="24"/>
          <w:szCs w:val="24"/>
        </w:rPr>
        <w:t>10%</w:t>
      </w:r>
      <w:r w:rsidRPr="00A22C07">
        <w:rPr>
          <w:rFonts w:ascii="宋体" w:eastAsia="宋体" w:hAnsi="宋体" w:hint="eastAsia"/>
          <w:bCs/>
          <w:sz w:val="24"/>
          <w:szCs w:val="24"/>
        </w:rPr>
        <w:t>价格扣除。组成联合体的大中型企业和其他自然人、法人或者其他组织，与小型、微型企业之间不得存在投资关系。</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4</w:t>
      </w:r>
      <w:r w:rsidRPr="00A22C07">
        <w:rPr>
          <w:rFonts w:ascii="宋体" w:eastAsia="宋体" w:hAnsi="宋体" w:hint="eastAsia"/>
          <w:bCs/>
          <w:sz w:val="24"/>
          <w:szCs w:val="24"/>
        </w:rPr>
        <w:t>）根据《财库〔</w:t>
      </w:r>
      <w:r w:rsidRPr="00A22C07">
        <w:rPr>
          <w:rFonts w:ascii="宋体" w:eastAsia="宋体" w:hAnsi="宋体"/>
          <w:bCs/>
          <w:sz w:val="24"/>
          <w:szCs w:val="24"/>
        </w:rPr>
        <w:t>2014</w:t>
      </w:r>
      <w:r w:rsidRPr="00A22C07">
        <w:rPr>
          <w:rFonts w:ascii="宋体" w:eastAsia="宋体" w:hAnsi="宋体" w:hint="eastAsia"/>
          <w:bCs/>
          <w:sz w:val="24"/>
          <w:szCs w:val="24"/>
        </w:rPr>
        <w:t>〕</w:t>
      </w:r>
      <w:r w:rsidRPr="00A22C07">
        <w:rPr>
          <w:rFonts w:ascii="宋体" w:eastAsia="宋体" w:hAnsi="宋体"/>
          <w:bCs/>
          <w:sz w:val="24"/>
          <w:szCs w:val="24"/>
        </w:rPr>
        <w:t>68</w:t>
      </w:r>
      <w:r w:rsidRPr="00A22C07">
        <w:rPr>
          <w:rFonts w:ascii="宋体" w:eastAsia="宋体" w:hAnsi="宋体" w:hint="eastAsia"/>
          <w:bCs/>
          <w:sz w:val="24"/>
          <w:szCs w:val="24"/>
        </w:rPr>
        <w:t>号》监狱企业视同小型、微型企业，享受中小企业发展的政府采购政策（监狱企业参加政府采购活动时，应当提供由省级以上监</w:t>
      </w:r>
      <w:r w:rsidRPr="00A22C07">
        <w:rPr>
          <w:rFonts w:ascii="宋体" w:eastAsia="宋体" w:hAnsi="宋体" w:hint="eastAsia"/>
          <w:bCs/>
          <w:sz w:val="24"/>
          <w:szCs w:val="24"/>
        </w:rPr>
        <w:lastRenderedPageBreak/>
        <w:t>狱管理局、戒毒管理局（含新疆生产建设兵团）出具的属于监狱企业的证明文件），未提供上述资料的报价，其价格不予扣除。</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5</w:t>
      </w:r>
      <w:r w:rsidRPr="00A22C07">
        <w:rPr>
          <w:rFonts w:ascii="宋体" w:eastAsia="宋体" w:hAnsi="宋体" w:hint="eastAsia"/>
          <w:bCs/>
          <w:sz w:val="24"/>
          <w:szCs w:val="24"/>
        </w:rPr>
        <w:t>）根据《财库〔</w:t>
      </w:r>
      <w:r w:rsidRPr="00A22C07">
        <w:rPr>
          <w:rFonts w:ascii="宋体" w:eastAsia="宋体" w:hAnsi="宋体"/>
          <w:bCs/>
          <w:sz w:val="24"/>
          <w:szCs w:val="24"/>
        </w:rPr>
        <w:t>2017</w:t>
      </w:r>
      <w:r w:rsidRPr="00A22C07">
        <w:rPr>
          <w:rFonts w:ascii="宋体" w:eastAsia="宋体" w:hAnsi="宋体" w:hint="eastAsia"/>
          <w:bCs/>
          <w:sz w:val="24"/>
          <w:szCs w:val="24"/>
        </w:rPr>
        <w:t>〕</w:t>
      </w:r>
      <w:r w:rsidRPr="00A22C07">
        <w:rPr>
          <w:rFonts w:ascii="宋体" w:eastAsia="宋体" w:hAnsi="宋体"/>
          <w:bCs/>
          <w:sz w:val="24"/>
          <w:szCs w:val="24"/>
        </w:rPr>
        <w:t>141</w:t>
      </w:r>
      <w:r w:rsidRPr="00A22C07">
        <w:rPr>
          <w:rFonts w:ascii="宋体" w:eastAsia="宋体" w:hAnsi="宋体" w:hint="eastAsia"/>
          <w:bCs/>
          <w:sz w:val="24"/>
          <w:szCs w:val="24"/>
        </w:rPr>
        <w:t>号》符合条件的残疾人福利性单位视同小型、微型企业，享受中小企业发展的政府采购政策。残疾人福利性单位属于小型、微型企业的，不重复享受政策。参加投标的残疾人福利性单位，应当提供《残疾人福利性单位声明函》，未提供上述资料的报价，其价格不予扣除。</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6</w:t>
      </w:r>
      <w:r w:rsidRPr="00A22C07">
        <w:rPr>
          <w:rFonts w:ascii="宋体" w:eastAsia="宋体" w:hAnsi="宋体" w:hint="eastAsia"/>
          <w:bCs/>
          <w:sz w:val="24"/>
          <w:szCs w:val="24"/>
        </w:rPr>
        <w:t>）参加政府采购活动的中小企业应当按</w:t>
      </w:r>
      <w:r w:rsidRPr="00A22C07">
        <w:rPr>
          <w:rFonts w:ascii="宋体" w:eastAsia="宋体" w:hAnsi="宋体"/>
          <w:bCs/>
          <w:sz w:val="24"/>
          <w:szCs w:val="24"/>
        </w:rPr>
        <w:t>“</w:t>
      </w:r>
      <w:r w:rsidRPr="00A22C07">
        <w:rPr>
          <w:rFonts w:ascii="宋体" w:eastAsia="宋体" w:hAnsi="宋体" w:hint="eastAsia"/>
          <w:bCs/>
          <w:sz w:val="24"/>
          <w:szCs w:val="24"/>
        </w:rPr>
        <w:t>关于印发《政府采购促进中小企业发展管理办法》的通知</w:t>
      </w:r>
      <w:r w:rsidRPr="00A22C07">
        <w:rPr>
          <w:rFonts w:ascii="宋体" w:eastAsia="宋体" w:hAnsi="宋体"/>
          <w:bCs/>
          <w:sz w:val="24"/>
          <w:szCs w:val="24"/>
        </w:rPr>
        <w:t>[</w:t>
      </w:r>
      <w:r w:rsidRPr="00A22C07">
        <w:rPr>
          <w:rFonts w:ascii="宋体" w:eastAsia="宋体" w:hAnsi="宋体" w:hint="eastAsia"/>
          <w:bCs/>
          <w:sz w:val="24"/>
          <w:szCs w:val="24"/>
        </w:rPr>
        <w:t>财库〔</w:t>
      </w:r>
      <w:r w:rsidRPr="00A22C07">
        <w:rPr>
          <w:rFonts w:ascii="宋体" w:eastAsia="宋体" w:hAnsi="宋体"/>
          <w:bCs/>
          <w:sz w:val="24"/>
          <w:szCs w:val="24"/>
        </w:rPr>
        <w:t>2020</w:t>
      </w:r>
      <w:r w:rsidRPr="00A22C07">
        <w:rPr>
          <w:rFonts w:ascii="宋体" w:eastAsia="宋体" w:hAnsi="宋体" w:hint="eastAsia"/>
          <w:bCs/>
          <w:sz w:val="24"/>
          <w:szCs w:val="24"/>
        </w:rPr>
        <w:t>〕</w:t>
      </w:r>
      <w:r w:rsidRPr="00A22C07">
        <w:rPr>
          <w:rFonts w:ascii="宋体" w:eastAsia="宋体" w:hAnsi="宋体"/>
          <w:bCs/>
          <w:sz w:val="24"/>
          <w:szCs w:val="24"/>
        </w:rPr>
        <w:t>46</w:t>
      </w:r>
      <w:r w:rsidRPr="00A22C07">
        <w:rPr>
          <w:rFonts w:ascii="宋体" w:eastAsia="宋体" w:hAnsi="宋体" w:hint="eastAsia"/>
          <w:bCs/>
          <w:sz w:val="24"/>
          <w:szCs w:val="24"/>
        </w:rPr>
        <w:t>号</w:t>
      </w:r>
      <w:r w:rsidRPr="00A22C07">
        <w:rPr>
          <w:rFonts w:ascii="宋体" w:eastAsia="宋体" w:hAnsi="宋体"/>
          <w:bCs/>
          <w:sz w:val="24"/>
          <w:szCs w:val="24"/>
        </w:rPr>
        <w:t xml:space="preserve">]” </w:t>
      </w:r>
      <w:r w:rsidRPr="00A22C07">
        <w:rPr>
          <w:rFonts w:ascii="宋体" w:eastAsia="宋体" w:hAnsi="宋体" w:hint="eastAsia"/>
          <w:bCs/>
          <w:sz w:val="24"/>
          <w:szCs w:val="24"/>
        </w:rPr>
        <w:t>规定提供《中小企业声明函》，未提供上述资料的报价，其价格不予扣除。</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7</w:t>
      </w:r>
      <w:r w:rsidRPr="00A22C07">
        <w:rPr>
          <w:rFonts w:ascii="宋体" w:eastAsia="宋体" w:hAnsi="宋体" w:hint="eastAsia"/>
          <w:bCs/>
          <w:sz w:val="24"/>
          <w:szCs w:val="24"/>
        </w:rPr>
        <w:t>）中小企业依据《政府采购促进中小企业发展管理办法》的通知</w:t>
      </w:r>
      <w:r w:rsidRPr="00A22C07">
        <w:rPr>
          <w:rFonts w:ascii="宋体" w:eastAsia="宋体" w:hAnsi="宋体"/>
          <w:bCs/>
          <w:sz w:val="24"/>
          <w:szCs w:val="24"/>
        </w:rPr>
        <w:t>[</w:t>
      </w:r>
      <w:r w:rsidRPr="00A22C07">
        <w:rPr>
          <w:rFonts w:ascii="宋体" w:eastAsia="宋体" w:hAnsi="宋体" w:hint="eastAsia"/>
          <w:bCs/>
          <w:sz w:val="24"/>
          <w:szCs w:val="24"/>
        </w:rPr>
        <w:t>财库〔</w:t>
      </w:r>
      <w:r w:rsidRPr="00A22C07">
        <w:rPr>
          <w:rFonts w:ascii="宋体" w:eastAsia="宋体" w:hAnsi="宋体"/>
          <w:bCs/>
          <w:sz w:val="24"/>
          <w:szCs w:val="24"/>
        </w:rPr>
        <w:t>2020</w:t>
      </w:r>
      <w:r w:rsidRPr="00A22C07">
        <w:rPr>
          <w:rFonts w:ascii="宋体" w:eastAsia="宋体" w:hAnsi="宋体" w:hint="eastAsia"/>
          <w:bCs/>
          <w:sz w:val="24"/>
          <w:szCs w:val="24"/>
        </w:rPr>
        <w:t>〕</w:t>
      </w:r>
      <w:r w:rsidRPr="00A22C07">
        <w:rPr>
          <w:rFonts w:ascii="宋体" w:eastAsia="宋体" w:hAnsi="宋体"/>
          <w:bCs/>
          <w:sz w:val="24"/>
          <w:szCs w:val="24"/>
        </w:rPr>
        <w:t>46</w:t>
      </w:r>
      <w:r w:rsidRPr="00A22C07">
        <w:rPr>
          <w:rFonts w:ascii="宋体" w:eastAsia="宋体" w:hAnsi="宋体" w:hint="eastAsia"/>
          <w:bCs/>
          <w:sz w:val="24"/>
          <w:szCs w:val="24"/>
        </w:rPr>
        <w:t>号</w:t>
      </w:r>
      <w:r w:rsidRPr="00A22C07">
        <w:rPr>
          <w:rFonts w:ascii="宋体" w:eastAsia="宋体" w:hAnsi="宋体"/>
          <w:bCs/>
          <w:sz w:val="24"/>
          <w:szCs w:val="24"/>
        </w:rPr>
        <w:t>]</w:t>
      </w:r>
      <w:r w:rsidRPr="00A22C07">
        <w:rPr>
          <w:rFonts w:ascii="宋体" w:eastAsia="宋体" w:hAnsi="宋体" w:hint="eastAsia"/>
          <w:bCs/>
          <w:sz w:val="24"/>
          <w:szCs w:val="24"/>
        </w:rPr>
        <w:t>规定的政策获取政府采购合同后，小微企业不得将合同分包给大中型企业，中型企业不得将合同分包给大型企业</w:t>
      </w:r>
      <w:r w:rsidRPr="00A22C07">
        <w:rPr>
          <w:rFonts w:ascii="宋体" w:eastAsia="宋体" w:hAnsi="宋体"/>
          <w:bCs/>
          <w:sz w:val="24"/>
          <w:szCs w:val="24"/>
        </w:rPr>
        <w:t xml:space="preserve">. </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3</w:t>
      </w:r>
      <w:r w:rsidRPr="00A22C07">
        <w:rPr>
          <w:rFonts w:ascii="宋体" w:eastAsia="宋体" w:hAnsi="宋体"/>
          <w:bCs/>
          <w:sz w:val="24"/>
          <w:szCs w:val="24"/>
        </w:rPr>
        <w:t>.2</w:t>
      </w:r>
      <w:r w:rsidRPr="00A22C07">
        <w:rPr>
          <w:rFonts w:ascii="宋体" w:eastAsia="宋体" w:hAnsi="宋体" w:hint="eastAsia"/>
          <w:bCs/>
          <w:sz w:val="24"/>
          <w:szCs w:val="24"/>
        </w:rPr>
        <w:t>节能产品、环境标志产品政策</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1</w:t>
      </w:r>
      <w:r w:rsidRPr="00A22C07">
        <w:rPr>
          <w:rFonts w:ascii="宋体" w:eastAsia="宋体" w:hAnsi="宋体" w:hint="eastAsia"/>
          <w:bCs/>
          <w:sz w:val="24"/>
          <w:szCs w:val="24"/>
        </w:rPr>
        <w:t>）政府采购节能产品、环境标志产品实施品目清单管理。</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2</w:t>
      </w:r>
      <w:r w:rsidRPr="00A22C07">
        <w:rPr>
          <w:rFonts w:ascii="宋体" w:eastAsia="宋体" w:hAnsi="宋体" w:hint="eastAsia"/>
          <w:bCs/>
          <w:sz w:val="24"/>
          <w:szCs w:val="24"/>
        </w:rPr>
        <w:t>）拟采购产品属于节能产品、环境标志产品品目清单规定必须强制采购的，实行强制采购。</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3</w:t>
      </w:r>
      <w:r w:rsidRPr="00A22C07">
        <w:rPr>
          <w:rFonts w:ascii="宋体" w:eastAsia="宋体" w:hAnsi="宋体" w:hint="eastAsia"/>
          <w:bCs/>
          <w:sz w:val="24"/>
          <w:szCs w:val="24"/>
        </w:rPr>
        <w:t>）拟采购产品属于节能产品、环境标志产品品目清单规定优先采购的，在性能、技术、服务等指标同等条件下，实行优先采购，优先采购的评审标准详见本招标文件第三章。</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4</w:t>
      </w:r>
      <w:r w:rsidRPr="00A22C07">
        <w:rPr>
          <w:rFonts w:ascii="宋体" w:eastAsia="宋体" w:hAnsi="宋体" w:hint="eastAsia"/>
          <w:bCs/>
          <w:sz w:val="24"/>
          <w:szCs w:val="24"/>
        </w:rPr>
        <w:t>）参加政府采购活动的节能产品、环境标志产品供应商应当提供国家确定的认证机构出具的、处于有效期之内的节能产品、环境标志产品认证证书。</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3</w:t>
      </w:r>
      <w:r w:rsidRPr="00A22C07">
        <w:rPr>
          <w:rFonts w:ascii="宋体" w:eastAsia="宋体" w:hAnsi="宋体"/>
          <w:bCs/>
          <w:sz w:val="24"/>
          <w:szCs w:val="24"/>
        </w:rPr>
        <w:t>.3</w:t>
      </w:r>
      <w:r w:rsidRPr="00A22C07">
        <w:rPr>
          <w:rFonts w:ascii="宋体" w:eastAsia="宋体" w:hAnsi="宋体" w:hint="eastAsia"/>
          <w:bCs/>
          <w:sz w:val="24"/>
          <w:szCs w:val="24"/>
        </w:rPr>
        <w:t>进口产品政策</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1</w:t>
      </w:r>
      <w:r w:rsidRPr="00A22C07">
        <w:rPr>
          <w:rFonts w:ascii="宋体" w:eastAsia="宋体" w:hAnsi="宋体" w:hint="eastAsia"/>
          <w:bCs/>
          <w:sz w:val="24"/>
          <w:szCs w:val="24"/>
        </w:rPr>
        <w:t>）除在招标文件另有规定外，不允许进口产品参加。进口产品认定依照《财政部关于政府采购进口产品管理有关问题的通知》（财办库〔</w:t>
      </w:r>
      <w:r w:rsidRPr="00A22C07">
        <w:rPr>
          <w:rFonts w:ascii="宋体" w:eastAsia="宋体" w:hAnsi="宋体"/>
          <w:bCs/>
          <w:sz w:val="24"/>
          <w:szCs w:val="24"/>
        </w:rPr>
        <w:t>2008</w:t>
      </w:r>
      <w:r w:rsidRPr="00A22C07">
        <w:rPr>
          <w:rFonts w:ascii="宋体" w:eastAsia="宋体" w:hAnsi="宋体" w:hint="eastAsia"/>
          <w:bCs/>
          <w:sz w:val="24"/>
          <w:szCs w:val="24"/>
        </w:rPr>
        <w:t>〕</w:t>
      </w:r>
      <w:r w:rsidRPr="00A22C07">
        <w:rPr>
          <w:rFonts w:ascii="宋体" w:eastAsia="宋体" w:hAnsi="宋体"/>
          <w:bCs/>
          <w:sz w:val="24"/>
          <w:szCs w:val="24"/>
        </w:rPr>
        <w:t>248</w:t>
      </w:r>
      <w:r w:rsidRPr="00A22C07">
        <w:rPr>
          <w:rFonts w:ascii="宋体" w:eastAsia="宋体" w:hAnsi="宋体" w:hint="eastAsia"/>
          <w:bCs/>
          <w:sz w:val="24"/>
          <w:szCs w:val="24"/>
        </w:rPr>
        <w:t>号）的规定。</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2</w:t>
      </w:r>
      <w:r w:rsidRPr="00A22C07">
        <w:rPr>
          <w:rFonts w:ascii="宋体" w:eastAsia="宋体" w:hAnsi="宋体" w:hint="eastAsia"/>
          <w:bCs/>
          <w:sz w:val="24"/>
          <w:szCs w:val="24"/>
        </w:rPr>
        <w:t>）允许进口产品参加的，满足需求的国内产品可以参加。</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bCs/>
          <w:sz w:val="24"/>
          <w:szCs w:val="24"/>
        </w:rPr>
        <w:t>3</w:t>
      </w:r>
      <w:r w:rsidRPr="00A22C07">
        <w:rPr>
          <w:rFonts w:ascii="宋体" w:eastAsia="宋体" w:hAnsi="宋体" w:hint="eastAsia"/>
          <w:bCs/>
          <w:sz w:val="24"/>
          <w:szCs w:val="24"/>
        </w:rPr>
        <w:t>）允许进口产品参加的，优先采购向我国企业转让技术、与我国企业签订消化吸收再创新方案的供应商的进口产品。</w:t>
      </w:r>
    </w:p>
    <w:p w:rsidR="00423938" w:rsidRPr="00A22C07" w:rsidRDefault="00184AD7">
      <w:pPr>
        <w:spacing w:line="360" w:lineRule="auto"/>
        <w:ind w:firstLineChars="100" w:firstLine="240"/>
        <w:rPr>
          <w:rFonts w:ascii="宋体" w:eastAsia="宋体" w:hAnsi="宋体"/>
          <w:bCs/>
          <w:sz w:val="24"/>
          <w:szCs w:val="24"/>
        </w:rPr>
      </w:pPr>
      <w:r w:rsidRPr="00A22C07">
        <w:rPr>
          <w:rFonts w:ascii="宋体" w:eastAsia="宋体" w:hAnsi="宋体" w:hint="eastAsia"/>
          <w:bCs/>
          <w:sz w:val="24"/>
          <w:szCs w:val="24"/>
        </w:rPr>
        <w:t>（</w:t>
      </w:r>
      <w:r w:rsidRPr="00A22C07">
        <w:rPr>
          <w:rFonts w:ascii="宋体" w:eastAsia="宋体" w:hAnsi="宋体" w:hint="eastAsia"/>
          <w:bCs/>
          <w:sz w:val="24"/>
          <w:szCs w:val="24"/>
          <w:lang w:val="en-US"/>
        </w:rPr>
        <w:t>4</w:t>
      </w:r>
      <w:r w:rsidRPr="00A22C07">
        <w:rPr>
          <w:rFonts w:ascii="宋体" w:eastAsia="宋体" w:hAnsi="宋体" w:hint="eastAsia"/>
          <w:bCs/>
          <w:sz w:val="24"/>
          <w:szCs w:val="24"/>
        </w:rPr>
        <w:t>）未按要求提供相关材料的，不享受相关政策。</w:t>
      </w:r>
    </w:p>
    <w:p w:rsidR="00423938" w:rsidRPr="00A22C07" w:rsidRDefault="00184AD7">
      <w:pPr>
        <w:autoSpaceDE w:val="0"/>
        <w:autoSpaceDN w:val="0"/>
        <w:adjustRightInd w:val="0"/>
        <w:snapToGrid w:val="0"/>
        <w:spacing w:line="360" w:lineRule="auto"/>
        <w:ind w:firstLineChars="100" w:firstLine="241"/>
        <w:outlineLvl w:val="0"/>
        <w:rPr>
          <w:rFonts w:ascii="宋体" w:eastAsia="宋体" w:hAnsi="宋体"/>
          <w:b/>
          <w:bCs/>
          <w:sz w:val="24"/>
          <w:szCs w:val="24"/>
        </w:rPr>
      </w:pPr>
      <w:r w:rsidRPr="00A22C07">
        <w:rPr>
          <w:rFonts w:ascii="宋体" w:eastAsia="宋体" w:hAnsi="宋体" w:hint="eastAsia"/>
          <w:b/>
          <w:sz w:val="24"/>
          <w:szCs w:val="24"/>
        </w:rPr>
        <w:t>4、</w:t>
      </w:r>
      <w:r w:rsidRPr="00A22C07">
        <w:rPr>
          <w:rFonts w:ascii="宋体" w:eastAsia="宋体" w:hAnsi="宋体" w:hint="eastAsia"/>
          <w:b/>
          <w:bCs/>
          <w:sz w:val="24"/>
          <w:szCs w:val="24"/>
        </w:rPr>
        <w:t>谈判费用</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lastRenderedPageBreak/>
        <w:t>4.1供应商应承担所有与准备和参加谈判有关的费用，无论采购结果如何，采购代理机构和采购人在任何情况下均无义务和责任承担这些费用。</w:t>
      </w:r>
    </w:p>
    <w:p w:rsidR="00423938" w:rsidRPr="00A22C07" w:rsidRDefault="00184AD7">
      <w:pPr>
        <w:autoSpaceDE w:val="0"/>
        <w:autoSpaceDN w:val="0"/>
        <w:adjustRightIn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lang w:val="en-US"/>
        </w:rPr>
        <w:t>4</w:t>
      </w:r>
      <w:r w:rsidRPr="00A22C07">
        <w:rPr>
          <w:rFonts w:ascii="宋体" w:eastAsia="宋体" w:hAnsi="宋体" w:hint="eastAsia"/>
          <w:sz w:val="24"/>
          <w:szCs w:val="24"/>
        </w:rPr>
        <w:t>.2</w:t>
      </w:r>
      <w:r w:rsidRPr="00A22C07">
        <w:rPr>
          <w:rFonts w:ascii="宋体" w:eastAsia="宋体" w:hAnsi="宋体"/>
          <w:sz w:val="24"/>
          <w:szCs w:val="24"/>
        </w:rPr>
        <w:t xml:space="preserve"> </w:t>
      </w:r>
      <w:r w:rsidRPr="00A22C07">
        <w:rPr>
          <w:rFonts w:ascii="宋体" w:eastAsia="宋体" w:hAnsi="宋体" w:hint="eastAsia"/>
          <w:b/>
          <w:sz w:val="24"/>
          <w:szCs w:val="24"/>
        </w:rPr>
        <w:t>响应文件编制</w:t>
      </w:r>
      <w:r w:rsidRPr="00A22C07">
        <w:rPr>
          <w:rFonts w:ascii="宋体" w:eastAsia="宋体" w:hAnsi="宋体"/>
          <w:b/>
          <w:kern w:val="1"/>
          <w:sz w:val="21"/>
          <w:szCs w:val="21"/>
        </w:rPr>
        <w:t>本次招标，成交供应商按《招标代理服务收费管理暂行办法》（国家发展计划委员会计价格[2002]1980号）代理服务招标收费基准计算，计算基准值为中标价，不足4000元的按4000元计取，评委费按实结算；以上费用由成交供应商在领取中标通知书前一次性向代理机构支付。</w:t>
      </w:r>
    </w:p>
    <w:p w:rsidR="00423938" w:rsidRPr="00A22C07" w:rsidRDefault="00184AD7">
      <w:pPr>
        <w:autoSpaceDE w:val="0"/>
        <w:autoSpaceDN w:val="0"/>
        <w:adjustRightInd w:val="0"/>
        <w:snapToGrid w:val="0"/>
        <w:spacing w:line="360" w:lineRule="auto"/>
        <w:ind w:firstLineChars="100" w:firstLine="241"/>
        <w:rPr>
          <w:rFonts w:ascii="宋体" w:eastAsia="宋体" w:hAnsi="宋体"/>
          <w:b/>
          <w:bCs/>
          <w:sz w:val="24"/>
          <w:szCs w:val="24"/>
        </w:rPr>
      </w:pPr>
      <w:r w:rsidRPr="00A22C07">
        <w:rPr>
          <w:rFonts w:ascii="宋体" w:eastAsia="宋体" w:hAnsi="宋体" w:hint="eastAsia"/>
          <w:b/>
          <w:bCs/>
          <w:sz w:val="24"/>
          <w:szCs w:val="24"/>
        </w:rPr>
        <w:t>5、供应商应当按照谈判文件的要求编制响应文件，并对其提交的响应文件真实性、合法性承担法律责任。</w:t>
      </w:r>
    </w:p>
    <w:p w:rsidR="00423938" w:rsidRPr="00A22C07" w:rsidRDefault="00184AD7">
      <w:pPr>
        <w:autoSpaceDE w:val="0"/>
        <w:autoSpaceDN w:val="0"/>
        <w:adjustRightInd w:val="0"/>
        <w:snapToGrid w:val="0"/>
        <w:spacing w:line="360" w:lineRule="auto"/>
        <w:ind w:firstLineChars="100" w:firstLine="241"/>
        <w:rPr>
          <w:rFonts w:ascii="宋体" w:eastAsia="宋体" w:hAnsi="宋体"/>
          <w:b/>
          <w:bCs/>
          <w:sz w:val="24"/>
          <w:szCs w:val="24"/>
        </w:rPr>
      </w:pPr>
      <w:r w:rsidRPr="00A22C07">
        <w:rPr>
          <w:rFonts w:ascii="宋体" w:eastAsia="宋体" w:hAnsi="宋体" w:hint="eastAsia"/>
          <w:b/>
          <w:bCs/>
          <w:sz w:val="24"/>
          <w:szCs w:val="24"/>
        </w:rPr>
        <w:t>6、响应文件的语言、计量单位、货币和编制</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6.1提交的响应文件、技术文件和资料，包括相关说明，以及供应商与采购代理机构就有关谈判的所有来往函电均应使用中文。响应文件中若有英文或其他语言文字的资料，应提供相应的中文翻译资料。对不同文本响应文件的解释发生异议的，以中文文本为准。</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6.2供应商所使用的计量单位应为国家法定计量单位。</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6.3供应商应用人民币报价。</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6.4响应文件应字迹清楚、内容齐全、不得涂改。如有修改，修改处须有供应商公章或法定代表人或其授权谈判代表签字。</w:t>
      </w:r>
    </w:p>
    <w:p w:rsidR="00423938" w:rsidRPr="00A22C07" w:rsidRDefault="00184AD7">
      <w:pPr>
        <w:autoSpaceDE w:val="0"/>
        <w:autoSpaceDN w:val="0"/>
        <w:adjustRightInd w:val="0"/>
        <w:snapToGrid w:val="0"/>
        <w:spacing w:line="360" w:lineRule="auto"/>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 xml:space="preserve"> 6</w:t>
      </w:r>
      <w:r w:rsidRPr="00A22C07">
        <w:rPr>
          <w:rFonts w:ascii="宋体" w:eastAsia="宋体" w:hAnsi="宋体" w:hint="eastAsia"/>
          <w:sz w:val="24"/>
          <w:szCs w:val="24"/>
        </w:rPr>
        <w:t>.</w:t>
      </w:r>
      <w:r w:rsidRPr="00A22C07">
        <w:rPr>
          <w:rFonts w:ascii="宋体" w:eastAsia="宋体" w:hAnsi="宋体" w:hint="eastAsia"/>
          <w:sz w:val="24"/>
          <w:szCs w:val="24"/>
          <w:lang w:val="en-US"/>
        </w:rPr>
        <w:t>5</w:t>
      </w:r>
      <w:r w:rsidRPr="00A22C07">
        <w:rPr>
          <w:rFonts w:ascii="宋体" w:eastAsia="宋体" w:hAnsi="宋体" w:hint="eastAsia"/>
          <w:sz w:val="24"/>
          <w:szCs w:val="24"/>
        </w:rPr>
        <w:t>响应文件的编制应按照谈判文件统一规定的格式，供应商可根据自身实际情况进行添加调整。响应文件统一用A4规格幅面打印、装订成册并编制目录，由于编排混乱导致响应文件被误读或查找不到，责任由供应商承担。</w:t>
      </w:r>
    </w:p>
    <w:p w:rsidR="00423938" w:rsidRPr="00A22C07" w:rsidRDefault="00184AD7">
      <w:pPr>
        <w:autoSpaceDE w:val="0"/>
        <w:autoSpaceDN w:val="0"/>
        <w:adjustRightInd w:val="0"/>
        <w:snapToGrid w:val="0"/>
        <w:spacing w:line="360" w:lineRule="auto"/>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6</w:t>
      </w:r>
      <w:r w:rsidRPr="00A22C07">
        <w:rPr>
          <w:rFonts w:ascii="宋体" w:eastAsia="宋体" w:hAnsi="宋体" w:hint="eastAsia"/>
          <w:sz w:val="24"/>
          <w:szCs w:val="24"/>
        </w:rPr>
        <w:t>.</w:t>
      </w:r>
      <w:r w:rsidRPr="00A22C07">
        <w:rPr>
          <w:rFonts w:ascii="宋体" w:eastAsia="宋体" w:hAnsi="宋体" w:hint="eastAsia"/>
          <w:sz w:val="24"/>
          <w:szCs w:val="24"/>
          <w:lang w:val="en-US"/>
        </w:rPr>
        <w:t>6</w:t>
      </w:r>
      <w:r w:rsidRPr="00A22C07">
        <w:rPr>
          <w:rFonts w:ascii="宋体" w:eastAsia="宋体" w:hAnsi="宋体" w:hint="eastAsia"/>
          <w:sz w:val="24"/>
          <w:szCs w:val="24"/>
        </w:rPr>
        <w:t>供应商应在响应文件中写清相应的项目采购编号、项目名称、供应商全称、地址、电话、传真等，如有必要，可以增加附页，作为响应文件的组成部分。</w:t>
      </w:r>
    </w:p>
    <w:p w:rsidR="00423938" w:rsidRPr="00A22C07" w:rsidRDefault="00184AD7">
      <w:pPr>
        <w:autoSpaceDE w:val="0"/>
        <w:autoSpaceDN w:val="0"/>
        <w:adjustRightInd w:val="0"/>
        <w:snapToGrid w:val="0"/>
        <w:spacing w:line="360" w:lineRule="auto"/>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6</w:t>
      </w:r>
      <w:r w:rsidRPr="00A22C07">
        <w:rPr>
          <w:rFonts w:ascii="宋体" w:eastAsia="宋体" w:hAnsi="宋体" w:hint="eastAsia"/>
          <w:sz w:val="24"/>
          <w:szCs w:val="24"/>
        </w:rPr>
        <w:t>.</w:t>
      </w:r>
      <w:r w:rsidRPr="00A22C07">
        <w:rPr>
          <w:rFonts w:ascii="宋体" w:eastAsia="宋体" w:hAnsi="宋体" w:hint="eastAsia"/>
          <w:sz w:val="24"/>
          <w:szCs w:val="24"/>
          <w:lang w:val="en-US"/>
        </w:rPr>
        <w:t>7</w:t>
      </w:r>
      <w:r w:rsidRPr="00A22C07">
        <w:rPr>
          <w:rFonts w:ascii="宋体" w:eastAsia="宋体" w:hAnsi="宋体" w:hint="eastAsia"/>
          <w:sz w:val="24"/>
          <w:szCs w:val="24"/>
        </w:rPr>
        <w:t>供应商应将响应文件用档案袋或封套密封，封面并注明项目采购编号、项目名称、供应商全称等。</w:t>
      </w:r>
    </w:p>
    <w:p w:rsidR="00423938" w:rsidRPr="00A22C07" w:rsidRDefault="00184AD7">
      <w:pPr>
        <w:autoSpaceDE w:val="0"/>
        <w:autoSpaceDN w:val="0"/>
        <w:adjustRightInd w:val="0"/>
        <w:snapToGrid w:val="0"/>
        <w:spacing w:line="360" w:lineRule="auto"/>
        <w:ind w:firstLineChars="100" w:firstLine="241"/>
        <w:rPr>
          <w:rFonts w:ascii="宋体" w:eastAsia="宋体" w:hAnsi="宋体"/>
          <w:b/>
          <w:bCs/>
          <w:sz w:val="24"/>
          <w:szCs w:val="24"/>
        </w:rPr>
      </w:pPr>
      <w:r w:rsidRPr="00A22C07">
        <w:rPr>
          <w:rFonts w:ascii="宋体" w:eastAsia="宋体" w:hAnsi="宋体" w:hint="eastAsia"/>
          <w:b/>
          <w:bCs/>
          <w:sz w:val="24"/>
          <w:szCs w:val="24"/>
        </w:rPr>
        <w:t>7、响应文件的组成</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7.1供应商应当根据谈判文件要求编制响应文件，并根据自己的商务能力、技术水平对谈判文件提出的要求和条件逐条标明是否响应。响应文件由商务部分、技术部分、价格部分，以及其他部分组成。</w:t>
      </w:r>
    </w:p>
    <w:p w:rsidR="00423938" w:rsidRPr="00A22C07" w:rsidRDefault="00184AD7">
      <w:pPr>
        <w:autoSpaceDE w:val="0"/>
        <w:autoSpaceDN w:val="0"/>
        <w:adjustRightInd w:val="0"/>
        <w:snapToGrid w:val="0"/>
        <w:spacing w:line="360" w:lineRule="auto"/>
        <w:ind w:firstLineChars="100" w:firstLine="241"/>
        <w:rPr>
          <w:rFonts w:ascii="宋体" w:eastAsia="宋体" w:hAnsi="宋体"/>
          <w:sz w:val="24"/>
          <w:szCs w:val="24"/>
        </w:rPr>
      </w:pPr>
      <w:r w:rsidRPr="00A22C07">
        <w:rPr>
          <w:rFonts w:ascii="宋体" w:eastAsia="宋体" w:hAnsi="宋体" w:hint="eastAsia"/>
          <w:b/>
          <w:sz w:val="24"/>
          <w:szCs w:val="24"/>
        </w:rPr>
        <w:t>7.2响应文件的商务部分。</w:t>
      </w:r>
      <w:r w:rsidRPr="00A22C07">
        <w:rPr>
          <w:rFonts w:ascii="宋体" w:eastAsia="宋体" w:hAnsi="宋体" w:hint="eastAsia"/>
          <w:sz w:val="24"/>
          <w:szCs w:val="24"/>
        </w:rPr>
        <w:t>商务部分是证明供应商有资格参加谈判和成交后有能力履行合同的文件，这些文件应能满足竞争性谈判采购文件的要求，包括但不</w:t>
      </w:r>
      <w:r w:rsidRPr="00A22C07">
        <w:rPr>
          <w:rFonts w:ascii="宋体" w:eastAsia="宋体" w:hAnsi="宋体" w:hint="eastAsia"/>
          <w:sz w:val="24"/>
          <w:szCs w:val="24"/>
        </w:rPr>
        <w:lastRenderedPageBreak/>
        <w:t>限于下列文件，其中加※项目不得有缺失或无效：</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（1）※谈判申请及声明；</w:t>
      </w:r>
    </w:p>
    <w:p w:rsidR="00423938" w:rsidRPr="00A22C07" w:rsidRDefault="00184AD7">
      <w:pPr>
        <w:widowControl/>
        <w:adjustRightInd w:val="0"/>
        <w:snapToGrid w:val="0"/>
        <w:spacing w:line="360" w:lineRule="auto"/>
        <w:ind w:firstLineChars="100" w:firstLine="240"/>
        <w:jc w:val="left"/>
        <w:rPr>
          <w:rFonts w:ascii="宋体" w:eastAsia="宋体" w:hAnsi="宋体"/>
          <w:sz w:val="24"/>
          <w:szCs w:val="24"/>
        </w:rPr>
      </w:pPr>
      <w:r w:rsidRPr="00A22C07">
        <w:rPr>
          <w:rFonts w:ascii="宋体" w:eastAsia="宋体" w:hAnsi="宋体" w:hint="eastAsia"/>
          <w:sz w:val="24"/>
          <w:szCs w:val="24"/>
        </w:rPr>
        <w:t xml:space="preserve">（2）※法定代表人授权委托书及委托代理人的身份证复印件； </w:t>
      </w:r>
    </w:p>
    <w:p w:rsidR="00423938" w:rsidRPr="00A22C07" w:rsidRDefault="00184AD7">
      <w:pPr>
        <w:autoSpaceDE w:val="0"/>
        <w:autoSpaceDN w:val="0"/>
        <w:adjustRightIn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（3）※第一章竞争性谈判邀请中《中华人民共和国政府采购法》第二十二条规定的条件的证明文件；</w:t>
      </w:r>
    </w:p>
    <w:p w:rsidR="00423938" w:rsidRPr="00A22C07" w:rsidRDefault="00184AD7">
      <w:pPr>
        <w:autoSpaceDE w:val="0"/>
        <w:autoSpaceDN w:val="0"/>
        <w:adjustRightInd w:val="0"/>
        <w:spacing w:line="360" w:lineRule="auto"/>
        <w:rPr>
          <w:rFonts w:ascii="宋体" w:eastAsia="宋体" w:hAnsi="宋体"/>
          <w:sz w:val="24"/>
          <w:szCs w:val="24"/>
        </w:rPr>
      </w:pPr>
      <w:r w:rsidRPr="00A22C07">
        <w:rPr>
          <w:rFonts w:ascii="宋体" w:eastAsia="宋体" w:hAnsi="宋体" w:hint="eastAsia"/>
          <w:sz w:val="24"/>
          <w:szCs w:val="24"/>
        </w:rPr>
        <w:t xml:space="preserve">  （4）※第一章竞争性谈判邀请中采购人根据采购项目的特殊要求规定的特定条件的证明文件； </w:t>
      </w:r>
    </w:p>
    <w:p w:rsidR="00423938" w:rsidRPr="00A22C07" w:rsidRDefault="00184AD7">
      <w:pPr>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5</w:t>
      </w:r>
      <w:r w:rsidRPr="00A22C07">
        <w:rPr>
          <w:rFonts w:ascii="宋体" w:eastAsia="宋体" w:hAnsi="宋体" w:hint="eastAsia"/>
          <w:sz w:val="24"/>
          <w:szCs w:val="24"/>
        </w:rPr>
        <w:t>）供应商认为需要提供的其他资格证明文件和商务资料；</w:t>
      </w:r>
    </w:p>
    <w:p w:rsidR="00423938" w:rsidRPr="00A22C07" w:rsidRDefault="00184AD7">
      <w:pPr>
        <w:widowControl/>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6</w:t>
      </w:r>
      <w:r w:rsidRPr="00A22C07">
        <w:rPr>
          <w:rFonts w:ascii="宋体" w:eastAsia="宋体" w:hAnsi="宋体" w:hint="eastAsia"/>
          <w:sz w:val="24"/>
          <w:szCs w:val="24"/>
        </w:rPr>
        <w:t>）《商务条款偏离表》。</w:t>
      </w:r>
    </w:p>
    <w:p w:rsidR="00423938" w:rsidRPr="00A22C07" w:rsidRDefault="00184AD7">
      <w:pPr>
        <w:autoSpaceDE w:val="0"/>
        <w:autoSpaceDN w:val="0"/>
        <w:adjustRightInd w:val="0"/>
        <w:snapToGrid w:val="0"/>
        <w:spacing w:line="360" w:lineRule="auto"/>
        <w:ind w:firstLineChars="100" w:firstLine="241"/>
        <w:rPr>
          <w:rFonts w:ascii="宋体" w:eastAsia="宋体" w:hAnsi="宋体"/>
          <w:sz w:val="24"/>
          <w:szCs w:val="24"/>
        </w:rPr>
      </w:pPr>
      <w:r w:rsidRPr="00A22C07">
        <w:rPr>
          <w:rFonts w:ascii="宋体" w:eastAsia="宋体" w:hAnsi="宋体" w:hint="eastAsia"/>
          <w:b/>
          <w:sz w:val="24"/>
          <w:szCs w:val="24"/>
        </w:rPr>
        <w:t>7.3响应文件的技术部分。</w:t>
      </w:r>
      <w:r w:rsidRPr="00A22C07">
        <w:rPr>
          <w:rFonts w:ascii="宋体" w:eastAsia="宋体" w:hAnsi="宋体" w:hint="eastAsia"/>
          <w:sz w:val="24"/>
          <w:szCs w:val="24"/>
        </w:rPr>
        <w:t>技术部分是证明供应商提供的服务是合格的，并符合谈判文件要求的证明文件，以及对服务的详细说明，这些文件可以是文字资料、图纸（表）和数据等。提供的服务如与谈判文件要求有不符之处，应说明其差别之所在。包括但不限于下列文件，其中加“※”项目不得有缺失或无效：</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sz w:val="24"/>
          <w:szCs w:val="24"/>
        </w:rPr>
        <w:t>报价表</w:t>
      </w:r>
      <w:r w:rsidRPr="00A22C07">
        <w:rPr>
          <w:rFonts w:ascii="宋体" w:eastAsia="宋体" w:hAnsi="宋体" w:hint="eastAsia"/>
          <w:sz w:val="24"/>
          <w:szCs w:val="24"/>
        </w:rPr>
        <w:t>；</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（2）技术服务方案</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（3）服务承诺；</w:t>
      </w:r>
    </w:p>
    <w:p w:rsidR="00423938" w:rsidRPr="00A22C07" w:rsidRDefault="00184AD7">
      <w:pPr>
        <w:autoSpaceDE w:val="0"/>
        <w:autoSpaceDN w:val="0"/>
        <w:adjustRightInd w:val="0"/>
        <w:snapToGrid w:val="0"/>
        <w:spacing w:line="360" w:lineRule="auto"/>
        <w:rPr>
          <w:rFonts w:ascii="宋体" w:eastAsia="宋体" w:hAnsi="宋体"/>
          <w:sz w:val="24"/>
          <w:szCs w:val="24"/>
        </w:rPr>
      </w:pPr>
      <w:r w:rsidRPr="00A22C07">
        <w:rPr>
          <w:rFonts w:ascii="宋体" w:eastAsia="宋体" w:hAnsi="宋体" w:cs="仿宋" w:hint="eastAsia"/>
          <w:b/>
          <w:bCs/>
          <w:sz w:val="24"/>
          <w:szCs w:val="24"/>
        </w:rPr>
        <w:t xml:space="preserve"> </w:t>
      </w:r>
      <w:r w:rsidRPr="00A22C07">
        <w:rPr>
          <w:rFonts w:ascii="宋体" w:eastAsia="宋体" w:hAnsi="宋体" w:hint="eastAsia"/>
          <w:sz w:val="24"/>
          <w:szCs w:val="24"/>
        </w:rPr>
        <w:t xml:space="preserve"> （4）供应商认为需要提供的其他技术资料等；</w:t>
      </w:r>
    </w:p>
    <w:p w:rsidR="00423938" w:rsidRPr="00A22C07" w:rsidRDefault="00184AD7">
      <w:pPr>
        <w:autoSpaceDE w:val="0"/>
        <w:autoSpaceDN w:val="0"/>
        <w:adjustRightInd w:val="0"/>
        <w:snapToGrid w:val="0"/>
        <w:spacing w:line="360" w:lineRule="auto"/>
        <w:rPr>
          <w:rFonts w:ascii="宋体" w:eastAsia="宋体" w:hAnsi="宋体"/>
          <w:sz w:val="24"/>
          <w:szCs w:val="24"/>
        </w:rPr>
      </w:pPr>
      <w:r w:rsidRPr="00A22C07">
        <w:rPr>
          <w:rFonts w:ascii="宋体" w:eastAsia="宋体" w:hAnsi="宋体" w:hint="eastAsia"/>
          <w:sz w:val="24"/>
          <w:szCs w:val="24"/>
        </w:rPr>
        <w:t xml:space="preserve">  （5）《技术条款偏离表》</w:t>
      </w:r>
    </w:p>
    <w:p w:rsidR="00423938" w:rsidRPr="00A22C07" w:rsidRDefault="00184AD7">
      <w:pPr>
        <w:autoSpaceDE w:val="0"/>
        <w:autoSpaceDN w:val="0"/>
        <w:adjustRightInd w:val="0"/>
        <w:snapToGrid w:val="0"/>
        <w:spacing w:line="360" w:lineRule="auto"/>
        <w:ind w:firstLineChars="100" w:firstLine="241"/>
        <w:rPr>
          <w:rFonts w:ascii="宋体" w:eastAsia="宋体" w:hAnsi="宋体"/>
          <w:b/>
          <w:sz w:val="24"/>
          <w:szCs w:val="24"/>
        </w:rPr>
      </w:pPr>
      <w:r w:rsidRPr="00A22C07">
        <w:rPr>
          <w:rFonts w:ascii="宋体" w:eastAsia="宋体" w:hAnsi="宋体" w:hint="eastAsia"/>
          <w:b/>
          <w:bCs/>
          <w:sz w:val="24"/>
          <w:szCs w:val="24"/>
        </w:rPr>
        <w:t>7.4</w:t>
      </w:r>
      <w:r w:rsidRPr="00A22C07">
        <w:rPr>
          <w:rFonts w:ascii="宋体" w:eastAsia="宋体" w:hAnsi="宋体" w:hint="eastAsia"/>
          <w:b/>
          <w:sz w:val="24"/>
          <w:szCs w:val="24"/>
        </w:rPr>
        <w:t>响应文件的价格部分</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（1）价格部分是对服务价格构成的说明，谈判文件如没有特别说明的话，对每一项服务仅接受一个价格。</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（2）报价应包含完成本服务项目发生的所有含税费用、支付给员工的工资和国家强制缴纳的各种社会保障资金，以及供应商认为需要的其他费用等。</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（3）供应商应充分考虑到市场价格变动，以及项目实施过程中的不可预见因素，一旦成交，总价格不变。如果有漏项，视同让利。</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（4）经谈判后，如果成交价低于供应商在响应文件首次报价的，分项报价同比例调整。</w:t>
      </w:r>
    </w:p>
    <w:p w:rsidR="00423938" w:rsidRPr="00A22C07" w:rsidRDefault="00184AD7">
      <w:pPr>
        <w:autoSpaceDE w:val="0"/>
        <w:autoSpaceDN w:val="0"/>
        <w:adjustRightInd w:val="0"/>
        <w:snapToGrid w:val="0"/>
        <w:spacing w:line="360" w:lineRule="auto"/>
        <w:ind w:firstLineChars="100" w:firstLine="241"/>
        <w:rPr>
          <w:rFonts w:ascii="宋体" w:eastAsia="宋体" w:hAnsi="宋体"/>
          <w:sz w:val="24"/>
          <w:szCs w:val="24"/>
        </w:rPr>
      </w:pPr>
      <w:r w:rsidRPr="00A22C07">
        <w:rPr>
          <w:rFonts w:ascii="宋体" w:eastAsia="宋体" w:hAnsi="宋体" w:hint="eastAsia"/>
          <w:b/>
          <w:bCs/>
          <w:sz w:val="24"/>
          <w:szCs w:val="24"/>
        </w:rPr>
        <w:t>7.5响应</w:t>
      </w:r>
      <w:r w:rsidRPr="00A22C07">
        <w:rPr>
          <w:rFonts w:ascii="宋体" w:eastAsia="宋体" w:hAnsi="宋体" w:hint="eastAsia"/>
          <w:b/>
          <w:sz w:val="24"/>
          <w:szCs w:val="24"/>
        </w:rPr>
        <w:t>文件的其他部分。</w:t>
      </w:r>
      <w:r w:rsidRPr="00A22C07">
        <w:rPr>
          <w:rFonts w:ascii="宋体" w:eastAsia="宋体" w:hAnsi="宋体" w:hint="eastAsia"/>
          <w:sz w:val="24"/>
          <w:szCs w:val="24"/>
        </w:rPr>
        <w:t>其他部分由供应商根据编制响应文件需要提供的其他相关文件。</w:t>
      </w:r>
    </w:p>
    <w:p w:rsidR="00423938" w:rsidRPr="00A22C07" w:rsidRDefault="00184AD7">
      <w:pPr>
        <w:autoSpaceDE w:val="0"/>
        <w:autoSpaceDN w:val="0"/>
        <w:adjustRightInd w:val="0"/>
        <w:snapToGrid w:val="0"/>
        <w:spacing w:line="360" w:lineRule="auto"/>
        <w:ind w:firstLineChars="100" w:firstLine="241"/>
        <w:rPr>
          <w:rFonts w:ascii="宋体" w:eastAsia="宋体" w:hAnsi="宋体"/>
          <w:b/>
          <w:bCs/>
          <w:sz w:val="24"/>
          <w:szCs w:val="24"/>
        </w:rPr>
      </w:pPr>
      <w:r w:rsidRPr="00A22C07">
        <w:rPr>
          <w:rFonts w:ascii="宋体" w:eastAsia="宋体" w:hAnsi="宋体" w:hint="eastAsia"/>
          <w:b/>
          <w:bCs/>
          <w:sz w:val="24"/>
          <w:szCs w:val="24"/>
        </w:rPr>
        <w:t>8、谈判保证金（不要求）</w:t>
      </w:r>
    </w:p>
    <w:p w:rsidR="00423938" w:rsidRPr="00A22C07" w:rsidRDefault="00184AD7">
      <w:pPr>
        <w:autoSpaceDE w:val="0"/>
        <w:autoSpaceDN w:val="0"/>
        <w:adjustRightInd w:val="0"/>
        <w:snapToGrid w:val="0"/>
        <w:spacing w:line="360" w:lineRule="auto"/>
        <w:outlineLvl w:val="0"/>
        <w:rPr>
          <w:rFonts w:ascii="宋体" w:eastAsia="宋体" w:hAnsi="宋体"/>
          <w:b/>
          <w:bCs/>
          <w:sz w:val="24"/>
          <w:szCs w:val="24"/>
        </w:rPr>
      </w:pPr>
      <w:r w:rsidRPr="00A22C07">
        <w:rPr>
          <w:rFonts w:ascii="宋体" w:eastAsia="宋体" w:hAnsi="宋体" w:hint="eastAsia"/>
          <w:b/>
          <w:bCs/>
          <w:sz w:val="24"/>
          <w:szCs w:val="24"/>
        </w:rPr>
        <w:lastRenderedPageBreak/>
        <w:t>三、响应文件签署与提交</w:t>
      </w:r>
    </w:p>
    <w:p w:rsidR="00423938" w:rsidRPr="00A22C07" w:rsidRDefault="00184AD7">
      <w:pPr>
        <w:autoSpaceDE w:val="0"/>
        <w:autoSpaceDN w:val="0"/>
        <w:adjustRightInd w:val="0"/>
        <w:snapToGrid w:val="0"/>
        <w:spacing w:line="360" w:lineRule="auto"/>
        <w:ind w:firstLineChars="100" w:firstLine="240"/>
        <w:rPr>
          <w:rFonts w:ascii="宋体" w:eastAsia="宋体" w:hAnsi="宋体"/>
          <w:b/>
          <w:bCs/>
          <w:sz w:val="24"/>
          <w:szCs w:val="24"/>
        </w:rPr>
      </w:pPr>
      <w:r w:rsidRPr="00A22C07">
        <w:rPr>
          <w:rFonts w:ascii="宋体" w:eastAsia="宋体" w:hAnsi="宋体" w:hint="eastAsia"/>
          <w:sz w:val="24"/>
          <w:szCs w:val="24"/>
        </w:rPr>
        <w:t>9、响应文件的正本和副本均由供应商法定代表人或经正式授权并对供应商有约束力的委托代理人用不褪色墨水书写签署。</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lang w:val="en-US"/>
        </w:rPr>
        <w:t>10、</w:t>
      </w:r>
      <w:r w:rsidRPr="00A22C07">
        <w:rPr>
          <w:rFonts w:ascii="宋体" w:eastAsia="宋体" w:hAnsi="宋体" w:hint="eastAsia"/>
          <w:sz w:val="24"/>
          <w:szCs w:val="24"/>
        </w:rPr>
        <w:t>供应商应当在谈判文件要求提交响应文件的截止时间前，将响应文件密封送达指定地点。</w:t>
      </w:r>
    </w:p>
    <w:p w:rsidR="00423938" w:rsidRPr="00A22C07" w:rsidRDefault="00184AD7">
      <w:pPr>
        <w:autoSpaceDE w:val="0"/>
        <w:autoSpaceDN w:val="0"/>
        <w:adjustRightInd w:val="0"/>
        <w:snapToGrid w:val="0"/>
        <w:spacing w:line="360" w:lineRule="auto"/>
        <w:ind w:firstLineChars="100" w:firstLine="241"/>
        <w:rPr>
          <w:rFonts w:ascii="宋体" w:eastAsia="宋体" w:hAnsi="宋体"/>
          <w:b/>
          <w:sz w:val="24"/>
          <w:szCs w:val="24"/>
        </w:rPr>
      </w:pPr>
      <w:r w:rsidRPr="00A22C07">
        <w:rPr>
          <w:rFonts w:ascii="宋体" w:eastAsia="宋体" w:hAnsi="宋体" w:hint="eastAsia"/>
          <w:b/>
          <w:sz w:val="24"/>
          <w:szCs w:val="24"/>
          <w:lang w:val="en-US"/>
        </w:rPr>
        <w:t>11、</w:t>
      </w:r>
      <w:r w:rsidRPr="00A22C07">
        <w:rPr>
          <w:rFonts w:ascii="宋体" w:eastAsia="宋体" w:hAnsi="宋体" w:hint="eastAsia"/>
          <w:b/>
          <w:sz w:val="24"/>
          <w:szCs w:val="24"/>
        </w:rPr>
        <w:t>有下列情形之一的响应文件将拒收：</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11.1未按竞争性谈判邀请规定的要求提供“南京市政府采购供应商信用记录表”的；</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11.2在谈判文件要求提交响应文件的截止时间之后送达的。</w:t>
      </w:r>
    </w:p>
    <w:p w:rsidR="00423938" w:rsidRPr="00A22C07" w:rsidRDefault="00184AD7">
      <w:pPr>
        <w:autoSpaceDE w:val="0"/>
        <w:autoSpaceDN w:val="0"/>
        <w:adjustRightInd w:val="0"/>
        <w:snapToGrid w:val="0"/>
        <w:spacing w:line="360" w:lineRule="auto"/>
        <w:rPr>
          <w:rFonts w:ascii="宋体" w:eastAsia="宋体" w:hAnsi="宋体"/>
          <w:sz w:val="24"/>
          <w:szCs w:val="24"/>
        </w:rPr>
      </w:pPr>
      <w:r w:rsidRPr="00A22C07">
        <w:rPr>
          <w:rFonts w:ascii="宋体" w:eastAsia="宋体" w:hAnsi="宋体" w:hint="eastAsia"/>
          <w:b/>
          <w:bCs/>
          <w:sz w:val="24"/>
          <w:szCs w:val="24"/>
        </w:rPr>
        <w:t>四、谈判</w:t>
      </w:r>
    </w:p>
    <w:p w:rsidR="00423938" w:rsidRPr="00A22C07" w:rsidRDefault="00184AD7">
      <w:pPr>
        <w:autoSpaceDE w:val="0"/>
        <w:autoSpaceDN w:val="0"/>
        <w:adjustRightInd w:val="0"/>
        <w:spacing w:line="360" w:lineRule="auto"/>
        <w:ind w:firstLineChars="100" w:firstLine="241"/>
        <w:rPr>
          <w:rFonts w:ascii="宋体" w:eastAsia="宋体" w:hAnsi="宋体"/>
          <w:b/>
          <w:bCs/>
          <w:sz w:val="24"/>
          <w:szCs w:val="24"/>
        </w:rPr>
      </w:pPr>
      <w:r w:rsidRPr="00A22C07">
        <w:rPr>
          <w:rFonts w:ascii="宋体" w:eastAsia="宋体" w:hAnsi="宋体" w:hint="eastAsia"/>
          <w:b/>
          <w:bCs/>
          <w:sz w:val="24"/>
          <w:szCs w:val="24"/>
          <w:lang w:val="en-US"/>
        </w:rPr>
        <w:t>12</w:t>
      </w:r>
      <w:r w:rsidRPr="00A22C07">
        <w:rPr>
          <w:rFonts w:ascii="宋体" w:eastAsia="宋体" w:hAnsi="宋体" w:hint="eastAsia"/>
          <w:b/>
          <w:bCs/>
          <w:sz w:val="24"/>
          <w:szCs w:val="24"/>
        </w:rPr>
        <w:t>、联合体（本项目不接受）</w:t>
      </w:r>
    </w:p>
    <w:p w:rsidR="00423938" w:rsidRPr="00A22C07" w:rsidRDefault="00184AD7">
      <w:pPr>
        <w:spacing w:line="360" w:lineRule="auto"/>
        <w:ind w:firstLineChars="100" w:firstLine="240"/>
        <w:rPr>
          <w:rFonts w:ascii="宋体" w:eastAsia="宋体" w:hAnsi="宋体"/>
          <w:sz w:val="24"/>
          <w:szCs w:val="24"/>
        </w:rPr>
      </w:pPr>
      <w:r w:rsidRPr="00A22C07">
        <w:rPr>
          <w:rFonts w:ascii="宋体" w:eastAsia="宋体" w:hAnsi="宋体" w:hint="eastAsia"/>
          <w:bCs/>
          <w:sz w:val="24"/>
          <w:szCs w:val="24"/>
        </w:rPr>
        <w:t>1</w:t>
      </w:r>
      <w:r w:rsidRPr="00A22C07">
        <w:rPr>
          <w:rFonts w:ascii="宋体" w:eastAsia="宋体" w:hAnsi="宋体" w:hint="eastAsia"/>
          <w:bCs/>
          <w:sz w:val="24"/>
          <w:szCs w:val="24"/>
          <w:lang w:val="en-US"/>
        </w:rPr>
        <w:t>2</w:t>
      </w:r>
      <w:r w:rsidRPr="00A22C07">
        <w:rPr>
          <w:rFonts w:ascii="宋体" w:eastAsia="宋体" w:hAnsi="宋体" w:hint="eastAsia"/>
          <w:bCs/>
          <w:sz w:val="24"/>
          <w:szCs w:val="24"/>
        </w:rPr>
        <w:t>.1</w:t>
      </w:r>
      <w:r w:rsidRPr="00A22C07">
        <w:rPr>
          <w:rFonts w:ascii="宋体" w:eastAsia="宋体" w:hAnsi="宋体" w:hint="eastAsia"/>
          <w:sz w:val="24"/>
          <w:szCs w:val="24"/>
        </w:rPr>
        <w:t>两个以上的自然人、法人或者其他组织可以组成一个联合体，以一个供应商的身份共同参加政府采购。</w:t>
      </w:r>
    </w:p>
    <w:p w:rsidR="00423938" w:rsidRPr="00A22C07" w:rsidRDefault="00184AD7">
      <w:pPr>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2</w:t>
      </w:r>
      <w:r w:rsidRPr="00A22C07">
        <w:rPr>
          <w:rFonts w:ascii="宋体" w:eastAsia="宋体" w:hAnsi="宋体" w:hint="eastAsia"/>
          <w:sz w:val="24"/>
          <w:szCs w:val="24"/>
        </w:rPr>
        <w:t>.2鼓励大中型企业和其他自然人、法人或者其他组织与小型、微型企业组成联合体共同参加非专门面向中小企业的政府采购活动。</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2</w:t>
      </w:r>
      <w:r w:rsidRPr="00A22C07">
        <w:rPr>
          <w:rFonts w:ascii="宋体" w:eastAsia="宋体" w:hAnsi="宋体" w:hint="eastAsia"/>
          <w:sz w:val="24"/>
          <w:szCs w:val="24"/>
        </w:rPr>
        <w:t>.3以联合体形式参加采购的，联合体各方均应当符合政府采购法第二十二条第一款规定的条件（即第一章竞争性谈判邀请</w:t>
      </w:r>
      <w:r w:rsidRPr="00A22C07">
        <w:rPr>
          <w:rFonts w:ascii="宋体" w:eastAsia="宋体" w:hAnsi="宋体" w:hint="eastAsia"/>
          <w:sz w:val="24"/>
          <w:szCs w:val="24"/>
          <w:lang w:val="en-US"/>
        </w:rPr>
        <w:t>3.1规定要求</w:t>
      </w:r>
      <w:r w:rsidRPr="00A22C07">
        <w:rPr>
          <w:rFonts w:ascii="宋体" w:eastAsia="宋体" w:hAnsi="宋体" w:hint="eastAsia"/>
          <w:sz w:val="24"/>
          <w:szCs w:val="24"/>
        </w:rPr>
        <w:t>）；采购人根据采购项目的特殊要求规定供应商特定条件的（即第一章竞争性谈判邀请</w:t>
      </w:r>
      <w:r w:rsidRPr="00A22C07">
        <w:rPr>
          <w:rFonts w:ascii="宋体" w:eastAsia="宋体" w:hAnsi="宋体" w:hint="eastAsia"/>
          <w:sz w:val="24"/>
          <w:szCs w:val="24"/>
          <w:lang w:val="en-US"/>
        </w:rPr>
        <w:t>3.2规定要求</w:t>
      </w:r>
      <w:r w:rsidRPr="00A22C07">
        <w:rPr>
          <w:rFonts w:ascii="宋体" w:eastAsia="宋体" w:hAnsi="宋体" w:hint="eastAsia"/>
          <w:sz w:val="24"/>
          <w:szCs w:val="24"/>
        </w:rPr>
        <w:t>），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2</w:t>
      </w:r>
      <w:r w:rsidRPr="00A22C07">
        <w:rPr>
          <w:rFonts w:ascii="宋体" w:eastAsia="宋体" w:hAnsi="宋体" w:hint="eastAsia"/>
          <w:sz w:val="24"/>
          <w:szCs w:val="24"/>
        </w:rPr>
        <w:t>.4联合体各方之间应当签订联合体协议，明确约定联合体各方承担的工作和相应的责任，并将联合体协议连同响应文件一并提交。</w:t>
      </w:r>
    </w:p>
    <w:p w:rsidR="00423938" w:rsidRPr="00A22C07" w:rsidRDefault="00184AD7">
      <w:pPr>
        <w:autoSpaceDE w:val="0"/>
        <w:autoSpaceDN w:val="0"/>
        <w:adjustRightInd w:val="0"/>
        <w:snapToGrid w:val="0"/>
        <w:spacing w:line="360" w:lineRule="auto"/>
        <w:ind w:firstLineChars="100" w:firstLine="240"/>
        <w:rPr>
          <w:rFonts w:ascii="宋体" w:eastAsia="宋体" w:hAnsi="宋体"/>
          <w:b/>
          <w:bCs/>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2</w:t>
      </w:r>
      <w:r w:rsidRPr="00A22C07">
        <w:rPr>
          <w:rFonts w:ascii="宋体" w:eastAsia="宋体" w:hAnsi="宋体" w:hint="eastAsia"/>
          <w:sz w:val="24"/>
          <w:szCs w:val="24"/>
        </w:rPr>
        <w:t>.5以联合体形式参加政府采购活动的，联合体各方不得再单独参加或者与其他供应商另外组成联合体参加同一合同项下的政府采购活动。</w:t>
      </w:r>
    </w:p>
    <w:p w:rsidR="00423938" w:rsidRPr="00A22C07" w:rsidRDefault="00184AD7">
      <w:pPr>
        <w:autoSpaceDE w:val="0"/>
        <w:autoSpaceDN w:val="0"/>
        <w:adjustRightInd w:val="0"/>
        <w:snapToGrid w:val="0"/>
        <w:spacing w:line="360" w:lineRule="auto"/>
        <w:ind w:firstLineChars="100" w:firstLine="241"/>
        <w:rPr>
          <w:rFonts w:ascii="宋体" w:eastAsia="宋体" w:hAnsi="宋体"/>
          <w:b/>
          <w:bCs/>
          <w:sz w:val="24"/>
          <w:szCs w:val="24"/>
        </w:rPr>
      </w:pPr>
      <w:r w:rsidRPr="00A22C07">
        <w:rPr>
          <w:rFonts w:ascii="宋体" w:eastAsia="宋体" w:hAnsi="宋体" w:hint="eastAsia"/>
          <w:b/>
          <w:bCs/>
          <w:sz w:val="24"/>
          <w:szCs w:val="24"/>
        </w:rPr>
        <w:t>1</w:t>
      </w:r>
      <w:r w:rsidRPr="00A22C07">
        <w:rPr>
          <w:rFonts w:ascii="宋体" w:eastAsia="宋体" w:hAnsi="宋体" w:hint="eastAsia"/>
          <w:b/>
          <w:bCs/>
          <w:sz w:val="24"/>
          <w:szCs w:val="24"/>
          <w:lang w:val="en-US"/>
        </w:rPr>
        <w:t>3</w:t>
      </w:r>
      <w:r w:rsidRPr="00A22C07">
        <w:rPr>
          <w:rFonts w:ascii="宋体" w:eastAsia="宋体" w:hAnsi="宋体" w:hint="eastAsia"/>
          <w:b/>
          <w:bCs/>
          <w:sz w:val="24"/>
          <w:szCs w:val="24"/>
        </w:rPr>
        <w:t>、谈判组织</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3</w:t>
      </w:r>
      <w:r w:rsidRPr="00A22C07">
        <w:rPr>
          <w:rFonts w:ascii="宋体" w:eastAsia="宋体" w:hAnsi="宋体" w:hint="eastAsia"/>
          <w:sz w:val="24"/>
          <w:szCs w:val="24"/>
        </w:rPr>
        <w:t>.1在提交响应文件时间截止后，采购代理机构在规定的时间和地点组织谈判</w:t>
      </w:r>
      <w:r w:rsidRPr="00A22C07">
        <w:rPr>
          <w:rFonts w:ascii="宋体" w:eastAsia="宋体" w:hAnsi="宋体" w:hint="eastAsia"/>
          <w:sz w:val="24"/>
          <w:szCs w:val="24"/>
        </w:rPr>
        <w:lastRenderedPageBreak/>
        <w:t>小组分别与供应商进行谈判。</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3</w:t>
      </w:r>
      <w:r w:rsidRPr="00A22C07">
        <w:rPr>
          <w:rFonts w:ascii="宋体" w:eastAsia="宋体" w:hAnsi="宋体" w:hint="eastAsia"/>
          <w:sz w:val="24"/>
          <w:szCs w:val="24"/>
        </w:rPr>
        <w:t>.2谈判工作由采购代理机构负责组织，具体谈判事务由依法组建的谈判小组负责。</w:t>
      </w:r>
    </w:p>
    <w:p w:rsidR="00423938" w:rsidRPr="00A22C07" w:rsidRDefault="00184AD7">
      <w:pPr>
        <w:autoSpaceDE w:val="0"/>
        <w:autoSpaceDN w:val="0"/>
        <w:adjustRightInd w:val="0"/>
        <w:snapToGrid w:val="0"/>
        <w:spacing w:line="360" w:lineRule="auto"/>
        <w:ind w:firstLineChars="100" w:firstLine="241"/>
        <w:rPr>
          <w:rFonts w:ascii="宋体" w:eastAsia="宋体" w:hAnsi="宋体"/>
          <w:b/>
          <w:sz w:val="24"/>
          <w:szCs w:val="24"/>
        </w:rPr>
      </w:pPr>
      <w:r w:rsidRPr="00A22C07">
        <w:rPr>
          <w:rFonts w:ascii="宋体" w:eastAsia="宋体" w:hAnsi="宋体" w:hint="eastAsia"/>
          <w:b/>
          <w:sz w:val="24"/>
          <w:szCs w:val="24"/>
        </w:rPr>
        <w:t>1</w:t>
      </w:r>
      <w:r w:rsidRPr="00A22C07">
        <w:rPr>
          <w:rFonts w:ascii="宋体" w:eastAsia="宋体" w:hAnsi="宋体" w:hint="eastAsia"/>
          <w:b/>
          <w:sz w:val="24"/>
          <w:szCs w:val="24"/>
          <w:lang w:val="en-US"/>
        </w:rPr>
        <w:t>4</w:t>
      </w:r>
      <w:r w:rsidRPr="00A22C07">
        <w:rPr>
          <w:rFonts w:ascii="宋体" w:eastAsia="宋体" w:hAnsi="宋体" w:hint="eastAsia"/>
          <w:b/>
          <w:sz w:val="24"/>
          <w:szCs w:val="24"/>
        </w:rPr>
        <w:t>、谈判程序</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4</w:t>
      </w:r>
      <w:r w:rsidRPr="00A22C07">
        <w:rPr>
          <w:rFonts w:ascii="宋体" w:eastAsia="宋体" w:hAnsi="宋体" w:hint="eastAsia"/>
          <w:sz w:val="24"/>
          <w:szCs w:val="24"/>
        </w:rPr>
        <w:t>.1谈判小组评审供应商所递交的响应性文件，并根据谈判文件规定的程序、评定成交的标准等事项与实质性响应谈判文件要求的供应商进行谈判。未实质性响应谈判文件的响应文件按无效处理，谈判小组应将告知有关供应商。</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4</w:t>
      </w:r>
      <w:r w:rsidRPr="00A22C07">
        <w:rPr>
          <w:rFonts w:ascii="宋体" w:eastAsia="宋体" w:hAnsi="宋体" w:hint="eastAsia"/>
          <w:sz w:val="24"/>
          <w:szCs w:val="24"/>
        </w:rPr>
        <w:t>.2谈判小组所有成员集中与单一供应商分别进行谈判，所有参加谈判的供应商均有同等的谈判机会。</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4</w:t>
      </w:r>
      <w:r w:rsidRPr="00A22C07">
        <w:rPr>
          <w:rFonts w:ascii="宋体" w:eastAsia="宋体" w:hAnsi="宋体" w:hint="eastAsia"/>
          <w:sz w:val="24"/>
          <w:szCs w:val="24"/>
        </w:rPr>
        <w:t>.3谈判过程中，谈判小组根据谈判文件和谈判情况可能实质性变动采购需求中的技术、服务要求以及合同草案条款。实质性变动是谈判文件的有效组成部分，谈判小组将以书面形式通知所有参加谈判的供应商。</w:t>
      </w:r>
      <w:r w:rsidRPr="00A22C07">
        <w:rPr>
          <w:rFonts w:ascii="宋体" w:eastAsia="宋体" w:hAnsi="宋体" w:hint="eastAsia"/>
          <w:b/>
          <w:sz w:val="24"/>
          <w:szCs w:val="24"/>
        </w:rPr>
        <w:t>谈判文件第四章采购项目需求中用带星号（“★”）的技术要求以及商务要求均为实质性要求。</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4</w:t>
      </w:r>
      <w:r w:rsidRPr="00A22C07">
        <w:rPr>
          <w:rFonts w:ascii="宋体" w:eastAsia="宋体" w:hAnsi="宋体" w:hint="eastAsia"/>
          <w:sz w:val="24"/>
          <w:szCs w:val="24"/>
        </w:rPr>
        <w:t>.4供应商应当按照谈判文件的变动情况和谈判小组的要求重新提交响应文件，并由其法定代表人或授权代表签字或者加盖公章。</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4</w:t>
      </w:r>
      <w:r w:rsidRPr="00A22C07">
        <w:rPr>
          <w:rFonts w:ascii="宋体" w:eastAsia="宋体" w:hAnsi="宋体" w:hint="eastAsia"/>
          <w:sz w:val="24"/>
          <w:szCs w:val="24"/>
        </w:rPr>
        <w:t>.5谈判结束后，谈判小组将要求所有继续参加谈判的供应商在规定时间内提交最后报价。最后报价由其法定代表人或授权代表签字或者加盖公章，最后报价是供应商响应文件的有效组成部分。</w:t>
      </w:r>
    </w:p>
    <w:p w:rsidR="00423938" w:rsidRPr="00A22C07" w:rsidRDefault="00184AD7">
      <w:pPr>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4</w:t>
      </w:r>
      <w:r w:rsidRPr="00A22C07">
        <w:rPr>
          <w:rFonts w:ascii="宋体" w:eastAsia="宋体" w:hAnsi="宋体" w:hint="eastAsia"/>
          <w:sz w:val="24"/>
          <w:szCs w:val="24"/>
        </w:rPr>
        <w:t>.6已提交响应文件的供应商，在提交最后报价之前，可以根据谈判情况退出谈判。</w:t>
      </w:r>
    </w:p>
    <w:p w:rsidR="00423938" w:rsidRPr="00A22C07" w:rsidRDefault="00184AD7">
      <w:pPr>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14.7出现下列情形之一的响应文件按照无效处理：</w:t>
      </w:r>
    </w:p>
    <w:p w:rsidR="00423938" w:rsidRPr="00A22C07" w:rsidRDefault="00184AD7">
      <w:pPr>
        <w:autoSpaceDE w:val="0"/>
        <w:autoSpaceDN w:val="0"/>
        <w:adjustRightIn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（1）加※项要求提供的证明材料缺失或无效的；</w:t>
      </w:r>
    </w:p>
    <w:p w:rsidR="00423938" w:rsidRPr="00A22C07" w:rsidRDefault="00184AD7">
      <w:pPr>
        <w:autoSpaceDE w:val="0"/>
        <w:autoSpaceDN w:val="0"/>
        <w:adjustRightInd w:val="0"/>
        <w:spacing w:line="360" w:lineRule="auto"/>
        <w:rPr>
          <w:rFonts w:ascii="宋体" w:eastAsia="宋体" w:hAnsi="宋体"/>
          <w:sz w:val="24"/>
          <w:szCs w:val="24"/>
        </w:rPr>
      </w:pPr>
      <w:r w:rsidRPr="00A22C07">
        <w:rPr>
          <w:rFonts w:ascii="宋体" w:eastAsia="宋体" w:hAnsi="宋体" w:hint="eastAsia"/>
          <w:sz w:val="24"/>
          <w:szCs w:val="24"/>
        </w:rPr>
        <w:t xml:space="preserve">  （2）响应文件中未响应采购项目需求中规定的实质性要求的；</w:t>
      </w:r>
    </w:p>
    <w:p w:rsidR="00423938" w:rsidRPr="00A22C07" w:rsidRDefault="00184AD7">
      <w:pPr>
        <w:autoSpaceDE w:val="0"/>
        <w:autoSpaceDN w:val="0"/>
        <w:adjustRightIn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（3）最终报价高于采购文件中规定的采购项目预算的；</w:t>
      </w:r>
    </w:p>
    <w:p w:rsidR="00423938" w:rsidRPr="00A22C07" w:rsidRDefault="00184AD7">
      <w:pPr>
        <w:autoSpaceDE w:val="0"/>
        <w:autoSpaceDN w:val="0"/>
        <w:adjustRightIn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（4）报价低于完成本服务项目发生的所有含税费用、支付给员工的工资（不得低于供应商所在地最低工资标准）和国家强制缴纳的各种社会保障资金、公积金，以及供应商认为需要的其他费用等；</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（5）供应商具有严重失信行为的；</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（6）不符合法律、法规和谈判文件规定的其他实质性要求的。</w:t>
      </w:r>
    </w:p>
    <w:p w:rsidR="00423938" w:rsidRPr="00A22C07" w:rsidRDefault="00184AD7">
      <w:pPr>
        <w:autoSpaceDE w:val="0"/>
        <w:autoSpaceDN w:val="0"/>
        <w:adjustRightInd w:val="0"/>
        <w:snapToGrid w:val="0"/>
        <w:spacing w:line="360" w:lineRule="auto"/>
        <w:ind w:firstLineChars="100" w:firstLine="241"/>
        <w:outlineLvl w:val="0"/>
        <w:rPr>
          <w:rFonts w:ascii="宋体" w:eastAsia="宋体" w:hAnsi="宋体"/>
          <w:b/>
          <w:bCs/>
          <w:sz w:val="24"/>
          <w:szCs w:val="24"/>
        </w:rPr>
      </w:pPr>
      <w:r w:rsidRPr="00A22C07">
        <w:rPr>
          <w:rFonts w:ascii="宋体" w:eastAsia="宋体" w:hAnsi="宋体" w:hint="eastAsia"/>
          <w:b/>
          <w:bCs/>
          <w:sz w:val="24"/>
          <w:szCs w:val="24"/>
        </w:rPr>
        <w:t>1</w:t>
      </w:r>
      <w:r w:rsidRPr="00A22C07">
        <w:rPr>
          <w:rFonts w:ascii="宋体" w:eastAsia="宋体" w:hAnsi="宋体" w:hint="eastAsia"/>
          <w:b/>
          <w:bCs/>
          <w:sz w:val="24"/>
          <w:szCs w:val="24"/>
          <w:lang w:val="en-US"/>
        </w:rPr>
        <w:t>4</w:t>
      </w:r>
      <w:r w:rsidRPr="00A22C07">
        <w:rPr>
          <w:rFonts w:ascii="宋体" w:eastAsia="宋体" w:hAnsi="宋体" w:hint="eastAsia"/>
          <w:b/>
          <w:bCs/>
          <w:sz w:val="24"/>
          <w:szCs w:val="24"/>
        </w:rPr>
        <w:t>.8出现下列情形之一的，谈判终止：</w:t>
      </w:r>
    </w:p>
    <w:p w:rsidR="00423938" w:rsidRPr="00A22C07" w:rsidRDefault="00184AD7">
      <w:pPr>
        <w:autoSpaceDE w:val="0"/>
        <w:autoSpaceDN w:val="0"/>
        <w:adjustRightInd w:val="0"/>
        <w:snapToGrid w:val="0"/>
        <w:spacing w:line="360" w:lineRule="auto"/>
        <w:ind w:firstLineChars="100" w:firstLine="240"/>
        <w:outlineLvl w:val="0"/>
        <w:rPr>
          <w:rFonts w:ascii="宋体" w:eastAsia="宋体" w:hAnsi="宋体"/>
          <w:sz w:val="24"/>
          <w:szCs w:val="24"/>
        </w:rPr>
      </w:pPr>
      <w:r w:rsidRPr="00A22C07">
        <w:rPr>
          <w:rFonts w:ascii="宋体" w:eastAsia="宋体" w:hAnsi="宋体" w:hint="eastAsia"/>
          <w:sz w:val="24"/>
          <w:szCs w:val="24"/>
        </w:rPr>
        <w:lastRenderedPageBreak/>
        <w:t>（1）因情况变化，不再符合规定的竞争性谈判采购方式适用情形的；</w:t>
      </w:r>
    </w:p>
    <w:p w:rsidR="00423938" w:rsidRPr="00A22C07" w:rsidRDefault="00184AD7">
      <w:pPr>
        <w:autoSpaceDE w:val="0"/>
        <w:autoSpaceDN w:val="0"/>
        <w:adjustRightInd w:val="0"/>
        <w:snapToGrid w:val="0"/>
        <w:spacing w:line="360" w:lineRule="auto"/>
        <w:ind w:firstLineChars="100" w:firstLine="240"/>
        <w:outlineLvl w:val="0"/>
        <w:rPr>
          <w:rFonts w:ascii="宋体" w:eastAsia="宋体" w:hAnsi="宋体"/>
          <w:sz w:val="24"/>
          <w:szCs w:val="24"/>
        </w:rPr>
      </w:pPr>
      <w:r w:rsidRPr="00A22C07">
        <w:rPr>
          <w:rFonts w:ascii="宋体" w:eastAsia="宋体" w:hAnsi="宋体" w:hint="eastAsia"/>
          <w:sz w:val="24"/>
          <w:szCs w:val="24"/>
        </w:rPr>
        <w:t>（2）所有供应商的响应文件被谈判小组认定为无效的；</w:t>
      </w:r>
    </w:p>
    <w:p w:rsidR="00423938" w:rsidRPr="00A22C07" w:rsidRDefault="00184AD7">
      <w:pPr>
        <w:autoSpaceDE w:val="0"/>
        <w:autoSpaceDN w:val="0"/>
        <w:adjustRightInd w:val="0"/>
        <w:snapToGrid w:val="0"/>
        <w:spacing w:line="360" w:lineRule="auto"/>
        <w:ind w:firstLineChars="100" w:firstLine="240"/>
        <w:outlineLvl w:val="0"/>
        <w:rPr>
          <w:rFonts w:ascii="宋体" w:eastAsia="宋体" w:hAnsi="宋体"/>
          <w:sz w:val="24"/>
          <w:szCs w:val="24"/>
        </w:rPr>
      </w:pPr>
      <w:r w:rsidRPr="00A22C07">
        <w:rPr>
          <w:rFonts w:ascii="宋体" w:eastAsia="宋体" w:hAnsi="宋体" w:hint="eastAsia"/>
          <w:sz w:val="24"/>
          <w:szCs w:val="24"/>
        </w:rPr>
        <w:t>（3）出现影响采购公正的违法、违规行为的；</w:t>
      </w:r>
    </w:p>
    <w:p w:rsidR="00423938" w:rsidRPr="00A22C07" w:rsidRDefault="00184AD7">
      <w:pPr>
        <w:autoSpaceDE w:val="0"/>
        <w:autoSpaceDN w:val="0"/>
        <w:adjustRightInd w:val="0"/>
        <w:snapToGrid w:val="0"/>
        <w:spacing w:line="360" w:lineRule="auto"/>
        <w:ind w:firstLineChars="100" w:firstLine="240"/>
        <w:outlineLvl w:val="0"/>
        <w:rPr>
          <w:rFonts w:ascii="宋体" w:eastAsia="宋体" w:hAnsi="宋体"/>
          <w:sz w:val="24"/>
          <w:szCs w:val="24"/>
        </w:rPr>
      </w:pPr>
      <w:r w:rsidRPr="00A22C07">
        <w:rPr>
          <w:rFonts w:ascii="宋体" w:eastAsia="宋体" w:hAnsi="宋体" w:hint="eastAsia"/>
          <w:sz w:val="24"/>
          <w:szCs w:val="24"/>
        </w:rPr>
        <w:t>（4）所有供应商的最终报价均高于采购文件中规定的采购项目预算的；</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（5）因重大变故，采购任务取消的。</w:t>
      </w:r>
    </w:p>
    <w:p w:rsidR="00611A0D" w:rsidRPr="00A22C07" w:rsidRDefault="00611A0D">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14.9</w:t>
      </w:r>
      <w:r w:rsidRPr="00A22C07">
        <w:rPr>
          <w:rFonts w:ascii="宋体" w:eastAsia="宋体" w:hAnsi="宋体"/>
          <w:sz w:val="24"/>
          <w:szCs w:val="24"/>
        </w:rPr>
        <w:t>选供应商应提供的证明材料均需为原件复印件</w:t>
      </w:r>
      <w:r w:rsidRPr="00A22C07">
        <w:rPr>
          <w:rFonts w:ascii="宋体" w:eastAsia="宋体" w:hAnsi="宋体" w:hint="eastAsia"/>
          <w:sz w:val="24"/>
          <w:szCs w:val="24"/>
        </w:rPr>
        <w:t>，</w:t>
      </w:r>
      <w:r w:rsidRPr="00A22C07">
        <w:rPr>
          <w:rFonts w:ascii="宋体" w:eastAsia="宋体" w:hAnsi="宋体"/>
          <w:sz w:val="24"/>
          <w:szCs w:val="24"/>
        </w:rPr>
        <w:t>不得提供扫描缩放件</w:t>
      </w:r>
      <w:r w:rsidRPr="00A22C07">
        <w:rPr>
          <w:rFonts w:ascii="宋体" w:eastAsia="宋体" w:hAnsi="宋体" w:hint="eastAsia"/>
          <w:sz w:val="24"/>
          <w:szCs w:val="24"/>
        </w:rPr>
        <w:t>，</w:t>
      </w:r>
      <w:r w:rsidRPr="00A22C07">
        <w:rPr>
          <w:rFonts w:ascii="宋体" w:eastAsia="宋体" w:hAnsi="宋体"/>
          <w:sz w:val="24"/>
          <w:szCs w:val="24"/>
        </w:rPr>
        <w:t>不得提供的证明材料模糊不清</w:t>
      </w:r>
      <w:r w:rsidRPr="00A22C07">
        <w:rPr>
          <w:rFonts w:ascii="宋体" w:eastAsia="宋体" w:hAnsi="宋体" w:hint="eastAsia"/>
          <w:sz w:val="24"/>
          <w:szCs w:val="24"/>
        </w:rPr>
        <w:t>，</w:t>
      </w:r>
      <w:r w:rsidRPr="00A22C07">
        <w:rPr>
          <w:rFonts w:ascii="宋体" w:eastAsia="宋体" w:hAnsi="宋体"/>
          <w:sz w:val="24"/>
          <w:szCs w:val="24"/>
        </w:rPr>
        <w:t>如提供的材料不清晰或者非原件复印件</w:t>
      </w:r>
      <w:r w:rsidRPr="00A22C07">
        <w:rPr>
          <w:rFonts w:ascii="宋体" w:eastAsia="宋体" w:hAnsi="宋体" w:hint="eastAsia"/>
          <w:sz w:val="24"/>
          <w:szCs w:val="24"/>
        </w:rPr>
        <w:t>，</w:t>
      </w:r>
      <w:r w:rsidRPr="00A22C07">
        <w:rPr>
          <w:rFonts w:ascii="宋体" w:eastAsia="宋体" w:hAnsi="宋体"/>
          <w:sz w:val="24"/>
          <w:szCs w:val="24"/>
        </w:rPr>
        <w:t>为无效投标</w:t>
      </w:r>
      <w:r w:rsidRPr="00A22C07">
        <w:rPr>
          <w:rFonts w:ascii="宋体" w:eastAsia="宋体" w:hAnsi="宋体" w:hint="eastAsia"/>
          <w:sz w:val="24"/>
          <w:szCs w:val="24"/>
        </w:rPr>
        <w:t>。</w:t>
      </w:r>
    </w:p>
    <w:p w:rsidR="00423938" w:rsidRPr="00A22C07" w:rsidRDefault="00184AD7">
      <w:pPr>
        <w:autoSpaceDE w:val="0"/>
        <w:autoSpaceDN w:val="0"/>
        <w:adjustRightInd w:val="0"/>
        <w:snapToGrid w:val="0"/>
        <w:spacing w:line="360" w:lineRule="auto"/>
        <w:ind w:firstLineChars="100" w:firstLine="241"/>
        <w:rPr>
          <w:rFonts w:ascii="宋体" w:eastAsia="宋体" w:hAnsi="宋体"/>
          <w:b/>
          <w:sz w:val="24"/>
          <w:szCs w:val="24"/>
        </w:rPr>
      </w:pPr>
      <w:r w:rsidRPr="00A22C07">
        <w:rPr>
          <w:rFonts w:ascii="宋体" w:eastAsia="宋体" w:hAnsi="宋体" w:hint="eastAsia"/>
          <w:b/>
          <w:sz w:val="24"/>
          <w:szCs w:val="24"/>
        </w:rPr>
        <w:t>1</w:t>
      </w:r>
      <w:r w:rsidRPr="00A22C07">
        <w:rPr>
          <w:rFonts w:ascii="宋体" w:eastAsia="宋体" w:hAnsi="宋体" w:hint="eastAsia"/>
          <w:b/>
          <w:sz w:val="24"/>
          <w:szCs w:val="24"/>
          <w:lang w:val="en-US"/>
        </w:rPr>
        <w:t>5</w:t>
      </w:r>
      <w:r w:rsidRPr="00A22C07">
        <w:rPr>
          <w:rFonts w:ascii="宋体" w:eastAsia="宋体" w:hAnsi="宋体" w:hint="eastAsia"/>
          <w:b/>
          <w:sz w:val="24"/>
          <w:szCs w:val="24"/>
        </w:rPr>
        <w:t>、评定成交标准</w:t>
      </w:r>
    </w:p>
    <w:p w:rsidR="00423938" w:rsidRPr="00A22C07" w:rsidRDefault="00184AD7">
      <w:pPr>
        <w:autoSpaceDE w:val="0"/>
        <w:autoSpaceDN w:val="0"/>
        <w:adjustRightInd w:val="0"/>
        <w:snapToGrid w:val="0"/>
        <w:spacing w:line="360" w:lineRule="auto"/>
        <w:ind w:firstLineChars="100" w:firstLine="240"/>
        <w:rPr>
          <w:rFonts w:ascii="宋体" w:eastAsia="宋体" w:hAnsi="宋体"/>
          <w:b/>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5</w:t>
      </w:r>
      <w:r w:rsidRPr="00A22C07">
        <w:rPr>
          <w:rFonts w:ascii="宋体" w:eastAsia="宋体" w:hAnsi="宋体" w:hint="eastAsia"/>
          <w:sz w:val="24"/>
          <w:szCs w:val="24"/>
        </w:rPr>
        <w:t>.1</w:t>
      </w:r>
      <w:r w:rsidRPr="00A22C07">
        <w:rPr>
          <w:rFonts w:ascii="宋体" w:eastAsia="宋体" w:hAnsi="宋体" w:hint="eastAsia"/>
          <w:b/>
          <w:sz w:val="24"/>
          <w:szCs w:val="24"/>
        </w:rPr>
        <w:t>成交标准，</w:t>
      </w:r>
      <w:r w:rsidRPr="00A22C07">
        <w:rPr>
          <w:rFonts w:ascii="宋体" w:eastAsia="宋体" w:hAnsi="宋体"/>
          <w:b/>
          <w:sz w:val="24"/>
          <w:szCs w:val="24"/>
        </w:rPr>
        <w:t>采用最</w:t>
      </w:r>
      <w:r w:rsidRPr="00A22C07">
        <w:rPr>
          <w:rFonts w:ascii="宋体" w:eastAsia="宋体" w:hAnsi="宋体" w:hint="eastAsia"/>
          <w:b/>
          <w:sz w:val="24"/>
          <w:szCs w:val="24"/>
        </w:rPr>
        <w:t>低</w:t>
      </w:r>
      <w:r w:rsidRPr="00A22C07">
        <w:rPr>
          <w:rFonts w:ascii="宋体" w:eastAsia="宋体" w:hAnsi="宋体"/>
          <w:b/>
          <w:sz w:val="24"/>
          <w:szCs w:val="24"/>
        </w:rPr>
        <w:t>价成交。最</w:t>
      </w:r>
      <w:r w:rsidRPr="00A22C07">
        <w:rPr>
          <w:rFonts w:ascii="宋体" w:eastAsia="宋体" w:hAnsi="宋体" w:hint="eastAsia"/>
          <w:b/>
          <w:sz w:val="24"/>
          <w:szCs w:val="24"/>
        </w:rPr>
        <w:t>低</w:t>
      </w:r>
      <w:r w:rsidRPr="00A22C07">
        <w:rPr>
          <w:rFonts w:ascii="宋体" w:eastAsia="宋体" w:hAnsi="宋体"/>
          <w:b/>
          <w:sz w:val="24"/>
          <w:szCs w:val="24"/>
        </w:rPr>
        <w:t>价成交是指在以价格为主要因素确定成交候选供应商的方法，即在全部满足谈判文件实质性要求前提下，依据统一的价格要素评定最</w:t>
      </w:r>
      <w:r w:rsidRPr="00A22C07">
        <w:rPr>
          <w:rFonts w:ascii="宋体" w:eastAsia="宋体" w:hAnsi="宋体" w:hint="eastAsia"/>
          <w:b/>
          <w:sz w:val="24"/>
          <w:szCs w:val="24"/>
        </w:rPr>
        <w:t>低</w:t>
      </w:r>
      <w:r w:rsidRPr="00A22C07">
        <w:rPr>
          <w:rFonts w:ascii="宋体" w:eastAsia="宋体" w:hAnsi="宋体"/>
          <w:b/>
          <w:sz w:val="24"/>
          <w:szCs w:val="24"/>
        </w:rPr>
        <w:t>报价，以提出最</w:t>
      </w:r>
      <w:r w:rsidRPr="00A22C07">
        <w:rPr>
          <w:rFonts w:ascii="宋体" w:eastAsia="宋体" w:hAnsi="宋体" w:hint="eastAsia"/>
          <w:b/>
          <w:sz w:val="24"/>
          <w:szCs w:val="24"/>
        </w:rPr>
        <w:t>低</w:t>
      </w:r>
      <w:r w:rsidRPr="00A22C07">
        <w:rPr>
          <w:rFonts w:ascii="宋体" w:eastAsia="宋体" w:hAnsi="宋体"/>
          <w:b/>
          <w:sz w:val="24"/>
          <w:szCs w:val="24"/>
        </w:rPr>
        <w:t>最终有效报价的谈判供应商作为成交候选供应商或者成交供应商。</w:t>
      </w:r>
    </w:p>
    <w:p w:rsidR="00423938" w:rsidRPr="00A22C07" w:rsidRDefault="00184AD7">
      <w:pPr>
        <w:autoSpaceDE w:val="0"/>
        <w:autoSpaceDN w:val="0"/>
        <w:adjustRightInd w:val="0"/>
        <w:snapToGrid w:val="0"/>
        <w:spacing w:line="360" w:lineRule="auto"/>
        <w:ind w:firstLineChars="100" w:firstLine="241"/>
        <w:rPr>
          <w:rFonts w:ascii="宋体" w:eastAsia="宋体" w:hAnsi="宋体"/>
          <w:b/>
          <w:bCs/>
          <w:sz w:val="24"/>
          <w:szCs w:val="24"/>
        </w:rPr>
      </w:pPr>
      <w:r w:rsidRPr="00A22C07">
        <w:rPr>
          <w:rFonts w:ascii="宋体" w:eastAsia="宋体" w:hAnsi="宋体" w:hint="eastAsia"/>
          <w:b/>
          <w:bCs/>
          <w:sz w:val="24"/>
          <w:szCs w:val="24"/>
        </w:rPr>
        <w:t>1</w:t>
      </w:r>
      <w:r w:rsidRPr="00A22C07">
        <w:rPr>
          <w:rFonts w:ascii="宋体" w:eastAsia="宋体" w:hAnsi="宋体" w:hint="eastAsia"/>
          <w:b/>
          <w:bCs/>
          <w:sz w:val="24"/>
          <w:szCs w:val="24"/>
          <w:lang w:val="en-US"/>
        </w:rPr>
        <w:t>6</w:t>
      </w:r>
      <w:r w:rsidRPr="00A22C07">
        <w:rPr>
          <w:rFonts w:ascii="宋体" w:eastAsia="宋体" w:hAnsi="宋体" w:hint="eastAsia"/>
          <w:b/>
          <w:bCs/>
          <w:sz w:val="24"/>
          <w:szCs w:val="24"/>
        </w:rPr>
        <w:t>、确定成交候选供应商</w:t>
      </w:r>
    </w:p>
    <w:p w:rsidR="00423938" w:rsidRPr="00A22C07" w:rsidRDefault="00184AD7">
      <w:pPr>
        <w:adjustRightInd w:val="0"/>
        <w:snapToGrid w:val="0"/>
        <w:spacing w:line="360" w:lineRule="auto"/>
        <w:ind w:firstLineChars="100" w:firstLine="240"/>
        <w:rPr>
          <w:rFonts w:ascii="宋体" w:eastAsia="宋体" w:hAnsi="宋体"/>
          <w:bCs/>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6</w:t>
      </w:r>
      <w:r w:rsidRPr="00A22C07">
        <w:rPr>
          <w:rFonts w:ascii="宋体" w:eastAsia="宋体" w:hAnsi="宋体" w:hint="eastAsia"/>
          <w:sz w:val="24"/>
          <w:szCs w:val="24"/>
        </w:rPr>
        <w:t>.</w:t>
      </w:r>
      <w:r w:rsidRPr="00A22C07">
        <w:rPr>
          <w:rFonts w:ascii="宋体" w:eastAsia="宋体" w:hAnsi="宋体" w:hint="eastAsia"/>
          <w:sz w:val="24"/>
          <w:szCs w:val="24"/>
          <w:lang w:val="en-US"/>
        </w:rPr>
        <w:t>1</w:t>
      </w:r>
      <w:r w:rsidRPr="00A22C07">
        <w:rPr>
          <w:rFonts w:ascii="宋体" w:eastAsia="宋体" w:hAnsi="宋体"/>
          <w:sz w:val="24"/>
          <w:szCs w:val="24"/>
        </w:rPr>
        <w:t>按照本项目竞争性谈判最</w:t>
      </w:r>
      <w:r w:rsidRPr="00A22C07">
        <w:rPr>
          <w:rFonts w:ascii="宋体" w:eastAsia="宋体" w:hAnsi="宋体" w:hint="eastAsia"/>
          <w:sz w:val="24"/>
          <w:szCs w:val="24"/>
        </w:rPr>
        <w:t>低</w:t>
      </w:r>
      <w:r w:rsidRPr="00A22C07">
        <w:rPr>
          <w:rFonts w:ascii="宋体" w:eastAsia="宋体" w:hAnsi="宋体"/>
          <w:sz w:val="24"/>
          <w:szCs w:val="24"/>
        </w:rPr>
        <w:t>价成交法，由采购人根据谈判小组推荐的成交候选供应商顺序确定成交供应商。同时，采购单位保留将对成交供应商进行实地考察的权力，如经实地考察发现供应商有虚假响应情形，采购人将取消其成交资格</w:t>
      </w:r>
      <w:r w:rsidRPr="00A22C07">
        <w:rPr>
          <w:rFonts w:ascii="宋体" w:eastAsia="宋体" w:hAnsi="宋体" w:hint="eastAsia"/>
          <w:bCs/>
          <w:sz w:val="24"/>
          <w:szCs w:val="24"/>
        </w:rPr>
        <w:t>。</w:t>
      </w:r>
    </w:p>
    <w:p w:rsidR="00423938" w:rsidRPr="00A22C07" w:rsidRDefault="00184AD7">
      <w:pPr>
        <w:autoSpaceDE w:val="0"/>
        <w:autoSpaceDN w:val="0"/>
        <w:adjustRightInd w:val="0"/>
        <w:spacing w:line="360" w:lineRule="auto"/>
        <w:rPr>
          <w:rFonts w:ascii="宋体" w:eastAsia="宋体" w:hAnsi="宋体"/>
          <w:bCs/>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16</w:t>
      </w:r>
      <w:r w:rsidRPr="00A22C07">
        <w:rPr>
          <w:rFonts w:ascii="宋体" w:eastAsia="宋体" w:hAnsi="宋体" w:hint="eastAsia"/>
          <w:sz w:val="24"/>
          <w:szCs w:val="24"/>
        </w:rPr>
        <w:t>.</w:t>
      </w:r>
      <w:r w:rsidRPr="00A22C07">
        <w:rPr>
          <w:rFonts w:ascii="宋体" w:eastAsia="宋体" w:hAnsi="宋体" w:hint="eastAsia"/>
          <w:sz w:val="24"/>
          <w:szCs w:val="24"/>
          <w:lang w:val="en-US"/>
        </w:rPr>
        <w:t>2</w:t>
      </w:r>
      <w:r w:rsidRPr="00A22C07">
        <w:rPr>
          <w:rFonts w:ascii="宋体" w:eastAsia="宋体" w:hAnsi="宋体" w:hint="eastAsia"/>
          <w:sz w:val="24"/>
          <w:szCs w:val="24"/>
        </w:rPr>
        <w:t>谈判小组根据谈判过程和结果编写评审报告。</w:t>
      </w:r>
    </w:p>
    <w:p w:rsidR="00423938" w:rsidRPr="00A22C07" w:rsidRDefault="00184AD7">
      <w:pPr>
        <w:widowControl/>
        <w:adjustRightInd w:val="0"/>
        <w:spacing w:line="360" w:lineRule="auto"/>
        <w:rPr>
          <w:rFonts w:ascii="宋体" w:eastAsia="宋体" w:hAnsi="宋体"/>
          <w:b/>
          <w:bCs/>
          <w:sz w:val="24"/>
          <w:szCs w:val="24"/>
          <w:lang w:val="en-US"/>
        </w:rPr>
      </w:pPr>
      <w:r w:rsidRPr="00A22C07">
        <w:rPr>
          <w:rFonts w:ascii="宋体" w:eastAsia="宋体" w:hAnsi="宋体" w:hint="eastAsia"/>
          <w:b/>
          <w:bCs/>
          <w:sz w:val="24"/>
          <w:szCs w:val="24"/>
          <w:lang w:val="en-US"/>
        </w:rPr>
        <w:t xml:space="preserve">  17、确定成交供应商</w:t>
      </w:r>
    </w:p>
    <w:p w:rsidR="00423938" w:rsidRPr="00A22C07" w:rsidRDefault="00184AD7">
      <w:pPr>
        <w:widowControl/>
        <w:adjustRightInd w:val="0"/>
        <w:spacing w:line="360" w:lineRule="auto"/>
        <w:ind w:firstLineChars="100" w:firstLine="240"/>
        <w:rPr>
          <w:rFonts w:ascii="宋体" w:eastAsia="宋体" w:hAnsi="宋体"/>
          <w:sz w:val="24"/>
          <w:szCs w:val="24"/>
          <w:lang w:val="en-US"/>
        </w:rPr>
      </w:pPr>
      <w:r w:rsidRPr="00A22C07">
        <w:rPr>
          <w:rFonts w:ascii="宋体" w:eastAsia="宋体" w:hAnsi="宋体" w:hint="eastAsia"/>
          <w:sz w:val="24"/>
          <w:szCs w:val="24"/>
          <w:lang w:val="en-US"/>
        </w:rPr>
        <w:t>17.1评审结果确定后，采购人在评审现场可根据成交候选人名单委托授权谈判小组直接确定成交供应商。</w:t>
      </w:r>
    </w:p>
    <w:p w:rsidR="00423938" w:rsidRPr="00A22C07" w:rsidRDefault="00184AD7">
      <w:pPr>
        <w:widowControl/>
        <w:adjustRightInd w:val="0"/>
        <w:spacing w:line="360" w:lineRule="auto"/>
        <w:ind w:firstLineChars="100" w:firstLine="240"/>
        <w:rPr>
          <w:rFonts w:ascii="宋体" w:eastAsia="宋体" w:hAnsi="宋体"/>
          <w:sz w:val="24"/>
          <w:szCs w:val="24"/>
          <w:lang w:val="en-US"/>
        </w:rPr>
      </w:pPr>
      <w:r w:rsidRPr="00A22C07">
        <w:rPr>
          <w:rFonts w:ascii="宋体" w:eastAsia="宋体" w:hAnsi="宋体" w:hint="eastAsia"/>
          <w:sz w:val="24"/>
          <w:szCs w:val="24"/>
          <w:lang w:val="en-US"/>
        </w:rPr>
        <w:t>17.2采购人如未授权委托直接确定成交供应商的，采购代理机构将在评审结束后2个工作日内将评审报告送采购人确认。</w:t>
      </w:r>
    </w:p>
    <w:p w:rsidR="00423938" w:rsidRPr="00A22C07" w:rsidRDefault="00184AD7">
      <w:pPr>
        <w:widowControl/>
        <w:adjustRightIn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lang w:val="en-US"/>
        </w:rPr>
        <w:t>17.3</w:t>
      </w:r>
      <w:r w:rsidRPr="00A22C07">
        <w:rPr>
          <w:rFonts w:ascii="宋体" w:eastAsia="宋体" w:hAnsi="宋体" w:hint="eastAsia"/>
          <w:sz w:val="24"/>
          <w:szCs w:val="24"/>
        </w:rPr>
        <w:t>成交供应商确定后，将在财政部门指定的政府采购信息发布媒体上公告，成交供应商应及时到采购代理机构领取成交通知书。</w:t>
      </w:r>
    </w:p>
    <w:p w:rsidR="00423938" w:rsidRPr="00A22C07" w:rsidRDefault="00184AD7">
      <w:pPr>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7</w:t>
      </w:r>
      <w:r w:rsidRPr="00A22C07">
        <w:rPr>
          <w:rFonts w:ascii="宋体" w:eastAsia="宋体" w:hAnsi="宋体" w:hint="eastAsia"/>
          <w:sz w:val="24"/>
          <w:szCs w:val="24"/>
        </w:rPr>
        <w:t>.</w:t>
      </w:r>
      <w:r w:rsidRPr="00A22C07">
        <w:rPr>
          <w:rFonts w:ascii="宋体" w:eastAsia="宋体" w:hAnsi="宋体" w:hint="eastAsia"/>
          <w:sz w:val="24"/>
          <w:szCs w:val="24"/>
          <w:lang w:val="en-US"/>
        </w:rPr>
        <w:t>4</w:t>
      </w:r>
      <w:r w:rsidRPr="00A22C07">
        <w:rPr>
          <w:rFonts w:ascii="宋体" w:eastAsia="宋体" w:hAnsi="宋体" w:hint="eastAsia"/>
          <w:sz w:val="24"/>
          <w:szCs w:val="24"/>
        </w:rPr>
        <w:t>成交通知书对采购人和成交供应商具有同等法律效力。</w:t>
      </w:r>
    </w:p>
    <w:p w:rsidR="00423938" w:rsidRPr="00A22C07" w:rsidRDefault="00184AD7">
      <w:pPr>
        <w:tabs>
          <w:tab w:val="left" w:pos="1260"/>
        </w:tabs>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7</w:t>
      </w:r>
      <w:r w:rsidRPr="00A22C07">
        <w:rPr>
          <w:rFonts w:ascii="宋体" w:eastAsia="宋体" w:hAnsi="宋体" w:hint="eastAsia"/>
          <w:sz w:val="24"/>
          <w:szCs w:val="24"/>
        </w:rPr>
        <w:t>.</w:t>
      </w:r>
      <w:r w:rsidRPr="00A22C07">
        <w:rPr>
          <w:rFonts w:ascii="宋体" w:eastAsia="宋体" w:hAnsi="宋体" w:hint="eastAsia"/>
          <w:sz w:val="24"/>
          <w:szCs w:val="24"/>
          <w:lang w:val="en-US"/>
        </w:rPr>
        <w:t>5</w:t>
      </w:r>
      <w:r w:rsidRPr="00A22C07">
        <w:rPr>
          <w:rFonts w:ascii="宋体" w:eastAsia="宋体" w:hAnsi="宋体" w:hint="eastAsia"/>
          <w:sz w:val="24"/>
          <w:szCs w:val="24"/>
        </w:rPr>
        <w:t>采购代理机构对未成交的供应商不作未成交原因的解释。</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7</w:t>
      </w:r>
      <w:r w:rsidRPr="00A22C07">
        <w:rPr>
          <w:rFonts w:ascii="宋体" w:eastAsia="宋体" w:hAnsi="宋体" w:hint="eastAsia"/>
          <w:sz w:val="24"/>
          <w:szCs w:val="24"/>
        </w:rPr>
        <w:t>.</w:t>
      </w:r>
      <w:r w:rsidRPr="00A22C07">
        <w:rPr>
          <w:rFonts w:ascii="宋体" w:eastAsia="宋体" w:hAnsi="宋体" w:hint="eastAsia"/>
          <w:sz w:val="24"/>
          <w:szCs w:val="24"/>
          <w:lang w:val="en-US"/>
        </w:rPr>
        <w:t>6</w:t>
      </w:r>
      <w:r w:rsidRPr="00A22C07">
        <w:rPr>
          <w:rFonts w:ascii="宋体" w:eastAsia="宋体" w:hAnsi="宋体" w:hint="eastAsia"/>
          <w:sz w:val="24"/>
          <w:szCs w:val="24"/>
        </w:rPr>
        <w:t>所有响应文件都将作为档案保存，不论成交与否，采购代理机构均不退回。</w:t>
      </w:r>
    </w:p>
    <w:p w:rsidR="00423938" w:rsidRPr="00A22C07" w:rsidRDefault="00184AD7">
      <w:pPr>
        <w:autoSpaceDE w:val="0"/>
        <w:autoSpaceDN w:val="0"/>
        <w:adjustRightInd w:val="0"/>
        <w:snapToGrid w:val="0"/>
        <w:spacing w:line="360" w:lineRule="auto"/>
        <w:ind w:firstLineChars="100" w:firstLine="241"/>
        <w:rPr>
          <w:rFonts w:ascii="宋体" w:eastAsia="宋体" w:hAnsi="宋体"/>
          <w:b/>
          <w:bCs/>
          <w:sz w:val="24"/>
          <w:szCs w:val="24"/>
        </w:rPr>
      </w:pPr>
      <w:r w:rsidRPr="00A22C07">
        <w:rPr>
          <w:rFonts w:ascii="宋体" w:eastAsia="宋体" w:hAnsi="宋体" w:hint="eastAsia"/>
          <w:b/>
          <w:sz w:val="24"/>
          <w:szCs w:val="24"/>
        </w:rPr>
        <w:t>1</w:t>
      </w:r>
      <w:r w:rsidRPr="00A22C07">
        <w:rPr>
          <w:rFonts w:ascii="宋体" w:eastAsia="宋体" w:hAnsi="宋体" w:hint="eastAsia"/>
          <w:b/>
          <w:sz w:val="24"/>
          <w:szCs w:val="24"/>
          <w:lang w:val="en-US"/>
        </w:rPr>
        <w:t>8</w:t>
      </w:r>
      <w:r w:rsidRPr="00A22C07">
        <w:rPr>
          <w:rFonts w:ascii="宋体" w:eastAsia="宋体" w:hAnsi="宋体" w:hint="eastAsia"/>
          <w:b/>
          <w:sz w:val="24"/>
          <w:szCs w:val="24"/>
        </w:rPr>
        <w:t>、</w:t>
      </w:r>
      <w:r w:rsidRPr="00A22C07">
        <w:rPr>
          <w:rFonts w:ascii="宋体" w:eastAsia="宋体" w:hAnsi="宋体" w:hint="eastAsia"/>
          <w:b/>
          <w:bCs/>
          <w:sz w:val="24"/>
          <w:szCs w:val="24"/>
        </w:rPr>
        <w:t>签订合同</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lastRenderedPageBreak/>
        <w:t>1</w:t>
      </w:r>
      <w:r w:rsidRPr="00A22C07">
        <w:rPr>
          <w:rFonts w:ascii="宋体" w:eastAsia="宋体" w:hAnsi="宋体" w:hint="eastAsia"/>
          <w:sz w:val="24"/>
          <w:szCs w:val="24"/>
          <w:lang w:val="en-US"/>
        </w:rPr>
        <w:t>8</w:t>
      </w:r>
      <w:r w:rsidRPr="00A22C07">
        <w:rPr>
          <w:rFonts w:ascii="宋体" w:eastAsia="宋体" w:hAnsi="宋体" w:hint="eastAsia"/>
          <w:sz w:val="24"/>
          <w:szCs w:val="24"/>
        </w:rPr>
        <w:t>.1成交供应商应当自成交通知书发出之日起三十日内，与采购人签订政府采购合同，所签订的合同不得对谈判文件和响应文件作实质性修改。</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8</w:t>
      </w:r>
      <w:r w:rsidRPr="00A22C07">
        <w:rPr>
          <w:rFonts w:ascii="宋体" w:eastAsia="宋体" w:hAnsi="宋体" w:hint="eastAsia"/>
          <w:sz w:val="24"/>
          <w:szCs w:val="24"/>
        </w:rPr>
        <w:t>.2采购人不得向成交供应商提出任何不合理的要求作为签订合同的条件，不得与成交供应商私下订立背离合同实质性内容的协议。</w:t>
      </w:r>
    </w:p>
    <w:p w:rsidR="00423938" w:rsidRPr="00A22C07" w:rsidRDefault="00184AD7">
      <w:pPr>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8</w:t>
      </w:r>
      <w:r w:rsidRPr="00A22C07">
        <w:rPr>
          <w:rFonts w:ascii="宋体" w:eastAsia="宋体" w:hAnsi="宋体" w:hint="eastAsia"/>
          <w:sz w:val="24"/>
          <w:szCs w:val="24"/>
        </w:rPr>
        <w:t>.3除不可抗力等因素外，成交通知书发出后，采购人改变成交结果，或者成交供应商拒绝签订政府采购合同的，应当承担相应的法律责任。</w:t>
      </w:r>
    </w:p>
    <w:p w:rsidR="00423938" w:rsidRPr="00A22C07" w:rsidRDefault="00184AD7">
      <w:pPr>
        <w:widowControl/>
        <w:shd w:val="clear" w:color="auto" w:fill="FFFFFF"/>
        <w:spacing w:line="360" w:lineRule="auto"/>
        <w:ind w:firstLineChars="100" w:firstLine="241"/>
        <w:rPr>
          <w:rFonts w:ascii="宋体" w:eastAsia="宋体" w:hAnsi="宋体"/>
          <w:b/>
          <w:bCs/>
          <w:sz w:val="24"/>
          <w:szCs w:val="24"/>
        </w:rPr>
      </w:pPr>
      <w:r w:rsidRPr="00A22C07">
        <w:rPr>
          <w:rFonts w:ascii="宋体" w:eastAsia="宋体" w:hAnsi="宋体" w:hint="eastAsia"/>
          <w:b/>
          <w:bCs/>
          <w:sz w:val="24"/>
          <w:szCs w:val="24"/>
        </w:rPr>
        <w:t>1</w:t>
      </w:r>
      <w:r w:rsidRPr="00A22C07">
        <w:rPr>
          <w:rFonts w:ascii="宋体" w:eastAsia="宋体" w:hAnsi="宋体" w:hint="eastAsia"/>
          <w:b/>
          <w:bCs/>
          <w:sz w:val="24"/>
          <w:szCs w:val="24"/>
          <w:lang w:val="en-US"/>
        </w:rPr>
        <w:t>8</w:t>
      </w:r>
      <w:r w:rsidRPr="00A22C07">
        <w:rPr>
          <w:rFonts w:ascii="宋体" w:eastAsia="宋体" w:hAnsi="宋体" w:hint="eastAsia"/>
          <w:b/>
          <w:bCs/>
          <w:sz w:val="24"/>
          <w:szCs w:val="24"/>
        </w:rPr>
        <w:t>.4成交供应商除发生法律规定的不能预见、不能避免并不能克服的客观情况外不得放弃或拒绝签订合同的。放弃或拒绝签订合同的，财政部门视情将其列入不良行为名单，在一至三年内禁止参加</w:t>
      </w:r>
      <w:r w:rsidRPr="00A22C07">
        <w:rPr>
          <w:rFonts w:ascii="宋体" w:eastAsia="宋体" w:hAnsi="宋体"/>
          <w:b/>
          <w:bCs/>
          <w:sz w:val="24"/>
          <w:szCs w:val="24"/>
        </w:rPr>
        <w:t>江苏省高级人民法院</w:t>
      </w:r>
      <w:r w:rsidRPr="00A22C07">
        <w:rPr>
          <w:rFonts w:ascii="宋体" w:eastAsia="宋体" w:hAnsi="宋体" w:hint="eastAsia"/>
          <w:b/>
          <w:bCs/>
          <w:sz w:val="24"/>
          <w:szCs w:val="24"/>
        </w:rPr>
        <w:t>组织的政府采购活动，并予以通报。</w:t>
      </w:r>
    </w:p>
    <w:p w:rsidR="00423938" w:rsidRPr="00A22C07" w:rsidRDefault="00184AD7">
      <w:pPr>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8</w:t>
      </w:r>
      <w:r w:rsidRPr="00A22C07">
        <w:rPr>
          <w:rFonts w:ascii="宋体" w:eastAsia="宋体" w:hAnsi="宋体" w:hint="eastAsia"/>
          <w:sz w:val="24"/>
          <w:szCs w:val="24"/>
        </w:rPr>
        <w:t>.5成交供应商拒绝签订政府采购合同的，或因不可抗力或者自身原因不能履行政府采购合同的，采购人可以视情与排位在成交供应商之后第一位的成交候选供应商签订政府采购合同，也可以重新开展采购活动。</w:t>
      </w:r>
    </w:p>
    <w:p w:rsidR="00423938" w:rsidRPr="00A22C07" w:rsidRDefault="00184AD7">
      <w:pPr>
        <w:autoSpaceDE w:val="0"/>
        <w:autoSpaceDN w:val="0"/>
        <w:adjustRightInd w:val="0"/>
        <w:snapToGrid w:val="0"/>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1</w:t>
      </w:r>
      <w:r w:rsidRPr="00A22C07">
        <w:rPr>
          <w:rFonts w:ascii="宋体" w:eastAsia="宋体" w:hAnsi="宋体" w:hint="eastAsia"/>
          <w:sz w:val="24"/>
          <w:szCs w:val="24"/>
          <w:lang w:val="en-US"/>
        </w:rPr>
        <w:t>8</w:t>
      </w:r>
      <w:r w:rsidRPr="00A22C07">
        <w:rPr>
          <w:rFonts w:ascii="宋体" w:eastAsia="宋体" w:hAnsi="宋体" w:hint="eastAsia"/>
          <w:sz w:val="24"/>
          <w:szCs w:val="24"/>
        </w:rPr>
        <w:t>.6政府采购合同履行中，采购人需追加与合同标的相同的服务的，在不改变合同其他条款的前提下，可以与供应商协商签订补充合同，但所有补充合同的采购金额不得超过原合同采购金额的百分之十。</w:t>
      </w:r>
    </w:p>
    <w:p w:rsidR="00423938" w:rsidRPr="00A22C07" w:rsidRDefault="00184AD7">
      <w:pPr>
        <w:autoSpaceDE w:val="0"/>
        <w:autoSpaceDN w:val="0"/>
        <w:adjustRightInd w:val="0"/>
        <w:snapToGrid w:val="0"/>
        <w:spacing w:line="360" w:lineRule="auto"/>
        <w:outlineLvl w:val="0"/>
        <w:rPr>
          <w:rFonts w:ascii="宋体" w:eastAsia="宋体" w:hAnsi="宋体"/>
          <w:b/>
          <w:bCs/>
          <w:sz w:val="24"/>
          <w:szCs w:val="24"/>
        </w:rPr>
      </w:pPr>
      <w:r w:rsidRPr="00A22C07">
        <w:rPr>
          <w:rFonts w:ascii="宋体" w:eastAsia="宋体" w:hAnsi="宋体" w:hint="eastAsia"/>
          <w:b/>
          <w:bCs/>
          <w:sz w:val="24"/>
          <w:szCs w:val="24"/>
        </w:rPr>
        <w:t>六、询问、质疑、投诉和诚实信用</w:t>
      </w:r>
    </w:p>
    <w:p w:rsidR="00423938" w:rsidRPr="00A22C07" w:rsidRDefault="00184AD7">
      <w:pPr>
        <w:autoSpaceDE w:val="0"/>
        <w:autoSpaceDN w:val="0"/>
        <w:adjustRightInd w:val="0"/>
        <w:spacing w:line="360" w:lineRule="auto"/>
        <w:rPr>
          <w:rFonts w:ascii="宋体" w:eastAsia="宋体" w:hAnsi="宋体"/>
          <w:b/>
          <w:bCs/>
          <w:sz w:val="24"/>
          <w:szCs w:val="24"/>
        </w:rPr>
      </w:pPr>
      <w:r w:rsidRPr="00A22C07">
        <w:rPr>
          <w:rFonts w:ascii="宋体" w:eastAsia="宋体" w:hAnsi="宋体" w:hint="eastAsia"/>
          <w:b/>
          <w:bCs/>
          <w:sz w:val="24"/>
          <w:szCs w:val="24"/>
        </w:rPr>
        <w:t xml:space="preserve">  </w:t>
      </w:r>
      <w:r w:rsidRPr="00A22C07">
        <w:rPr>
          <w:rFonts w:ascii="宋体" w:eastAsia="宋体" w:hAnsi="宋体" w:hint="eastAsia"/>
          <w:b/>
          <w:bCs/>
          <w:sz w:val="24"/>
          <w:szCs w:val="24"/>
          <w:lang w:val="en-US"/>
        </w:rPr>
        <w:t>19、</w:t>
      </w:r>
      <w:r w:rsidRPr="00A22C07">
        <w:rPr>
          <w:rFonts w:ascii="宋体" w:eastAsia="宋体" w:hAnsi="宋体" w:hint="eastAsia"/>
          <w:b/>
          <w:bCs/>
          <w:sz w:val="24"/>
          <w:szCs w:val="24"/>
        </w:rPr>
        <w:t>询问</w:t>
      </w:r>
    </w:p>
    <w:p w:rsidR="00423938" w:rsidRPr="00A22C07" w:rsidRDefault="00184AD7">
      <w:pPr>
        <w:autoSpaceDE w:val="0"/>
        <w:autoSpaceDN w:val="0"/>
        <w:adjustRightInd w:val="0"/>
        <w:spacing w:line="360" w:lineRule="auto"/>
        <w:rPr>
          <w:rFonts w:ascii="宋体" w:eastAsia="宋体" w:hAnsi="宋体"/>
          <w:bCs/>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19</w:t>
      </w:r>
      <w:r w:rsidRPr="00A22C07">
        <w:rPr>
          <w:rFonts w:ascii="宋体" w:eastAsia="宋体" w:hAnsi="宋体" w:hint="eastAsia"/>
          <w:sz w:val="24"/>
          <w:szCs w:val="24"/>
        </w:rPr>
        <w:t>.1供应商对采购活动事项有疑问的，可以依法向采购代理机构或采购人提出询问，采购人或者采购代理机构在三个工作日内对供应商依法提出的询问作出答复，但答复的内容不涉及商业秘密</w:t>
      </w:r>
      <w:r w:rsidRPr="00A22C07">
        <w:rPr>
          <w:rFonts w:ascii="宋体" w:eastAsia="宋体" w:hAnsi="宋体" w:hint="eastAsia"/>
          <w:bCs/>
          <w:sz w:val="24"/>
          <w:szCs w:val="24"/>
        </w:rPr>
        <w:t>。</w:t>
      </w:r>
    </w:p>
    <w:p w:rsidR="00423938" w:rsidRPr="00A22C07" w:rsidRDefault="00184AD7">
      <w:pPr>
        <w:autoSpaceDE w:val="0"/>
        <w:autoSpaceDN w:val="0"/>
        <w:adjustRightInd w:val="0"/>
        <w:spacing w:line="360" w:lineRule="auto"/>
        <w:rPr>
          <w:rFonts w:ascii="宋体" w:eastAsia="宋体" w:hAnsi="宋体"/>
          <w:b/>
          <w:bCs/>
          <w:sz w:val="24"/>
          <w:szCs w:val="24"/>
        </w:rPr>
      </w:pPr>
      <w:r w:rsidRPr="00A22C07">
        <w:rPr>
          <w:rFonts w:ascii="宋体" w:eastAsia="宋体" w:hAnsi="宋体" w:hint="eastAsia"/>
          <w:b/>
          <w:bCs/>
          <w:sz w:val="24"/>
          <w:szCs w:val="24"/>
        </w:rPr>
        <w:t xml:space="preserve">  </w:t>
      </w:r>
      <w:r w:rsidRPr="00A22C07">
        <w:rPr>
          <w:rFonts w:ascii="宋体" w:eastAsia="宋体" w:hAnsi="宋体" w:hint="eastAsia"/>
          <w:b/>
          <w:bCs/>
          <w:sz w:val="24"/>
          <w:szCs w:val="24"/>
          <w:lang w:val="en-US"/>
        </w:rPr>
        <w:t>20</w:t>
      </w:r>
      <w:r w:rsidRPr="00A22C07">
        <w:rPr>
          <w:rFonts w:ascii="宋体" w:eastAsia="宋体" w:hAnsi="宋体" w:hint="eastAsia"/>
          <w:b/>
          <w:bCs/>
          <w:sz w:val="24"/>
          <w:szCs w:val="24"/>
        </w:rPr>
        <w:t>、质疑</w:t>
      </w:r>
    </w:p>
    <w:p w:rsidR="00423938" w:rsidRPr="00A22C07" w:rsidRDefault="00184AD7">
      <w:pPr>
        <w:widowControl/>
        <w:shd w:val="clear" w:color="auto" w:fill="FFFFFF"/>
        <w:spacing w:line="360" w:lineRule="auto"/>
        <w:rPr>
          <w:rFonts w:ascii="宋体" w:eastAsia="宋体" w:hAnsi="宋体"/>
          <w:sz w:val="24"/>
          <w:szCs w:val="24"/>
        </w:rPr>
      </w:pPr>
      <w:r w:rsidRPr="00A22C07">
        <w:rPr>
          <w:rFonts w:ascii="宋体" w:eastAsia="宋体" w:hAnsi="宋体" w:hint="eastAsia"/>
          <w:sz w:val="24"/>
          <w:szCs w:val="24"/>
        </w:rPr>
        <w:t xml:space="preserve">  2</w:t>
      </w:r>
      <w:r w:rsidRPr="00A22C07">
        <w:rPr>
          <w:rFonts w:ascii="宋体" w:eastAsia="宋体" w:hAnsi="宋体" w:hint="eastAsia"/>
          <w:sz w:val="24"/>
          <w:szCs w:val="24"/>
          <w:lang w:val="en-US"/>
        </w:rPr>
        <w:t>0</w:t>
      </w:r>
      <w:r w:rsidRPr="00A22C07">
        <w:rPr>
          <w:rFonts w:ascii="宋体" w:eastAsia="宋体" w:hAnsi="宋体" w:hint="eastAsia"/>
          <w:sz w:val="24"/>
          <w:szCs w:val="24"/>
        </w:rPr>
        <w:t>.1供应商认为谈判文件、采购过程、成交结果使自己的权益受到损害的，可以在知道或者应知其权益受到损害之日起七个工作日内，以书面形式向采购人、采购代理机构提出质疑。供应商应在法定质疑期内一次性提出针对同一采购程序环节的质疑。</w:t>
      </w:r>
    </w:p>
    <w:p w:rsidR="00423938" w:rsidRPr="00A22C07" w:rsidRDefault="00184AD7">
      <w:pPr>
        <w:widowControl/>
        <w:shd w:val="clear" w:color="auto" w:fill="FFFFFF"/>
        <w:spacing w:line="360" w:lineRule="auto"/>
        <w:rPr>
          <w:rFonts w:ascii="宋体" w:eastAsia="宋体" w:hAnsi="宋体"/>
          <w:sz w:val="24"/>
          <w:szCs w:val="24"/>
          <w:lang w:val="en-US"/>
        </w:rPr>
      </w:pPr>
      <w:r w:rsidRPr="00A22C07">
        <w:rPr>
          <w:rFonts w:ascii="宋体" w:eastAsia="宋体" w:hAnsi="宋体" w:hint="eastAsia"/>
          <w:sz w:val="24"/>
          <w:szCs w:val="24"/>
          <w:lang w:val="en-US"/>
        </w:rPr>
        <w:t xml:space="preserve">  20.2质疑文件接收信息：</w:t>
      </w:r>
    </w:p>
    <w:p w:rsidR="00423938" w:rsidRPr="00A22C07" w:rsidRDefault="00184AD7">
      <w:pPr>
        <w:widowControl/>
        <w:shd w:val="clear" w:color="auto" w:fill="FFFFFF"/>
        <w:spacing w:line="360" w:lineRule="auto"/>
        <w:rPr>
          <w:rFonts w:ascii="宋体" w:eastAsia="宋体" w:hAnsi="宋体"/>
          <w:sz w:val="24"/>
          <w:szCs w:val="24"/>
          <w:lang w:val="en-US"/>
        </w:rPr>
      </w:pPr>
      <w:r w:rsidRPr="00A22C07">
        <w:rPr>
          <w:rFonts w:ascii="宋体" w:eastAsia="宋体" w:hAnsi="宋体" w:hint="eastAsia"/>
          <w:sz w:val="24"/>
          <w:szCs w:val="24"/>
          <w:lang w:val="en-US"/>
        </w:rPr>
        <w:t xml:space="preserve">  （1）接收单位：采购代理机构</w:t>
      </w:r>
    </w:p>
    <w:p w:rsidR="00423938" w:rsidRPr="00A22C07" w:rsidRDefault="00184AD7">
      <w:pPr>
        <w:widowControl/>
        <w:shd w:val="clear" w:color="auto" w:fill="FFFFFF"/>
        <w:spacing w:line="360" w:lineRule="auto"/>
        <w:rPr>
          <w:rFonts w:ascii="宋体" w:eastAsia="宋体" w:hAnsi="宋体"/>
          <w:sz w:val="24"/>
          <w:szCs w:val="24"/>
          <w:lang w:val="en-US"/>
        </w:rPr>
      </w:pPr>
      <w:r w:rsidRPr="00A22C07">
        <w:rPr>
          <w:rFonts w:ascii="宋体" w:eastAsia="宋体" w:hAnsi="宋体" w:hint="eastAsia"/>
          <w:sz w:val="24"/>
          <w:szCs w:val="24"/>
          <w:lang w:val="en-US"/>
        </w:rPr>
        <w:t xml:space="preserve">  （2）联 系 人：曹工</w:t>
      </w:r>
    </w:p>
    <w:p w:rsidR="00423938" w:rsidRPr="00A22C07" w:rsidRDefault="00184AD7">
      <w:pPr>
        <w:widowControl/>
        <w:shd w:val="clear" w:color="auto" w:fill="FFFFFF"/>
        <w:spacing w:line="360" w:lineRule="auto"/>
        <w:rPr>
          <w:rFonts w:ascii="宋体" w:eastAsia="宋体" w:hAnsi="宋体"/>
          <w:sz w:val="24"/>
          <w:szCs w:val="24"/>
          <w:lang w:val="en-US"/>
        </w:rPr>
      </w:pPr>
      <w:r w:rsidRPr="00A22C07">
        <w:rPr>
          <w:rFonts w:ascii="宋体" w:eastAsia="宋体" w:hAnsi="宋体" w:hint="eastAsia"/>
          <w:sz w:val="24"/>
          <w:szCs w:val="24"/>
          <w:lang w:val="en-US"/>
        </w:rPr>
        <w:t xml:space="preserve">  （3）</w:t>
      </w:r>
      <w:r w:rsidRPr="00A22C07">
        <w:rPr>
          <w:rFonts w:ascii="宋体" w:eastAsia="宋体" w:hAnsi="宋体"/>
          <w:sz w:val="24"/>
          <w:szCs w:val="24"/>
          <w:lang w:val="en-US"/>
        </w:rPr>
        <w:t>联系电话：025-58066836</w:t>
      </w:r>
    </w:p>
    <w:p w:rsidR="00423938" w:rsidRPr="00A22C07" w:rsidRDefault="00184AD7">
      <w:pPr>
        <w:widowControl/>
        <w:shd w:val="clear" w:color="auto" w:fill="FFFFFF"/>
        <w:spacing w:line="360" w:lineRule="auto"/>
        <w:rPr>
          <w:rFonts w:ascii="宋体" w:eastAsia="宋体" w:hAnsi="宋体"/>
          <w:sz w:val="24"/>
          <w:szCs w:val="24"/>
          <w:lang w:val="en-US"/>
        </w:rPr>
      </w:pPr>
      <w:r w:rsidRPr="00A22C07">
        <w:rPr>
          <w:rFonts w:ascii="宋体" w:eastAsia="宋体" w:hAnsi="宋体" w:hint="eastAsia"/>
          <w:sz w:val="24"/>
          <w:szCs w:val="24"/>
          <w:lang w:val="en-US"/>
        </w:rPr>
        <w:lastRenderedPageBreak/>
        <w:t xml:space="preserve">  （4）</w:t>
      </w:r>
      <w:r w:rsidRPr="00A22C07">
        <w:rPr>
          <w:rFonts w:ascii="宋体" w:eastAsia="宋体" w:hAnsi="宋体" w:hint="eastAsia"/>
          <w:sz w:val="24"/>
          <w:szCs w:val="24"/>
        </w:rPr>
        <w:t>联系邮箱</w:t>
      </w:r>
      <w:r w:rsidRPr="00A22C07">
        <w:rPr>
          <w:rFonts w:ascii="宋体" w:eastAsia="宋体" w:hAnsi="宋体" w:hint="eastAsia"/>
          <w:sz w:val="24"/>
          <w:szCs w:val="24"/>
          <w:lang w:val="en-US"/>
        </w:rPr>
        <w:t>：274365730@qq.com</w:t>
      </w:r>
    </w:p>
    <w:p w:rsidR="00423938" w:rsidRPr="00A22C07" w:rsidRDefault="00184AD7">
      <w:pPr>
        <w:widowControl/>
        <w:shd w:val="clear" w:color="auto" w:fill="FFFFFF"/>
        <w:spacing w:line="360" w:lineRule="auto"/>
        <w:rPr>
          <w:rFonts w:ascii="宋体" w:eastAsia="宋体" w:hAnsi="宋体"/>
          <w:sz w:val="24"/>
          <w:szCs w:val="24"/>
          <w:lang w:val="en-US"/>
        </w:rPr>
      </w:pPr>
      <w:r w:rsidRPr="00A22C07">
        <w:rPr>
          <w:rFonts w:ascii="宋体" w:eastAsia="宋体" w:hAnsi="宋体" w:hint="eastAsia"/>
          <w:sz w:val="24"/>
          <w:szCs w:val="24"/>
          <w:lang w:val="en-US"/>
        </w:rPr>
        <w:t xml:space="preserve">  （5）</w:t>
      </w:r>
      <w:r w:rsidRPr="00A22C07">
        <w:rPr>
          <w:rFonts w:ascii="宋体" w:eastAsia="宋体" w:hAnsi="宋体" w:hint="eastAsia"/>
          <w:sz w:val="24"/>
          <w:szCs w:val="24"/>
        </w:rPr>
        <w:t>地址：</w:t>
      </w:r>
      <w:r w:rsidRPr="00A22C07">
        <w:rPr>
          <w:rFonts w:ascii="宋体" w:eastAsia="宋体" w:hAnsi="宋体"/>
          <w:sz w:val="24"/>
          <w:szCs w:val="24"/>
        </w:rPr>
        <w:t>南京市建邺区奥体大街68号新城科技园研发总部园4栋B座20楼南楼</w:t>
      </w:r>
    </w:p>
    <w:p w:rsidR="00423938" w:rsidRPr="00A22C07" w:rsidRDefault="00184AD7">
      <w:pPr>
        <w:widowControl/>
        <w:shd w:val="clear" w:color="auto" w:fill="FFFFFF"/>
        <w:spacing w:line="360" w:lineRule="auto"/>
        <w:rPr>
          <w:rFonts w:ascii="宋体" w:eastAsia="宋体" w:hAnsi="宋体"/>
          <w:sz w:val="24"/>
          <w:szCs w:val="24"/>
        </w:rPr>
      </w:pPr>
      <w:r w:rsidRPr="00A22C07">
        <w:rPr>
          <w:rFonts w:ascii="宋体" w:eastAsia="宋体" w:hAnsi="宋体" w:hint="eastAsia"/>
          <w:sz w:val="24"/>
          <w:szCs w:val="24"/>
          <w:lang w:val="en-US"/>
        </w:rPr>
        <w:t xml:space="preserve">  </w:t>
      </w:r>
      <w:r w:rsidRPr="00A22C07">
        <w:rPr>
          <w:rFonts w:ascii="宋体" w:eastAsia="宋体" w:hAnsi="宋体" w:hint="eastAsia"/>
          <w:sz w:val="24"/>
          <w:szCs w:val="24"/>
        </w:rPr>
        <w:t xml:space="preserve">  2</w:t>
      </w:r>
      <w:r w:rsidRPr="00A22C07">
        <w:rPr>
          <w:rFonts w:ascii="宋体" w:eastAsia="宋体" w:hAnsi="宋体" w:hint="eastAsia"/>
          <w:sz w:val="24"/>
          <w:szCs w:val="24"/>
          <w:lang w:val="en-US"/>
        </w:rPr>
        <w:t>0</w:t>
      </w:r>
      <w:r w:rsidRPr="00A22C07">
        <w:rPr>
          <w:rFonts w:ascii="宋体" w:eastAsia="宋体" w:hAnsi="宋体" w:hint="eastAsia"/>
          <w:sz w:val="24"/>
          <w:szCs w:val="24"/>
        </w:rPr>
        <w:t>.</w:t>
      </w:r>
      <w:r w:rsidRPr="00A22C07">
        <w:rPr>
          <w:rFonts w:ascii="宋体" w:eastAsia="宋体" w:hAnsi="宋体" w:hint="eastAsia"/>
          <w:sz w:val="24"/>
          <w:szCs w:val="24"/>
          <w:lang w:val="en-US"/>
        </w:rPr>
        <w:t>3</w:t>
      </w:r>
      <w:r w:rsidRPr="00A22C07">
        <w:rPr>
          <w:rFonts w:ascii="宋体" w:eastAsia="宋体" w:hAnsi="宋体" w:hint="eastAsia"/>
          <w:sz w:val="24"/>
          <w:szCs w:val="24"/>
        </w:rPr>
        <w:t>质疑文件应包括以下主要内容，并按照“谁主张、谁举证”的原则，附上相关证明材料。否则，采购代理机构不予受理：</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1</w:t>
      </w:r>
      <w:r w:rsidRPr="00A22C07">
        <w:rPr>
          <w:rFonts w:ascii="宋体" w:eastAsia="宋体" w:hAnsi="宋体" w:hint="eastAsia"/>
          <w:sz w:val="24"/>
          <w:szCs w:val="24"/>
        </w:rPr>
        <w:t>）质疑供应商的姓名或者名称、地址、邮编、联系人及联系电话；</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2</w:t>
      </w:r>
      <w:r w:rsidRPr="00A22C07">
        <w:rPr>
          <w:rFonts w:ascii="宋体" w:eastAsia="宋体" w:hAnsi="宋体" w:hint="eastAsia"/>
          <w:sz w:val="24"/>
          <w:szCs w:val="24"/>
        </w:rPr>
        <w:t>）质疑项目的名称、编号、公告发布时间、谈判时间</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3</w:t>
      </w:r>
      <w:r w:rsidRPr="00A22C07">
        <w:rPr>
          <w:rFonts w:ascii="宋体" w:eastAsia="宋体" w:hAnsi="宋体" w:hint="eastAsia"/>
          <w:sz w:val="24"/>
          <w:szCs w:val="24"/>
        </w:rPr>
        <w:t>）具体、明确的质疑事项和与质疑事项相关的请求；</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4</w:t>
      </w:r>
      <w:r w:rsidRPr="00A22C07">
        <w:rPr>
          <w:rFonts w:ascii="宋体" w:eastAsia="宋体" w:hAnsi="宋体" w:hint="eastAsia"/>
          <w:sz w:val="24"/>
          <w:szCs w:val="24"/>
        </w:rPr>
        <w:t>）事实依据；</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5</w:t>
      </w:r>
      <w:r w:rsidRPr="00A22C07">
        <w:rPr>
          <w:rFonts w:ascii="宋体" w:eastAsia="宋体" w:hAnsi="宋体" w:hint="eastAsia"/>
          <w:sz w:val="24"/>
          <w:szCs w:val="24"/>
        </w:rPr>
        <w:t>）必要的法律依据；</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6</w:t>
      </w:r>
      <w:r w:rsidRPr="00A22C07">
        <w:rPr>
          <w:rFonts w:ascii="宋体" w:eastAsia="宋体" w:hAnsi="宋体" w:hint="eastAsia"/>
          <w:sz w:val="24"/>
          <w:szCs w:val="24"/>
        </w:rPr>
        <w:t>）提出质疑的日期。</w:t>
      </w:r>
    </w:p>
    <w:p w:rsidR="00423938" w:rsidRPr="00A22C07" w:rsidRDefault="00184AD7">
      <w:pPr>
        <w:widowControl/>
        <w:shd w:val="clear" w:color="auto" w:fill="FFFFFF"/>
        <w:spacing w:line="360" w:lineRule="auto"/>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7</w:t>
      </w:r>
      <w:r w:rsidRPr="00A22C07">
        <w:rPr>
          <w:rFonts w:ascii="宋体" w:eastAsia="宋体" w:hAnsi="宋体" w:hint="eastAsia"/>
          <w:sz w:val="24"/>
          <w:szCs w:val="24"/>
        </w:rPr>
        <w:t>）质疑供应商可以委托代理人进行质疑和投诉。其授权委托书应当载明代理人的姓名或者名称、代理事项、具体权限、期限和相关事项，代理人提出质疑和投诉，应当提交质疑供应商签署的授权委托书。</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hint="eastAsia"/>
          <w:sz w:val="24"/>
          <w:szCs w:val="24"/>
          <w:lang w:val="en-US"/>
        </w:rPr>
        <w:t>8</w:t>
      </w:r>
      <w:r w:rsidRPr="00A22C07">
        <w:rPr>
          <w:rFonts w:ascii="宋体" w:eastAsia="宋体" w:hAnsi="宋体" w:hint="eastAsia"/>
          <w:sz w:val="24"/>
          <w:szCs w:val="24"/>
        </w:rPr>
        <w:t>）质疑供应商为自然人的，应当由本人签字；供应商为法人或者其他组织的，应当由法定代表人、主要负责人，或者其授权代表签字或者盖章，并加盖公章。</w:t>
      </w:r>
    </w:p>
    <w:p w:rsidR="00423938" w:rsidRPr="00A22C07" w:rsidRDefault="00184AD7">
      <w:pPr>
        <w:widowControl/>
        <w:shd w:val="clear" w:color="auto" w:fill="FFFFFF"/>
        <w:spacing w:line="360" w:lineRule="auto"/>
        <w:rPr>
          <w:rFonts w:ascii="宋体" w:eastAsia="宋体" w:hAnsi="宋体"/>
          <w:sz w:val="24"/>
          <w:szCs w:val="24"/>
        </w:rPr>
      </w:pPr>
      <w:r w:rsidRPr="00A22C07">
        <w:rPr>
          <w:rFonts w:ascii="宋体" w:eastAsia="宋体" w:hAnsi="宋体" w:hint="eastAsia"/>
          <w:sz w:val="24"/>
          <w:szCs w:val="24"/>
        </w:rPr>
        <w:t xml:space="preserve">  2</w:t>
      </w:r>
      <w:r w:rsidRPr="00A22C07">
        <w:rPr>
          <w:rFonts w:ascii="宋体" w:eastAsia="宋体" w:hAnsi="宋体" w:hint="eastAsia"/>
          <w:sz w:val="24"/>
          <w:szCs w:val="24"/>
          <w:lang w:val="en-US"/>
        </w:rPr>
        <w:t>0</w:t>
      </w:r>
      <w:r w:rsidRPr="00A22C07">
        <w:rPr>
          <w:rFonts w:ascii="宋体" w:eastAsia="宋体" w:hAnsi="宋体" w:hint="eastAsia"/>
          <w:sz w:val="24"/>
          <w:szCs w:val="24"/>
        </w:rPr>
        <w:t>.</w:t>
      </w:r>
      <w:r w:rsidRPr="00A22C07">
        <w:rPr>
          <w:rFonts w:ascii="宋体" w:eastAsia="宋体" w:hAnsi="宋体" w:hint="eastAsia"/>
          <w:sz w:val="24"/>
          <w:szCs w:val="24"/>
          <w:lang w:val="en-US"/>
        </w:rPr>
        <w:t>4</w:t>
      </w:r>
      <w:r w:rsidRPr="00A22C07">
        <w:rPr>
          <w:rFonts w:ascii="宋体" w:eastAsia="宋体" w:hAnsi="宋体" w:hint="eastAsia"/>
          <w:sz w:val="24"/>
          <w:szCs w:val="24"/>
        </w:rPr>
        <w:t>质疑的供应商是参与所质疑项目采购活动的供应商；对谈判文件提出质疑的，应自供应商获得谈判文件之日起计算，且应当在投标截止之日前提出；对采购过程提出质疑的，自采购程序环节结束之日起计算；对成交结果提出质疑的，自成交结果公告期限届满之日起计算。</w:t>
      </w:r>
    </w:p>
    <w:p w:rsidR="00423938" w:rsidRPr="00A22C07" w:rsidRDefault="00184AD7">
      <w:pPr>
        <w:widowControl/>
        <w:shd w:val="clear" w:color="auto" w:fill="FFFFFF"/>
        <w:spacing w:line="360" w:lineRule="auto"/>
        <w:ind w:firstLineChars="100" w:firstLine="240"/>
        <w:rPr>
          <w:rFonts w:ascii="宋体" w:eastAsia="宋体" w:hAnsi="宋体"/>
          <w:sz w:val="24"/>
          <w:szCs w:val="24"/>
        </w:rPr>
      </w:pPr>
      <w:r w:rsidRPr="00A22C07">
        <w:rPr>
          <w:rFonts w:ascii="宋体" w:eastAsia="宋体" w:hAnsi="宋体" w:hint="eastAsia"/>
          <w:sz w:val="24"/>
          <w:szCs w:val="24"/>
        </w:rPr>
        <w:t>2</w:t>
      </w:r>
      <w:r w:rsidRPr="00A22C07">
        <w:rPr>
          <w:rFonts w:ascii="宋体" w:eastAsia="宋体" w:hAnsi="宋体" w:hint="eastAsia"/>
          <w:sz w:val="24"/>
          <w:szCs w:val="24"/>
          <w:lang w:val="en-US"/>
        </w:rPr>
        <w:t>0</w:t>
      </w:r>
      <w:r w:rsidRPr="00A22C07">
        <w:rPr>
          <w:rFonts w:ascii="宋体" w:eastAsia="宋体" w:hAnsi="宋体" w:hint="eastAsia"/>
          <w:sz w:val="24"/>
          <w:szCs w:val="24"/>
        </w:rPr>
        <w:t>.</w:t>
      </w:r>
      <w:r w:rsidRPr="00A22C07">
        <w:rPr>
          <w:rFonts w:ascii="宋体" w:eastAsia="宋体" w:hAnsi="宋体" w:hint="eastAsia"/>
          <w:sz w:val="24"/>
          <w:szCs w:val="24"/>
          <w:lang w:val="en-US"/>
        </w:rPr>
        <w:t>5</w:t>
      </w:r>
      <w:r w:rsidRPr="00A22C07">
        <w:rPr>
          <w:rFonts w:ascii="宋体" w:eastAsia="宋体" w:hAnsi="宋体" w:hint="eastAsia"/>
          <w:sz w:val="24"/>
          <w:szCs w:val="24"/>
        </w:rPr>
        <w:t>供应商提出的询问或者质疑超出采购人对采购代理机构委托授权范围的，供应商应向采购人提出。</w:t>
      </w:r>
    </w:p>
    <w:p w:rsidR="00423938" w:rsidRPr="00A22C07" w:rsidRDefault="00184AD7">
      <w:pPr>
        <w:widowControl/>
        <w:shd w:val="clear" w:color="auto" w:fill="FFFFFF"/>
        <w:spacing w:line="360" w:lineRule="auto"/>
        <w:rPr>
          <w:rFonts w:ascii="宋体" w:eastAsia="宋体" w:hAnsi="宋体"/>
          <w:sz w:val="24"/>
          <w:szCs w:val="24"/>
        </w:rPr>
      </w:pPr>
      <w:r w:rsidRPr="00A22C07">
        <w:rPr>
          <w:rFonts w:ascii="宋体" w:eastAsia="宋体" w:hAnsi="宋体" w:hint="eastAsia"/>
          <w:sz w:val="24"/>
          <w:szCs w:val="24"/>
        </w:rPr>
        <w:t xml:space="preserve">  2</w:t>
      </w:r>
      <w:r w:rsidRPr="00A22C07">
        <w:rPr>
          <w:rFonts w:ascii="宋体" w:eastAsia="宋体" w:hAnsi="宋体" w:hint="eastAsia"/>
          <w:sz w:val="24"/>
          <w:szCs w:val="24"/>
          <w:lang w:val="en-US"/>
        </w:rPr>
        <w:t>0</w:t>
      </w:r>
      <w:r w:rsidRPr="00A22C07">
        <w:rPr>
          <w:rFonts w:ascii="宋体" w:eastAsia="宋体" w:hAnsi="宋体" w:hint="eastAsia"/>
          <w:sz w:val="24"/>
          <w:szCs w:val="24"/>
        </w:rPr>
        <w:t>.</w:t>
      </w:r>
      <w:r w:rsidRPr="00A22C07">
        <w:rPr>
          <w:rFonts w:ascii="宋体" w:eastAsia="宋体" w:hAnsi="宋体" w:hint="eastAsia"/>
          <w:sz w:val="24"/>
          <w:szCs w:val="24"/>
          <w:lang w:val="en-US"/>
        </w:rPr>
        <w:t>6</w:t>
      </w:r>
      <w:r w:rsidRPr="00A22C07">
        <w:rPr>
          <w:rFonts w:ascii="宋体" w:eastAsia="宋体" w:hAnsi="宋体" w:hint="eastAsia"/>
          <w:sz w:val="24"/>
          <w:szCs w:val="24"/>
        </w:rPr>
        <w:t>供应商不得虚假质疑和恶意质疑，并对质疑内容的真实性承担责任。供应商或者其他利害关系人通过捏造事实、伪造证明材料等方式提出异议或投诉，阻碍政府采购活动正常进行的，属于严重不良行为，采购代理机构将提请财政部门将其列入不良行为记录名单，并依法予以处罚。</w:t>
      </w:r>
    </w:p>
    <w:p w:rsidR="00423938" w:rsidRPr="00A22C07" w:rsidRDefault="00184AD7">
      <w:pPr>
        <w:autoSpaceDE w:val="0"/>
        <w:autoSpaceDN w:val="0"/>
        <w:adjustRightInd w:val="0"/>
        <w:spacing w:line="360" w:lineRule="auto"/>
        <w:rPr>
          <w:rFonts w:ascii="宋体" w:eastAsia="宋体" w:hAnsi="宋体"/>
          <w:sz w:val="24"/>
          <w:szCs w:val="24"/>
        </w:rPr>
      </w:pPr>
      <w:r w:rsidRPr="00A22C07">
        <w:rPr>
          <w:rFonts w:ascii="宋体" w:eastAsia="宋体" w:hAnsi="宋体" w:hint="eastAsia"/>
          <w:sz w:val="24"/>
          <w:szCs w:val="24"/>
        </w:rPr>
        <w:t xml:space="preserve">  2</w:t>
      </w:r>
      <w:r w:rsidRPr="00A22C07">
        <w:rPr>
          <w:rFonts w:ascii="宋体" w:eastAsia="宋体" w:hAnsi="宋体" w:hint="eastAsia"/>
          <w:sz w:val="24"/>
          <w:szCs w:val="24"/>
          <w:lang w:val="en-US"/>
        </w:rPr>
        <w:t>0</w:t>
      </w:r>
      <w:r w:rsidRPr="00A22C07">
        <w:rPr>
          <w:rFonts w:ascii="宋体" w:eastAsia="宋体" w:hAnsi="宋体" w:hint="eastAsia"/>
          <w:sz w:val="24"/>
          <w:szCs w:val="24"/>
        </w:rPr>
        <w:t>.</w:t>
      </w:r>
      <w:r w:rsidRPr="00A22C07">
        <w:rPr>
          <w:rFonts w:ascii="宋体" w:eastAsia="宋体" w:hAnsi="宋体" w:hint="eastAsia"/>
          <w:sz w:val="24"/>
          <w:szCs w:val="24"/>
          <w:lang w:val="en-US"/>
        </w:rPr>
        <w:t>7采购</w:t>
      </w:r>
      <w:r w:rsidRPr="00A22C07">
        <w:rPr>
          <w:rFonts w:ascii="宋体" w:eastAsia="宋体" w:hAnsi="宋体" w:hint="eastAsia"/>
          <w:sz w:val="24"/>
          <w:szCs w:val="24"/>
        </w:rPr>
        <w:t>代理机构在收到供应商的书面质疑后将及时组织调查核实，在七个工作日内作出答复，并以书面或电子邮件形式通知质疑供应商和其他有关供应商，</w:t>
      </w:r>
      <w:r w:rsidRPr="00A22C07">
        <w:rPr>
          <w:rFonts w:ascii="宋体" w:eastAsia="宋体" w:hAnsi="宋体" w:hint="eastAsia"/>
          <w:sz w:val="24"/>
          <w:szCs w:val="24"/>
        </w:rPr>
        <w:lastRenderedPageBreak/>
        <w:t>答复的内容不涉及商业秘密。采购代理机构遵循“谁过错谁负担”的原则，有过错的一方承担调查论证费用。</w:t>
      </w:r>
    </w:p>
    <w:p w:rsidR="00423938" w:rsidRPr="00A22C07" w:rsidRDefault="00184AD7">
      <w:pPr>
        <w:autoSpaceDE w:val="0"/>
        <w:autoSpaceDN w:val="0"/>
        <w:adjustRightInd w:val="0"/>
        <w:spacing w:line="360" w:lineRule="auto"/>
        <w:rPr>
          <w:rFonts w:ascii="宋体" w:eastAsia="宋体" w:hAnsi="宋体"/>
          <w:sz w:val="24"/>
          <w:szCs w:val="24"/>
        </w:rPr>
      </w:pPr>
      <w:r w:rsidRPr="00A22C07">
        <w:rPr>
          <w:rFonts w:ascii="宋体" w:eastAsia="宋体" w:hAnsi="宋体" w:hint="eastAsia"/>
          <w:b/>
          <w:bCs/>
          <w:sz w:val="24"/>
          <w:szCs w:val="24"/>
        </w:rPr>
        <w:t xml:space="preserve">  </w:t>
      </w:r>
      <w:r w:rsidRPr="00A22C07">
        <w:rPr>
          <w:rFonts w:ascii="宋体" w:eastAsia="宋体" w:hAnsi="宋体" w:hint="eastAsia"/>
          <w:b/>
          <w:bCs/>
          <w:sz w:val="24"/>
          <w:szCs w:val="24"/>
          <w:lang w:val="en-US"/>
        </w:rPr>
        <w:t>21</w:t>
      </w:r>
      <w:r w:rsidRPr="00A22C07">
        <w:rPr>
          <w:rFonts w:ascii="宋体" w:eastAsia="宋体" w:hAnsi="宋体" w:hint="eastAsia"/>
          <w:b/>
          <w:bCs/>
          <w:sz w:val="24"/>
          <w:szCs w:val="24"/>
        </w:rPr>
        <w:t>、投诉</w:t>
      </w:r>
    </w:p>
    <w:p w:rsidR="00423938" w:rsidRPr="00A22C07" w:rsidRDefault="00184AD7">
      <w:pPr>
        <w:autoSpaceDE w:val="0"/>
        <w:autoSpaceDN w:val="0"/>
        <w:adjustRightInd w:val="0"/>
        <w:spacing w:line="360" w:lineRule="auto"/>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21</w:t>
      </w:r>
      <w:r w:rsidRPr="00A22C07">
        <w:rPr>
          <w:rFonts w:ascii="宋体" w:eastAsia="宋体" w:hAnsi="宋体" w:hint="eastAsia"/>
          <w:sz w:val="24"/>
          <w:szCs w:val="24"/>
        </w:rPr>
        <w:t>.1质疑供应商对采购人、采购代理机构的答复不满意或者采购人、采购代理机构未在规定的时间内作出答复的，可以在答复期满后十五个工作日内向同级政府采购监督管理部门投诉。</w:t>
      </w:r>
    </w:p>
    <w:p w:rsidR="00423938" w:rsidRPr="00A22C07" w:rsidRDefault="00184AD7">
      <w:pPr>
        <w:autoSpaceDE w:val="0"/>
        <w:autoSpaceDN w:val="0"/>
        <w:adjustRightInd w:val="0"/>
        <w:spacing w:line="360" w:lineRule="auto"/>
        <w:rPr>
          <w:rFonts w:ascii="宋体" w:eastAsia="宋体" w:hAnsi="宋体"/>
          <w:b/>
          <w:bCs/>
          <w:sz w:val="24"/>
          <w:szCs w:val="24"/>
        </w:rPr>
      </w:pPr>
      <w:r w:rsidRPr="00A22C07">
        <w:rPr>
          <w:rFonts w:ascii="宋体" w:eastAsia="宋体" w:hAnsi="宋体" w:hint="eastAsia"/>
          <w:b/>
          <w:bCs/>
          <w:sz w:val="24"/>
          <w:szCs w:val="24"/>
        </w:rPr>
        <w:t xml:space="preserve">  </w:t>
      </w:r>
      <w:r w:rsidRPr="00A22C07">
        <w:rPr>
          <w:rFonts w:ascii="宋体" w:eastAsia="宋体" w:hAnsi="宋体" w:hint="eastAsia"/>
          <w:b/>
          <w:bCs/>
          <w:sz w:val="24"/>
          <w:szCs w:val="24"/>
          <w:lang w:val="en-US"/>
        </w:rPr>
        <w:t>22</w:t>
      </w:r>
      <w:r w:rsidRPr="00A22C07">
        <w:rPr>
          <w:rFonts w:ascii="宋体" w:eastAsia="宋体" w:hAnsi="宋体" w:hint="eastAsia"/>
          <w:b/>
          <w:bCs/>
          <w:sz w:val="24"/>
          <w:szCs w:val="24"/>
        </w:rPr>
        <w:t>、诚实信用</w:t>
      </w:r>
    </w:p>
    <w:p w:rsidR="00423938" w:rsidRPr="00A22C07" w:rsidRDefault="00184AD7">
      <w:pPr>
        <w:autoSpaceDE w:val="0"/>
        <w:autoSpaceDN w:val="0"/>
        <w:adjustRightInd w:val="0"/>
        <w:spacing w:line="360" w:lineRule="auto"/>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 xml:space="preserve"> 22</w:t>
      </w:r>
      <w:r w:rsidRPr="00A22C07">
        <w:rPr>
          <w:rFonts w:ascii="宋体" w:eastAsia="宋体" w:hAnsi="宋体" w:hint="eastAsia"/>
          <w:sz w:val="24"/>
          <w:szCs w:val="24"/>
        </w:rPr>
        <w:t>.1供应商之间不得相互串通报价，不得妨碍其他供应商的公平竞争，不得损害采购人和其他供应商的合法权益。</w:t>
      </w:r>
    </w:p>
    <w:p w:rsidR="00423938" w:rsidRPr="00A22C07" w:rsidRDefault="00184AD7">
      <w:pPr>
        <w:autoSpaceDE w:val="0"/>
        <w:autoSpaceDN w:val="0"/>
        <w:adjustRightInd w:val="0"/>
        <w:spacing w:line="360" w:lineRule="auto"/>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22</w:t>
      </w:r>
      <w:r w:rsidRPr="00A22C07">
        <w:rPr>
          <w:rFonts w:ascii="宋体" w:eastAsia="宋体" w:hAnsi="宋体" w:hint="eastAsia"/>
          <w:sz w:val="24"/>
          <w:szCs w:val="24"/>
        </w:rPr>
        <w:t>.2供应商不得以向采购代理机构工作人员、谈判小组行贿或者采取其他不正当手段谋取中标。经查实供应商有此行为的，政府采购监督管理部门将供应商列入不良行为记录名单，按照政府采购法有关规定处理。</w:t>
      </w:r>
    </w:p>
    <w:p w:rsidR="00423938" w:rsidRPr="00A22C07" w:rsidRDefault="00184AD7">
      <w:pPr>
        <w:spacing w:line="360" w:lineRule="auto"/>
        <w:jc w:val="left"/>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22</w:t>
      </w:r>
      <w:r w:rsidRPr="00A22C07">
        <w:rPr>
          <w:rFonts w:ascii="宋体" w:eastAsia="宋体" w:hAnsi="宋体" w:hint="eastAsia"/>
          <w:sz w:val="24"/>
          <w:szCs w:val="24"/>
        </w:rPr>
        <w:t>.</w:t>
      </w:r>
      <w:r w:rsidRPr="00A22C07">
        <w:rPr>
          <w:rFonts w:ascii="宋体" w:eastAsia="宋体" w:hAnsi="宋体" w:hint="eastAsia"/>
          <w:sz w:val="24"/>
          <w:szCs w:val="24"/>
          <w:lang w:val="en-US"/>
        </w:rPr>
        <w:t>3</w:t>
      </w:r>
      <w:r w:rsidRPr="00A22C07">
        <w:rPr>
          <w:rFonts w:ascii="宋体" w:eastAsia="宋体" w:hAnsi="宋体" w:hint="eastAsia"/>
          <w:sz w:val="24"/>
          <w:szCs w:val="24"/>
        </w:rPr>
        <w:t>供应商不得虚假承诺，否则，按照提供虚假材料谋取中标成交处理。</w:t>
      </w:r>
    </w:p>
    <w:p w:rsidR="00423938" w:rsidRPr="00A22C07" w:rsidRDefault="00184AD7">
      <w:pPr>
        <w:adjustRightInd w:val="0"/>
        <w:snapToGrid w:val="0"/>
        <w:spacing w:line="360" w:lineRule="auto"/>
        <w:ind w:firstLineChars="100" w:firstLine="240"/>
        <w:rPr>
          <w:rFonts w:ascii="宋体" w:eastAsia="宋体" w:hAnsi="宋体"/>
          <w:b/>
          <w:sz w:val="32"/>
          <w:szCs w:val="44"/>
        </w:rPr>
      </w:pPr>
      <w:r w:rsidRPr="00A22C07">
        <w:rPr>
          <w:rFonts w:ascii="宋体" w:eastAsia="宋体" w:hAnsi="宋体" w:hint="eastAsia"/>
          <w:sz w:val="24"/>
          <w:szCs w:val="24"/>
        </w:rPr>
        <w:t>2</w:t>
      </w:r>
      <w:r w:rsidRPr="00A22C07">
        <w:rPr>
          <w:rFonts w:ascii="宋体" w:eastAsia="宋体" w:hAnsi="宋体" w:hint="eastAsia"/>
          <w:sz w:val="24"/>
          <w:szCs w:val="24"/>
          <w:lang w:val="en-US"/>
        </w:rPr>
        <w:t>2</w:t>
      </w:r>
      <w:r w:rsidRPr="00A22C07">
        <w:rPr>
          <w:rFonts w:ascii="宋体" w:eastAsia="宋体" w:hAnsi="宋体" w:hint="eastAsia"/>
          <w:sz w:val="24"/>
          <w:szCs w:val="24"/>
        </w:rPr>
        <w:t>.</w:t>
      </w:r>
      <w:r w:rsidRPr="00A22C07">
        <w:rPr>
          <w:rFonts w:ascii="宋体" w:eastAsia="宋体" w:hAnsi="宋体" w:hint="eastAsia"/>
          <w:sz w:val="24"/>
          <w:szCs w:val="24"/>
          <w:lang w:val="en-US"/>
        </w:rPr>
        <w:t>4</w:t>
      </w:r>
      <w:r w:rsidRPr="00A22C07">
        <w:rPr>
          <w:rFonts w:ascii="宋体" w:eastAsia="宋体" w:hAnsi="宋体" w:hint="eastAsia"/>
          <w:sz w:val="24"/>
          <w:szCs w:val="24"/>
        </w:rPr>
        <w:t>供应商应自觉遵守谈判、评审纪律，扰乱谈判、评审现场秩序的，属于失信行为，根据《南京市政府采购供应商信用管理工作暂行办法》、《江苏省政府采购供应商监督管理暂行办法》，失信行为将被记入供应商诚信档案。</w:t>
      </w:r>
    </w:p>
    <w:p w:rsidR="00423938" w:rsidRPr="00A22C07" w:rsidRDefault="00184AD7">
      <w:pPr>
        <w:spacing w:line="360" w:lineRule="auto"/>
        <w:jc w:val="center"/>
        <w:outlineLvl w:val="0"/>
        <w:rPr>
          <w:rFonts w:ascii="宋体" w:eastAsia="宋体" w:hAnsi="宋体" w:cs="黑体"/>
          <w:bCs/>
          <w:sz w:val="32"/>
          <w:szCs w:val="44"/>
        </w:rPr>
      </w:pPr>
      <w:r w:rsidRPr="00A22C07">
        <w:rPr>
          <w:rFonts w:ascii="宋体" w:eastAsia="宋体" w:hAnsi="宋体" w:hint="eastAsia"/>
          <w:b/>
          <w:sz w:val="32"/>
          <w:szCs w:val="44"/>
        </w:rPr>
        <w:br w:type="page"/>
      </w:r>
      <w:r w:rsidRPr="00A22C07">
        <w:rPr>
          <w:rFonts w:ascii="宋体" w:eastAsia="宋体" w:hAnsi="宋体" w:cs="黑体" w:hint="eastAsia"/>
          <w:bCs/>
          <w:sz w:val="32"/>
          <w:szCs w:val="44"/>
        </w:rPr>
        <w:lastRenderedPageBreak/>
        <w:t xml:space="preserve">第三章 </w:t>
      </w:r>
      <w:r w:rsidRPr="00A22C07">
        <w:rPr>
          <w:rFonts w:ascii="宋体" w:eastAsia="宋体" w:hAnsi="宋体" w:cs="黑体" w:hint="eastAsia"/>
          <w:bCs/>
          <w:sz w:val="32"/>
          <w:szCs w:val="44"/>
          <w:lang w:val="en-US"/>
        </w:rPr>
        <w:t xml:space="preserve"> </w:t>
      </w:r>
      <w:r w:rsidRPr="00A22C07">
        <w:rPr>
          <w:rFonts w:ascii="宋体" w:eastAsia="宋体" w:hAnsi="宋体" w:cs="黑体" w:hint="eastAsia"/>
          <w:bCs/>
          <w:sz w:val="32"/>
          <w:szCs w:val="44"/>
        </w:rPr>
        <w:t>成交标准</w:t>
      </w:r>
    </w:p>
    <w:p w:rsidR="00423938" w:rsidRPr="00A22C07" w:rsidRDefault="00423938">
      <w:pPr>
        <w:spacing w:line="360" w:lineRule="auto"/>
        <w:rPr>
          <w:rFonts w:ascii="宋体" w:eastAsia="宋体" w:hAnsi="宋体"/>
          <w:b/>
          <w:szCs w:val="28"/>
        </w:rPr>
      </w:pPr>
    </w:p>
    <w:p w:rsidR="00423938" w:rsidRPr="00A22C07" w:rsidRDefault="00184AD7">
      <w:pPr>
        <w:spacing w:line="360" w:lineRule="auto"/>
        <w:ind w:firstLineChars="100" w:firstLine="241"/>
        <w:rPr>
          <w:rFonts w:ascii="宋体" w:eastAsia="宋体" w:hAnsi="宋体"/>
          <w:b/>
          <w:sz w:val="24"/>
          <w:szCs w:val="24"/>
        </w:rPr>
      </w:pPr>
      <w:r w:rsidRPr="00A22C07">
        <w:rPr>
          <w:rFonts w:ascii="宋体" w:eastAsia="宋体" w:hAnsi="宋体" w:hint="eastAsia"/>
          <w:b/>
          <w:sz w:val="24"/>
          <w:szCs w:val="24"/>
          <w:lang w:val="en-US"/>
        </w:rPr>
        <w:t>1、</w:t>
      </w:r>
      <w:r w:rsidRPr="00A22C07">
        <w:rPr>
          <w:rFonts w:ascii="宋体" w:eastAsia="宋体" w:hAnsi="宋体" w:hint="eastAsia"/>
          <w:b/>
          <w:sz w:val="24"/>
          <w:szCs w:val="24"/>
        </w:rPr>
        <w:t>第四章采购项目需求中用带星号（“</w:t>
      </w:r>
      <w:r w:rsidRPr="00A22C07">
        <w:rPr>
          <w:rFonts w:ascii="宋体" w:eastAsia="宋体" w:hAnsi="宋体" w:cs="Arial"/>
          <w:sz w:val="24"/>
          <w:szCs w:val="24"/>
          <w:lang w:val="en-US"/>
        </w:rPr>
        <w:t>★</w:t>
      </w:r>
      <w:r w:rsidRPr="00A22C07">
        <w:rPr>
          <w:rFonts w:ascii="宋体" w:eastAsia="宋体" w:hAnsi="宋体" w:hint="eastAsia"/>
          <w:b/>
          <w:sz w:val="24"/>
          <w:szCs w:val="24"/>
        </w:rPr>
        <w:t>”）的技术要求以及商务要求均为实质性要求，不允许偏离，若偏离为无效投标；需求中用带星号（“</w:t>
      </w:r>
      <w:r w:rsidRPr="00A22C07">
        <w:rPr>
          <w:rFonts w:ascii="宋体" w:eastAsia="宋体" w:hAnsi="宋体" w:cs="Arial" w:hint="eastAsia"/>
          <w:sz w:val="24"/>
          <w:szCs w:val="24"/>
          <w:lang w:val="en-US"/>
        </w:rPr>
        <w:t>▲</w:t>
      </w:r>
      <w:r w:rsidRPr="00A22C07">
        <w:rPr>
          <w:rFonts w:ascii="宋体" w:eastAsia="宋体" w:hAnsi="宋体" w:hint="eastAsia"/>
          <w:b/>
          <w:sz w:val="24"/>
          <w:szCs w:val="24"/>
        </w:rPr>
        <w:t>”）的技术要求以及商务要求均为重要指标，若为负偏离，需提供相关技术支撑材料，否则评标委员会有权判定其为无效报价。</w:t>
      </w:r>
    </w:p>
    <w:p w:rsidR="00423938" w:rsidRPr="00A22C07" w:rsidRDefault="00184AD7">
      <w:pPr>
        <w:spacing w:line="360" w:lineRule="auto"/>
        <w:ind w:firstLineChars="100" w:firstLine="241"/>
        <w:rPr>
          <w:rFonts w:ascii="宋体" w:eastAsia="宋体" w:hAnsi="宋体"/>
          <w:bCs/>
          <w:sz w:val="24"/>
          <w:szCs w:val="24"/>
        </w:rPr>
      </w:pPr>
      <w:r w:rsidRPr="00A22C07">
        <w:rPr>
          <w:rFonts w:ascii="宋体" w:eastAsia="宋体" w:hAnsi="宋体" w:hint="eastAsia"/>
          <w:b/>
          <w:sz w:val="24"/>
          <w:szCs w:val="24"/>
          <w:lang w:val="en-US"/>
        </w:rPr>
        <w:t>2</w:t>
      </w:r>
      <w:r w:rsidRPr="00A22C07">
        <w:rPr>
          <w:rFonts w:ascii="宋体" w:eastAsia="宋体" w:hAnsi="宋体" w:hint="eastAsia"/>
          <w:b/>
          <w:sz w:val="24"/>
          <w:szCs w:val="24"/>
        </w:rPr>
        <w:t>、成交标准：对质量和服务均能满足采购文件实质性要求的供应商，</w:t>
      </w:r>
      <w:r w:rsidRPr="00A22C07">
        <w:rPr>
          <w:rFonts w:ascii="宋体" w:eastAsia="宋体" w:hAnsi="宋体"/>
          <w:b/>
          <w:sz w:val="24"/>
          <w:szCs w:val="24"/>
        </w:rPr>
        <w:t>投标报价超过最高限价的做无效标处理。</w:t>
      </w:r>
    </w:p>
    <w:p w:rsidR="00423938" w:rsidRPr="00A22C07" w:rsidRDefault="00184AD7">
      <w:pPr>
        <w:spacing w:line="360" w:lineRule="auto"/>
        <w:rPr>
          <w:rFonts w:ascii="宋体" w:eastAsia="宋体" w:hAnsi="宋体"/>
          <w:bCs/>
          <w:sz w:val="24"/>
          <w:szCs w:val="24"/>
          <w:lang w:val="en-US"/>
        </w:rPr>
      </w:pPr>
      <w:r w:rsidRPr="00A22C07">
        <w:rPr>
          <w:rFonts w:ascii="宋体" w:eastAsia="宋体" w:hAnsi="宋体" w:hint="eastAsia"/>
          <w:bCs/>
          <w:sz w:val="24"/>
          <w:szCs w:val="24"/>
          <w:lang w:val="en-US"/>
        </w:rPr>
        <w:t xml:space="preserve">  3、政策要求：</w:t>
      </w:r>
      <w:r w:rsidRPr="00A22C07">
        <w:rPr>
          <w:rFonts w:ascii="宋体" w:eastAsia="宋体" w:hAnsi="宋体"/>
          <w:bCs/>
          <w:sz w:val="24"/>
          <w:szCs w:val="24"/>
          <w:lang w:val="en-US"/>
        </w:rPr>
        <w:t xml:space="preserve"> </w:t>
      </w:r>
    </w:p>
    <w:p w:rsidR="00423938" w:rsidRPr="00A22C07" w:rsidRDefault="00184AD7">
      <w:pPr>
        <w:widowControl/>
        <w:spacing w:line="360" w:lineRule="auto"/>
        <w:jc w:val="left"/>
        <w:rPr>
          <w:rFonts w:ascii="宋体" w:eastAsia="宋体" w:hAnsi="宋体"/>
          <w:sz w:val="24"/>
          <w:szCs w:val="24"/>
          <w:lang w:val="en-US"/>
        </w:rPr>
      </w:pPr>
      <w:r w:rsidRPr="00A22C07">
        <w:rPr>
          <w:rFonts w:ascii="宋体" w:eastAsia="宋体" w:hAnsi="宋体" w:hint="eastAsia"/>
          <w:sz w:val="24"/>
          <w:szCs w:val="24"/>
          <w:lang w:val="en-US"/>
        </w:rPr>
        <w:t>（1）</w:t>
      </w:r>
      <w:r w:rsidRPr="00A22C07">
        <w:rPr>
          <w:rFonts w:ascii="宋体" w:eastAsia="宋体" w:hAnsi="宋体" w:hint="eastAsia"/>
          <w:sz w:val="24"/>
          <w:szCs w:val="24"/>
        </w:rPr>
        <w:t>对国家认定的节能产品和环保产品分别给予投标价的</w:t>
      </w:r>
      <w:r w:rsidRPr="00A22C07">
        <w:rPr>
          <w:rFonts w:ascii="宋体" w:eastAsia="宋体" w:hAnsi="宋体" w:hint="eastAsia"/>
          <w:sz w:val="24"/>
          <w:szCs w:val="24"/>
          <w:lang w:val="en-US"/>
        </w:rPr>
        <w:t>5%</w:t>
      </w:r>
      <w:r w:rsidRPr="00A22C07">
        <w:rPr>
          <w:rFonts w:ascii="宋体" w:eastAsia="宋体" w:hAnsi="宋体" w:hint="eastAsia"/>
          <w:sz w:val="24"/>
          <w:szCs w:val="24"/>
        </w:rPr>
        <w:t>、</w:t>
      </w:r>
      <w:r w:rsidRPr="00A22C07">
        <w:rPr>
          <w:rFonts w:ascii="宋体" w:eastAsia="宋体" w:hAnsi="宋体" w:hint="eastAsia"/>
          <w:sz w:val="24"/>
          <w:szCs w:val="24"/>
          <w:lang w:val="en-US"/>
        </w:rPr>
        <w:t>5%</w:t>
      </w:r>
      <w:r w:rsidRPr="00A22C07">
        <w:rPr>
          <w:rFonts w:ascii="宋体" w:eastAsia="宋体" w:hAnsi="宋体" w:hint="eastAsia"/>
          <w:sz w:val="24"/>
          <w:szCs w:val="24"/>
        </w:rPr>
        <w:t>价格扣除</w:t>
      </w:r>
      <w:r w:rsidRPr="00A22C07">
        <w:rPr>
          <w:rFonts w:ascii="宋体" w:eastAsia="宋体" w:hAnsi="宋体" w:hint="eastAsia"/>
          <w:sz w:val="24"/>
          <w:szCs w:val="24"/>
          <w:lang w:val="en-US"/>
        </w:rPr>
        <w:t>，</w:t>
      </w:r>
      <w:r w:rsidRPr="00A22C07">
        <w:rPr>
          <w:rFonts w:ascii="宋体" w:eastAsia="宋体" w:hAnsi="宋体" w:hint="eastAsia"/>
          <w:sz w:val="24"/>
          <w:szCs w:val="24"/>
        </w:rPr>
        <w:t>用扣除后的价格参与评审</w:t>
      </w:r>
      <w:r w:rsidRPr="00A22C07">
        <w:rPr>
          <w:rFonts w:ascii="宋体" w:eastAsia="宋体" w:hAnsi="宋体" w:hint="eastAsia"/>
          <w:sz w:val="24"/>
          <w:szCs w:val="24"/>
          <w:lang w:val="en-US"/>
        </w:rPr>
        <w:t>（</w:t>
      </w:r>
      <w:r w:rsidRPr="00A22C07">
        <w:rPr>
          <w:rFonts w:ascii="宋体" w:eastAsia="宋体" w:hAnsi="宋体" w:hint="eastAsia"/>
          <w:sz w:val="24"/>
          <w:szCs w:val="24"/>
        </w:rPr>
        <w:t>特别说明</w:t>
      </w:r>
      <w:r w:rsidRPr="00A22C07">
        <w:rPr>
          <w:rFonts w:ascii="宋体" w:eastAsia="宋体" w:hAnsi="宋体" w:hint="eastAsia"/>
          <w:sz w:val="24"/>
          <w:szCs w:val="24"/>
          <w:lang w:val="en-US"/>
        </w:rPr>
        <w:t>：</w:t>
      </w:r>
      <w:r w:rsidRPr="00A22C07">
        <w:rPr>
          <w:rFonts w:ascii="宋体" w:eastAsia="宋体" w:hAnsi="宋体" w:hint="eastAsia"/>
          <w:sz w:val="24"/>
          <w:szCs w:val="24"/>
        </w:rPr>
        <w:t>节能、环保产品必须纳入</w:t>
      </w:r>
      <w:r w:rsidRPr="00A22C07">
        <w:rPr>
          <w:rFonts w:ascii="宋体" w:eastAsia="宋体" w:hAnsi="宋体" w:hint="eastAsia"/>
          <w:sz w:val="24"/>
          <w:szCs w:val="24"/>
          <w:lang w:val="en-US"/>
        </w:rPr>
        <w:t>“</w:t>
      </w:r>
      <w:r w:rsidRPr="00A22C07">
        <w:rPr>
          <w:rFonts w:ascii="宋体" w:eastAsia="宋体" w:hAnsi="宋体" w:hint="eastAsia"/>
          <w:sz w:val="24"/>
          <w:szCs w:val="24"/>
        </w:rPr>
        <w:t>中国政府采购网</w:t>
      </w:r>
      <w:r w:rsidRPr="00A22C07">
        <w:rPr>
          <w:rFonts w:ascii="宋体" w:eastAsia="宋体" w:hAnsi="宋体" w:hint="eastAsia"/>
          <w:sz w:val="24"/>
          <w:szCs w:val="24"/>
          <w:lang w:val="en-US"/>
        </w:rPr>
        <w:t>http://www.ccgp.gov.cn”</w:t>
      </w:r>
      <w:r w:rsidRPr="00A22C07">
        <w:rPr>
          <w:rFonts w:ascii="宋体" w:eastAsia="宋体" w:hAnsi="宋体" w:hint="eastAsia"/>
          <w:sz w:val="24"/>
          <w:szCs w:val="24"/>
        </w:rPr>
        <w:t>等官方网站</w:t>
      </w:r>
      <w:r w:rsidRPr="00A22C07">
        <w:rPr>
          <w:rFonts w:ascii="宋体" w:eastAsia="宋体" w:hAnsi="宋体" w:hint="eastAsia"/>
          <w:sz w:val="24"/>
          <w:szCs w:val="24"/>
          <w:lang w:val="en-US"/>
        </w:rPr>
        <w:t>“</w:t>
      </w:r>
      <w:r w:rsidRPr="00A22C07">
        <w:rPr>
          <w:rFonts w:ascii="宋体" w:eastAsia="宋体" w:hAnsi="宋体" w:hint="eastAsia"/>
          <w:sz w:val="24"/>
          <w:szCs w:val="24"/>
        </w:rPr>
        <w:t>节能、环保产品查询系统</w:t>
      </w:r>
      <w:r w:rsidRPr="00A22C07">
        <w:rPr>
          <w:rFonts w:ascii="宋体" w:eastAsia="宋体" w:hAnsi="宋体" w:hint="eastAsia"/>
          <w:sz w:val="24"/>
          <w:szCs w:val="24"/>
          <w:lang w:val="en-US"/>
        </w:rPr>
        <w:t>”，</w:t>
      </w:r>
      <w:r w:rsidRPr="00A22C07">
        <w:rPr>
          <w:rFonts w:ascii="宋体" w:eastAsia="宋体" w:hAnsi="宋体" w:hint="eastAsia"/>
          <w:sz w:val="24"/>
          <w:szCs w:val="24"/>
        </w:rPr>
        <w:t>且以提供的证书复印件为准</w:t>
      </w:r>
      <w:r w:rsidRPr="00A22C07">
        <w:rPr>
          <w:rFonts w:ascii="宋体" w:eastAsia="宋体" w:hAnsi="宋体" w:hint="eastAsia"/>
          <w:sz w:val="24"/>
          <w:szCs w:val="24"/>
          <w:lang w:val="en-US"/>
        </w:rPr>
        <w:t>）</w:t>
      </w:r>
      <w:r w:rsidRPr="00A22C07">
        <w:rPr>
          <w:rFonts w:ascii="宋体" w:eastAsia="宋体" w:hAnsi="宋体" w:hint="eastAsia"/>
          <w:sz w:val="24"/>
          <w:szCs w:val="24"/>
        </w:rPr>
        <w:t>。</w:t>
      </w:r>
    </w:p>
    <w:p w:rsidR="00423938" w:rsidRPr="00A22C07" w:rsidRDefault="00184AD7">
      <w:pPr>
        <w:widowControl/>
        <w:spacing w:line="360" w:lineRule="auto"/>
        <w:jc w:val="left"/>
        <w:rPr>
          <w:rFonts w:ascii="宋体" w:eastAsia="宋体" w:hAnsi="宋体"/>
          <w:sz w:val="24"/>
          <w:szCs w:val="24"/>
        </w:rPr>
      </w:pPr>
      <w:r w:rsidRPr="00A22C07">
        <w:rPr>
          <w:rFonts w:ascii="宋体" w:eastAsia="宋体" w:hAnsi="宋体" w:hint="eastAsia"/>
          <w:sz w:val="24"/>
          <w:szCs w:val="24"/>
        </w:rPr>
        <w:t>（2）对小微企业生产的产品给予投标价的10%价格扣除，用扣除后的价格参与评审。</w:t>
      </w:r>
    </w:p>
    <w:p w:rsidR="00423938" w:rsidRPr="00A22C07" w:rsidRDefault="00184AD7">
      <w:pPr>
        <w:widowControl/>
        <w:spacing w:line="360" w:lineRule="auto"/>
        <w:jc w:val="left"/>
        <w:rPr>
          <w:rFonts w:ascii="宋体" w:eastAsia="宋体" w:hAnsi="宋体"/>
          <w:sz w:val="24"/>
          <w:szCs w:val="24"/>
        </w:rPr>
      </w:pPr>
      <w:r w:rsidRPr="00A22C07">
        <w:rPr>
          <w:rFonts w:ascii="宋体" w:eastAsia="宋体" w:hAnsi="宋体" w:hint="eastAsia"/>
          <w:sz w:val="24"/>
          <w:szCs w:val="24"/>
        </w:rPr>
        <w:t>（3）大中型企业和其他自然人、法人或者其他组织与小型、微型企业组成联合体共同参加投标，如果联合协议中约定，小型、微型企业的协议合同金额占到联合体协议合同总金额30%以上的，给予联合体2%的价格扣除。联合体各方均为中小型、微型企业的，联合体视同为小型、微型企业享受10%价格扣除，用扣除后的价格参与评审。</w:t>
      </w:r>
    </w:p>
    <w:p w:rsidR="00423938" w:rsidRPr="00A22C07" w:rsidRDefault="00184AD7">
      <w:pPr>
        <w:spacing w:line="360" w:lineRule="auto"/>
        <w:rPr>
          <w:rFonts w:ascii="宋体" w:eastAsia="宋体" w:hAnsi="宋体"/>
          <w:sz w:val="24"/>
          <w:szCs w:val="24"/>
        </w:rPr>
      </w:pPr>
      <w:r w:rsidRPr="00A22C07">
        <w:rPr>
          <w:rFonts w:ascii="宋体" w:eastAsia="宋体" w:hAnsi="宋体" w:hint="eastAsia"/>
          <w:sz w:val="24"/>
          <w:szCs w:val="24"/>
        </w:rPr>
        <w:t>（4）小企业（含小型、微型企业）应当同时符合以下条件：</w:t>
      </w:r>
    </w:p>
    <w:p w:rsidR="00423938" w:rsidRPr="00A22C07" w:rsidRDefault="00184AD7">
      <w:pPr>
        <w:spacing w:line="360" w:lineRule="auto"/>
        <w:rPr>
          <w:rFonts w:ascii="宋体" w:eastAsia="宋体" w:hAnsi="宋体"/>
          <w:sz w:val="24"/>
          <w:szCs w:val="24"/>
        </w:rPr>
      </w:pPr>
      <w:r w:rsidRPr="00A22C07">
        <w:rPr>
          <w:rFonts w:ascii="宋体" w:eastAsia="宋体" w:hAnsi="宋体" w:hint="eastAsia"/>
          <w:sz w:val="24"/>
          <w:szCs w:val="24"/>
        </w:rPr>
        <w:t>①供应商为小企业，且符合中小企业划分标准；</w:t>
      </w:r>
    </w:p>
    <w:p w:rsidR="00423938" w:rsidRPr="00A22C07" w:rsidRDefault="00184AD7">
      <w:pPr>
        <w:spacing w:line="360" w:lineRule="auto"/>
        <w:rPr>
          <w:rFonts w:ascii="宋体" w:eastAsia="宋体" w:hAnsi="宋体"/>
          <w:sz w:val="24"/>
          <w:szCs w:val="24"/>
        </w:rPr>
      </w:pPr>
      <w:r w:rsidRPr="00A22C07">
        <w:rPr>
          <w:rFonts w:ascii="宋体" w:eastAsia="宋体" w:hAnsi="宋体" w:hint="eastAsia"/>
          <w:sz w:val="24"/>
          <w:szCs w:val="24"/>
        </w:rPr>
        <w:t>②提供本企业制造的货物、承担的工程或者服务，或者提供其他小企业制造的货物。如果提供的货物为大中型企业注册商标的货物，视同大中型企业。如未按要求填写和提供有效证明或相关内容表述不清的，不得享受价格扣除。</w:t>
      </w:r>
    </w:p>
    <w:p w:rsidR="00423938" w:rsidRPr="00A22C07" w:rsidRDefault="00184AD7">
      <w:pPr>
        <w:spacing w:line="360" w:lineRule="auto"/>
        <w:jc w:val="left"/>
        <w:rPr>
          <w:rFonts w:ascii="宋体" w:eastAsia="宋体" w:hAnsi="宋体"/>
          <w:kern w:val="2"/>
          <w:sz w:val="21"/>
          <w:szCs w:val="21"/>
          <w:lang w:val="en-US"/>
        </w:rPr>
      </w:pPr>
      <w:r w:rsidRPr="00A22C07">
        <w:rPr>
          <w:rFonts w:ascii="宋体" w:eastAsia="宋体" w:hAnsi="宋体" w:hint="eastAsia"/>
          <w:b/>
          <w:sz w:val="24"/>
          <w:szCs w:val="24"/>
        </w:rPr>
        <w:t>（5）提供相同品牌产品处理。提供相同品牌产品且通过资格审查的不同供应商参加同一合同项下采购项目的，按一家供应商计算</w:t>
      </w:r>
      <w:r w:rsidR="00926412" w:rsidRPr="00A22C07">
        <w:rPr>
          <w:rFonts w:ascii="宋体" w:eastAsia="宋体" w:hAnsi="宋体" w:hint="eastAsia"/>
          <w:b/>
          <w:sz w:val="24"/>
          <w:szCs w:val="24"/>
        </w:rPr>
        <w:t>，</w:t>
      </w:r>
      <w:r w:rsidRPr="00A22C07">
        <w:rPr>
          <w:rFonts w:ascii="宋体" w:eastAsia="宋体" w:hAnsi="宋体" w:hint="eastAsia"/>
          <w:b/>
          <w:sz w:val="24"/>
          <w:szCs w:val="24"/>
        </w:rPr>
        <w:t>非单一产品采购项目中，多家供应商提供的部分或所有核心产品品牌相同的，视为提供相同品牌产品。本次采购项</w:t>
      </w:r>
      <w:r w:rsidRPr="00A22C07">
        <w:rPr>
          <w:rFonts w:ascii="宋体" w:eastAsia="宋体" w:hAnsi="宋体" w:hint="eastAsia"/>
          <w:b/>
          <w:bCs/>
          <w:kern w:val="2"/>
          <w:sz w:val="21"/>
          <w:szCs w:val="21"/>
          <w:lang w:val="en-US"/>
        </w:rPr>
        <w:t>目核心产品：</w:t>
      </w:r>
      <w:r w:rsidRPr="00A22C07">
        <w:rPr>
          <w:rFonts w:ascii="宋体" w:eastAsia="宋体" w:hAnsi="宋体" w:hint="eastAsia"/>
          <w:bCs/>
          <w:sz w:val="24"/>
          <w:szCs w:val="24"/>
          <w:lang w:val="en-US"/>
        </w:rPr>
        <w:t>逻辑/文件服务器。</w:t>
      </w:r>
      <w:r w:rsidRPr="00A22C07">
        <w:rPr>
          <w:rFonts w:ascii="宋体" w:eastAsia="宋体" w:hAnsi="宋体" w:hint="eastAsia"/>
          <w:b/>
          <w:bCs/>
          <w:kern w:val="2"/>
          <w:sz w:val="21"/>
          <w:szCs w:val="21"/>
          <w:lang w:val="en-US"/>
        </w:rPr>
        <w:t>。</w:t>
      </w:r>
    </w:p>
    <w:p w:rsidR="00423938" w:rsidRPr="00A22C07" w:rsidRDefault="00184AD7" w:rsidP="00926412">
      <w:pPr>
        <w:widowControl/>
        <w:jc w:val="center"/>
        <w:rPr>
          <w:rFonts w:ascii="宋体" w:eastAsia="宋体" w:hAnsi="宋体"/>
          <w:sz w:val="32"/>
          <w:szCs w:val="44"/>
        </w:rPr>
      </w:pPr>
      <w:r w:rsidRPr="00A22C07">
        <w:rPr>
          <w:rFonts w:ascii="宋体" w:eastAsia="宋体" w:hAnsi="宋体"/>
          <w:sz w:val="32"/>
          <w:szCs w:val="21"/>
        </w:rPr>
        <w:br w:type="page"/>
      </w:r>
      <w:r w:rsidRPr="00A22C07">
        <w:rPr>
          <w:rFonts w:ascii="宋体" w:eastAsia="宋体" w:hAnsi="宋体" w:hint="eastAsia"/>
          <w:sz w:val="32"/>
          <w:szCs w:val="21"/>
        </w:rPr>
        <w:lastRenderedPageBreak/>
        <w:t>第四章</w:t>
      </w:r>
      <w:r w:rsidRPr="00A22C07">
        <w:rPr>
          <w:rFonts w:ascii="宋体" w:eastAsia="宋体" w:hAnsi="宋体" w:hint="eastAsia"/>
          <w:sz w:val="32"/>
          <w:szCs w:val="44"/>
        </w:rPr>
        <w:t xml:space="preserve"> </w:t>
      </w:r>
      <w:bookmarkStart w:id="42" w:name="_Toc452625220"/>
      <w:bookmarkEnd w:id="42"/>
      <w:r w:rsidRPr="00A22C07">
        <w:rPr>
          <w:rFonts w:ascii="宋体" w:eastAsia="宋体" w:hAnsi="宋体" w:hint="eastAsia"/>
          <w:sz w:val="32"/>
          <w:szCs w:val="44"/>
        </w:rPr>
        <w:t>招标项目的技术规格</w:t>
      </w:r>
      <w:r w:rsidRPr="00A22C07">
        <w:rPr>
          <w:rFonts w:ascii="宋体" w:eastAsia="宋体" w:hAnsi="宋体" w:hint="eastAsia"/>
          <w:sz w:val="32"/>
          <w:szCs w:val="21"/>
        </w:rPr>
        <w:t>、</w:t>
      </w:r>
      <w:r w:rsidRPr="00A22C07">
        <w:rPr>
          <w:rFonts w:ascii="宋体" w:eastAsia="宋体" w:hAnsi="宋体" w:hint="eastAsia"/>
          <w:sz w:val="32"/>
          <w:szCs w:val="44"/>
        </w:rPr>
        <w:t>要求和数量等</w:t>
      </w:r>
    </w:p>
    <w:p w:rsidR="00423938" w:rsidRPr="00A22C07" w:rsidRDefault="00184AD7">
      <w:pPr>
        <w:numPr>
          <w:ilvl w:val="0"/>
          <w:numId w:val="5"/>
        </w:numPr>
        <w:spacing w:line="360" w:lineRule="auto"/>
        <w:ind w:left="420" w:hanging="420"/>
        <w:rPr>
          <w:rFonts w:ascii="宋体" w:eastAsia="宋体" w:hAnsi="宋体"/>
          <w:b/>
          <w:sz w:val="24"/>
          <w:szCs w:val="24"/>
          <w:lang w:val="en-US" w:eastAsia="en-US"/>
        </w:rPr>
      </w:pPr>
      <w:bookmarkStart w:id="43" w:name="_Toc452625221"/>
      <w:bookmarkEnd w:id="43"/>
      <w:r w:rsidRPr="00A22C07">
        <w:rPr>
          <w:rFonts w:ascii="宋体" w:eastAsia="宋体" w:hAnsi="宋体"/>
          <w:b/>
          <w:sz w:val="24"/>
          <w:szCs w:val="24"/>
          <w:lang w:val="en-US" w:eastAsia="en-US"/>
        </w:rPr>
        <w:t>项目</w:t>
      </w:r>
      <w:r w:rsidRPr="00A22C07">
        <w:rPr>
          <w:rFonts w:ascii="宋体" w:eastAsia="宋体" w:hAnsi="宋体"/>
          <w:b/>
          <w:sz w:val="24"/>
          <w:szCs w:val="24"/>
          <w:lang w:val="en-US"/>
        </w:rPr>
        <w:t>概况</w:t>
      </w:r>
    </w:p>
    <w:p w:rsidR="00423938" w:rsidRPr="00A22C07" w:rsidRDefault="00184AD7">
      <w:pPr>
        <w:numPr>
          <w:ilvl w:val="0"/>
          <w:numId w:val="14"/>
        </w:numPr>
        <w:spacing w:line="360" w:lineRule="auto"/>
        <w:ind w:left="420"/>
        <w:rPr>
          <w:rFonts w:ascii="宋体" w:eastAsia="宋体" w:hAnsi="宋体"/>
          <w:b/>
          <w:sz w:val="24"/>
          <w:szCs w:val="24"/>
          <w:lang w:val="en-US"/>
        </w:rPr>
      </w:pPr>
      <w:r w:rsidRPr="00A22C07">
        <w:rPr>
          <w:rFonts w:ascii="宋体" w:eastAsia="宋体" w:hAnsi="宋体"/>
          <w:b/>
          <w:sz w:val="24"/>
          <w:szCs w:val="24"/>
          <w:lang w:val="en-US"/>
        </w:rPr>
        <w:t>项目名称：</w:t>
      </w:r>
      <w:r w:rsidR="00926412" w:rsidRPr="00A22C07">
        <w:rPr>
          <w:rFonts w:ascii="宋体" w:eastAsia="宋体" w:hAnsi="宋体"/>
          <w:sz w:val="24"/>
          <w:szCs w:val="24"/>
          <w:lang w:val="en-US"/>
        </w:rPr>
        <w:t>江苏移动互联微法院平台服务器和安全通道设备采购</w:t>
      </w:r>
    </w:p>
    <w:p w:rsidR="00423938" w:rsidRPr="00A22C07" w:rsidRDefault="00184AD7">
      <w:pPr>
        <w:numPr>
          <w:ilvl w:val="0"/>
          <w:numId w:val="14"/>
        </w:numPr>
        <w:spacing w:line="360" w:lineRule="auto"/>
        <w:ind w:left="420"/>
        <w:rPr>
          <w:rFonts w:ascii="宋体" w:eastAsia="宋体" w:hAnsi="宋体"/>
          <w:b/>
          <w:sz w:val="24"/>
          <w:szCs w:val="24"/>
          <w:lang w:val="en-US"/>
        </w:rPr>
      </w:pPr>
      <w:r w:rsidRPr="00A22C07">
        <w:rPr>
          <w:rFonts w:ascii="宋体" w:eastAsia="宋体" w:hAnsi="宋体" w:hint="eastAsia"/>
          <w:b/>
          <w:sz w:val="24"/>
          <w:szCs w:val="24"/>
          <w:lang w:val="en-US"/>
        </w:rPr>
        <w:t>采购需求</w:t>
      </w:r>
      <w:r w:rsidRPr="00A22C07">
        <w:rPr>
          <w:rFonts w:ascii="宋体" w:eastAsia="宋体" w:hAnsi="宋体"/>
          <w:b/>
          <w:sz w:val="24"/>
          <w:szCs w:val="24"/>
          <w:lang w:val="en-US"/>
        </w:rPr>
        <w:t>：</w:t>
      </w:r>
    </w:p>
    <w:p w:rsidR="00423938" w:rsidRPr="00A22C07" w:rsidRDefault="00184AD7">
      <w:pPr>
        <w:spacing w:line="360" w:lineRule="auto"/>
        <w:ind w:left="420"/>
        <w:rPr>
          <w:rFonts w:ascii="宋体" w:eastAsia="宋体" w:hAnsi="宋体"/>
          <w:sz w:val="24"/>
          <w:szCs w:val="24"/>
        </w:rPr>
      </w:pPr>
      <w:r w:rsidRPr="00A22C07">
        <w:rPr>
          <w:rFonts w:ascii="宋体" w:eastAsia="宋体" w:hAnsi="宋体" w:hint="eastAsia"/>
          <w:sz w:val="24"/>
          <w:szCs w:val="24"/>
        </w:rPr>
        <w:t>（1）2台外网接入机</w:t>
      </w:r>
    </w:p>
    <w:p w:rsidR="00423938" w:rsidRPr="00A22C07" w:rsidRDefault="00184AD7">
      <w:pPr>
        <w:spacing w:line="360" w:lineRule="auto"/>
        <w:ind w:left="420"/>
        <w:rPr>
          <w:rFonts w:ascii="宋体" w:eastAsia="宋体" w:hAnsi="宋体"/>
          <w:sz w:val="24"/>
          <w:szCs w:val="24"/>
        </w:rPr>
      </w:pPr>
      <w:r w:rsidRPr="00A22C07">
        <w:rPr>
          <w:rFonts w:ascii="宋体" w:eastAsia="宋体" w:hAnsi="宋体" w:hint="eastAsia"/>
          <w:sz w:val="24"/>
          <w:szCs w:val="24"/>
        </w:rPr>
        <w:t>（2）2台内网接入机</w:t>
      </w:r>
    </w:p>
    <w:p w:rsidR="00423938" w:rsidRPr="00A22C07" w:rsidRDefault="00184AD7">
      <w:pPr>
        <w:spacing w:line="360" w:lineRule="auto"/>
        <w:ind w:left="420"/>
        <w:rPr>
          <w:rFonts w:ascii="宋体" w:eastAsia="宋体" w:hAnsi="宋体"/>
          <w:sz w:val="24"/>
          <w:szCs w:val="24"/>
        </w:rPr>
      </w:pPr>
      <w:r w:rsidRPr="00A22C07">
        <w:rPr>
          <w:rFonts w:ascii="宋体" w:eastAsia="宋体" w:hAnsi="宋体" w:hint="eastAsia"/>
          <w:sz w:val="24"/>
          <w:szCs w:val="24"/>
        </w:rPr>
        <w:t>（3）3台存储服务器</w:t>
      </w:r>
    </w:p>
    <w:p w:rsidR="00423938" w:rsidRPr="00A22C07" w:rsidRDefault="00184AD7">
      <w:pPr>
        <w:spacing w:line="360" w:lineRule="auto"/>
        <w:ind w:left="420"/>
        <w:rPr>
          <w:rFonts w:ascii="宋体" w:eastAsia="宋体" w:hAnsi="宋体"/>
          <w:sz w:val="24"/>
          <w:szCs w:val="24"/>
        </w:rPr>
      </w:pPr>
      <w:r w:rsidRPr="00A22C07">
        <w:rPr>
          <w:rFonts w:ascii="宋体" w:eastAsia="宋体" w:hAnsi="宋体" w:hint="eastAsia"/>
          <w:sz w:val="24"/>
          <w:szCs w:val="24"/>
        </w:rPr>
        <w:t>（4）3台逻辑/文件服务器</w:t>
      </w:r>
    </w:p>
    <w:p w:rsidR="00423938" w:rsidRPr="00A22C07" w:rsidRDefault="00184AD7">
      <w:pPr>
        <w:spacing w:line="360" w:lineRule="auto"/>
        <w:ind w:left="420"/>
        <w:rPr>
          <w:rFonts w:ascii="宋体" w:eastAsia="宋体" w:hAnsi="宋体"/>
          <w:sz w:val="24"/>
          <w:szCs w:val="24"/>
        </w:rPr>
      </w:pPr>
      <w:r w:rsidRPr="00A22C07">
        <w:rPr>
          <w:rFonts w:ascii="宋体" w:eastAsia="宋体" w:hAnsi="宋体" w:hint="eastAsia"/>
          <w:sz w:val="24"/>
          <w:szCs w:val="24"/>
        </w:rPr>
        <w:t>（5）1台</w:t>
      </w:r>
      <w:r w:rsidRPr="00A22C07">
        <w:rPr>
          <w:rFonts w:ascii="宋体" w:eastAsia="宋体" w:hAnsi="宋体"/>
          <w:sz w:val="24"/>
          <w:szCs w:val="24"/>
        </w:rPr>
        <w:t>内外网信息交互数据安全交换系统内外网信息交互安全通道设备</w:t>
      </w:r>
    </w:p>
    <w:p w:rsidR="00423938" w:rsidRPr="00A22C07" w:rsidRDefault="00184AD7">
      <w:pPr>
        <w:spacing w:line="360" w:lineRule="auto"/>
        <w:ind w:left="420"/>
        <w:rPr>
          <w:rFonts w:ascii="宋体" w:eastAsia="宋体" w:hAnsi="宋体"/>
          <w:sz w:val="24"/>
          <w:szCs w:val="24"/>
        </w:rPr>
      </w:pPr>
      <w:r w:rsidRPr="00A22C07">
        <w:rPr>
          <w:rFonts w:ascii="宋体" w:eastAsia="宋体" w:hAnsi="宋体" w:hint="eastAsia"/>
          <w:sz w:val="24"/>
          <w:szCs w:val="24"/>
        </w:rPr>
        <w:t>（6）1年线路带宽</w:t>
      </w:r>
    </w:p>
    <w:p w:rsidR="00423938" w:rsidRPr="00A22C07" w:rsidRDefault="00184AD7">
      <w:pPr>
        <w:spacing w:line="360" w:lineRule="auto"/>
        <w:ind w:left="420"/>
        <w:rPr>
          <w:rFonts w:ascii="宋体" w:eastAsia="宋体" w:hAnsi="宋体"/>
          <w:sz w:val="24"/>
          <w:szCs w:val="24"/>
        </w:rPr>
      </w:pPr>
      <w:r w:rsidRPr="00A22C07">
        <w:rPr>
          <w:rFonts w:ascii="宋体" w:eastAsia="宋体" w:hAnsi="宋体" w:hint="eastAsia"/>
          <w:sz w:val="24"/>
          <w:szCs w:val="24"/>
        </w:rPr>
        <w:t>（7）施工及安装调试</w:t>
      </w:r>
      <w:r w:rsidRPr="00A22C07">
        <w:rPr>
          <w:rFonts w:ascii="宋体" w:eastAsia="宋体" w:hAnsi="宋体"/>
          <w:sz w:val="24"/>
          <w:szCs w:val="24"/>
        </w:rPr>
        <w:t xml:space="preserve"> </w:t>
      </w:r>
    </w:p>
    <w:p w:rsidR="00423938" w:rsidRPr="00A22C07" w:rsidRDefault="00184AD7">
      <w:pPr>
        <w:pStyle w:val="affff0"/>
        <w:numPr>
          <w:ilvl w:val="0"/>
          <w:numId w:val="14"/>
        </w:numPr>
        <w:spacing w:line="360" w:lineRule="auto"/>
        <w:ind w:firstLineChars="0"/>
        <w:jc w:val="left"/>
        <w:rPr>
          <w:rFonts w:ascii="宋体" w:eastAsia="宋体" w:hAnsi="宋体"/>
          <w:sz w:val="24"/>
        </w:rPr>
      </w:pPr>
      <w:r w:rsidRPr="00A22C07">
        <w:rPr>
          <w:rFonts w:ascii="宋体" w:eastAsia="宋体" w:hAnsi="宋体" w:hint="eastAsia"/>
          <w:sz w:val="24"/>
        </w:rPr>
        <w:t>清单参数：</w:t>
      </w:r>
    </w:p>
    <w:p w:rsidR="00423938" w:rsidRPr="00A22C07" w:rsidRDefault="00184AD7">
      <w:pPr>
        <w:pStyle w:val="Style47"/>
        <w:spacing w:line="360" w:lineRule="auto"/>
        <w:ind w:firstLineChars="0" w:firstLine="0"/>
        <w:outlineLvl w:val="0"/>
        <w:rPr>
          <w:rFonts w:ascii="宋体" w:hAnsi="宋体" w:cs="宋体"/>
          <w:kern w:val="0"/>
          <w:sz w:val="24"/>
          <w:lang w:val="zh-CN"/>
        </w:rPr>
      </w:pPr>
      <w:r w:rsidRPr="00A22C07">
        <w:rPr>
          <w:rFonts w:ascii="宋体" w:hAnsi="宋体" w:cs="宋体"/>
          <w:kern w:val="0"/>
          <w:sz w:val="24"/>
          <w:lang w:val="zh-CN"/>
        </w:rPr>
        <w:t>3</w:t>
      </w:r>
      <w:r w:rsidRPr="00A22C07">
        <w:rPr>
          <w:rFonts w:ascii="宋体" w:hAnsi="宋体" w:cs="宋体" w:hint="eastAsia"/>
          <w:kern w:val="0"/>
          <w:sz w:val="24"/>
          <w:lang w:val="zh-CN"/>
        </w:rPr>
        <w:t>.1外网接入机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2"/>
        <w:gridCol w:w="7170"/>
      </w:tblGrid>
      <w:tr w:rsidR="00423938" w:rsidRPr="00A22C07">
        <w:trPr>
          <w:jc w:val="center"/>
        </w:trPr>
        <w:tc>
          <w:tcPr>
            <w:tcW w:w="793" w:type="pct"/>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指标项</w:t>
            </w:r>
          </w:p>
        </w:tc>
        <w:tc>
          <w:tcPr>
            <w:tcW w:w="4207" w:type="pct"/>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指标要求</w:t>
            </w:r>
          </w:p>
        </w:tc>
      </w:tr>
      <w:tr w:rsidR="00423938" w:rsidRPr="00A22C07">
        <w:trPr>
          <w:trHeight w:val="315"/>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整体要求</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机架式服务器，产品为国产非</w:t>
            </w:r>
            <w:r w:rsidRPr="00A22C07">
              <w:rPr>
                <w:rFonts w:ascii="宋体" w:eastAsia="宋体" w:hAnsi="宋体"/>
                <w:sz w:val="24"/>
                <w:szCs w:val="24"/>
              </w:rPr>
              <w:t>OEM</w:t>
            </w:r>
            <w:r w:rsidRPr="00A22C07">
              <w:rPr>
                <w:rFonts w:ascii="宋体" w:eastAsia="宋体" w:hAnsi="宋体" w:hint="eastAsia"/>
                <w:sz w:val="24"/>
                <w:szCs w:val="24"/>
              </w:rPr>
              <w:t>产品。</w:t>
            </w:r>
          </w:p>
        </w:tc>
      </w:tr>
      <w:tr w:rsidR="00423938" w:rsidRPr="00A22C07">
        <w:trPr>
          <w:trHeight w:val="315"/>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处理器</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w:t>
            </w:r>
            <w:r w:rsidRPr="00A22C07">
              <w:rPr>
                <w:rFonts w:ascii="宋体" w:eastAsia="宋体" w:hAnsi="宋体" w:hint="eastAsia"/>
                <w:sz w:val="24"/>
                <w:szCs w:val="24"/>
              </w:rPr>
              <w:t>颗英特尔至强处理器，主频</w:t>
            </w:r>
            <w:r w:rsidRPr="00A22C07">
              <w:rPr>
                <w:rFonts w:ascii="宋体" w:eastAsia="宋体" w:hAnsi="宋体"/>
                <w:sz w:val="24"/>
                <w:szCs w:val="24"/>
              </w:rPr>
              <w:t>≥2.2GHz</w:t>
            </w:r>
            <w:r w:rsidRPr="00A22C07">
              <w:rPr>
                <w:rFonts w:ascii="宋体" w:eastAsia="宋体" w:hAnsi="宋体" w:hint="eastAsia"/>
                <w:sz w:val="24"/>
                <w:szCs w:val="24"/>
              </w:rPr>
              <w:t>，核数</w:t>
            </w:r>
            <w:r w:rsidRPr="00A22C07">
              <w:rPr>
                <w:rFonts w:ascii="宋体" w:eastAsia="宋体" w:hAnsi="宋体"/>
                <w:sz w:val="24"/>
                <w:szCs w:val="24"/>
              </w:rPr>
              <w:t>≥10</w:t>
            </w:r>
            <w:r w:rsidRPr="00A22C07">
              <w:rPr>
                <w:rFonts w:ascii="宋体" w:eastAsia="宋体" w:hAnsi="宋体" w:hint="eastAsia"/>
                <w:sz w:val="24"/>
                <w:szCs w:val="24"/>
              </w:rPr>
              <w:t>核</w:t>
            </w:r>
          </w:p>
        </w:tc>
      </w:tr>
      <w:tr w:rsidR="00423938" w:rsidRPr="00A22C07">
        <w:trPr>
          <w:trHeight w:val="136"/>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内存</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配置2块1</w:t>
            </w:r>
            <w:r w:rsidRPr="00A22C07">
              <w:rPr>
                <w:rFonts w:ascii="宋体" w:eastAsia="宋体" w:hAnsi="宋体"/>
                <w:sz w:val="24"/>
                <w:szCs w:val="24"/>
              </w:rPr>
              <w:t>6GB 2933MT/s DDR4 RDIMM</w:t>
            </w:r>
            <w:r w:rsidRPr="00A22C07">
              <w:rPr>
                <w:rFonts w:ascii="宋体" w:eastAsia="宋体" w:hAnsi="宋体" w:hint="eastAsia"/>
                <w:sz w:val="24"/>
                <w:szCs w:val="24"/>
              </w:rPr>
              <w:t>内存；内存槽位</w:t>
            </w:r>
            <w:r w:rsidRPr="00A22C07">
              <w:rPr>
                <w:rFonts w:ascii="宋体" w:eastAsia="宋体" w:hAnsi="宋体"/>
                <w:sz w:val="24"/>
                <w:szCs w:val="24"/>
              </w:rPr>
              <w:t>≥24</w:t>
            </w:r>
            <w:r w:rsidRPr="00A22C07">
              <w:rPr>
                <w:rFonts w:ascii="宋体" w:eastAsia="宋体" w:hAnsi="宋体" w:hint="eastAsia"/>
                <w:sz w:val="24"/>
                <w:szCs w:val="24"/>
              </w:rPr>
              <w:t>个</w:t>
            </w:r>
          </w:p>
        </w:tc>
      </w:tr>
      <w:tr w:rsidR="00423938" w:rsidRPr="00A22C07">
        <w:trPr>
          <w:trHeight w:val="200"/>
          <w:jc w:val="center"/>
        </w:trPr>
        <w:tc>
          <w:tcPr>
            <w:tcW w:w="793" w:type="pct"/>
            <w:vMerge w:val="restar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硬盘</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w:t>
            </w:r>
            <w:r w:rsidRPr="00A22C07">
              <w:rPr>
                <w:rFonts w:ascii="宋体" w:eastAsia="宋体" w:hAnsi="宋体" w:hint="eastAsia"/>
                <w:sz w:val="24"/>
                <w:szCs w:val="24"/>
              </w:rPr>
              <w:t>块</w:t>
            </w:r>
            <w:r w:rsidRPr="00A22C07">
              <w:rPr>
                <w:rFonts w:ascii="宋体" w:eastAsia="宋体" w:hAnsi="宋体"/>
                <w:sz w:val="24"/>
                <w:szCs w:val="24"/>
              </w:rPr>
              <w:t>600GB SAS 12Gb/s 10K</w:t>
            </w:r>
            <w:r w:rsidRPr="00A22C07">
              <w:rPr>
                <w:rFonts w:ascii="宋体" w:eastAsia="宋体" w:hAnsi="宋体" w:hint="eastAsia"/>
                <w:sz w:val="24"/>
                <w:szCs w:val="24"/>
              </w:rPr>
              <w:t>硬盘</w:t>
            </w:r>
          </w:p>
        </w:tc>
      </w:tr>
      <w:tr w:rsidR="00423938" w:rsidRPr="00A22C07">
        <w:trPr>
          <w:trHeight w:val="200"/>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 2*M.2 SATA SSD，支持硬RAID1，支持免开箱热插拔。</w:t>
            </w:r>
          </w:p>
        </w:tc>
      </w:tr>
      <w:tr w:rsidR="00423938" w:rsidRPr="00A22C07">
        <w:trPr>
          <w:trHeight w:val="273"/>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Raid卡</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配置磁盘阵列卡，缓存</w:t>
            </w:r>
            <w:r w:rsidRPr="00A22C07">
              <w:rPr>
                <w:rFonts w:ascii="宋体" w:eastAsia="宋体" w:hAnsi="宋体"/>
                <w:sz w:val="24"/>
                <w:szCs w:val="24"/>
              </w:rPr>
              <w:t>≥2G</w:t>
            </w:r>
            <w:r w:rsidRPr="00A22C07">
              <w:rPr>
                <w:rFonts w:ascii="宋体" w:eastAsia="宋体" w:hAnsi="宋体" w:hint="eastAsia"/>
                <w:sz w:val="24"/>
                <w:szCs w:val="24"/>
              </w:rPr>
              <w:t>，配置超级电容，支持</w:t>
            </w:r>
            <w:r w:rsidRPr="00A22C07">
              <w:rPr>
                <w:rFonts w:ascii="宋体" w:eastAsia="宋体" w:hAnsi="宋体"/>
                <w:sz w:val="24"/>
                <w:szCs w:val="24"/>
              </w:rPr>
              <w:t>RAID 0/1/10/5/50/6/60</w:t>
            </w:r>
          </w:p>
        </w:tc>
      </w:tr>
      <w:tr w:rsidR="00423938" w:rsidRPr="00A22C07">
        <w:trPr>
          <w:trHeight w:val="402"/>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网卡</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2*GE+4*10GE</w:t>
            </w:r>
            <w:r w:rsidRPr="00A22C07">
              <w:rPr>
                <w:rFonts w:ascii="宋体" w:eastAsia="宋体" w:hAnsi="宋体" w:hint="eastAsia"/>
                <w:sz w:val="24"/>
                <w:szCs w:val="24"/>
              </w:rPr>
              <w:t>（含光模块）</w:t>
            </w:r>
          </w:p>
        </w:tc>
      </w:tr>
      <w:tr w:rsidR="00423938" w:rsidRPr="00A22C07">
        <w:trPr>
          <w:trHeight w:val="273"/>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P</w:t>
            </w:r>
            <w:r w:rsidRPr="00A22C07">
              <w:rPr>
                <w:rFonts w:ascii="宋体" w:eastAsia="宋体" w:hAnsi="宋体"/>
                <w:sz w:val="24"/>
                <w:szCs w:val="24"/>
              </w:rPr>
              <w:t>CIE</w:t>
            </w:r>
            <w:r w:rsidRPr="00A22C07">
              <w:rPr>
                <w:rFonts w:ascii="宋体" w:eastAsia="宋体" w:hAnsi="宋体" w:hint="eastAsia"/>
                <w:sz w:val="24"/>
                <w:szCs w:val="24"/>
              </w:rPr>
              <w:t>扩展</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PCI-E I/O</w:t>
            </w:r>
            <w:r w:rsidRPr="00A22C07">
              <w:rPr>
                <w:rFonts w:ascii="宋体" w:eastAsia="宋体" w:hAnsi="宋体" w:hint="eastAsia"/>
                <w:sz w:val="24"/>
                <w:szCs w:val="24"/>
              </w:rPr>
              <w:t>插槽总数：</w:t>
            </w:r>
            <w:r w:rsidRPr="00A22C07">
              <w:rPr>
                <w:rFonts w:ascii="宋体" w:eastAsia="宋体" w:hAnsi="宋体"/>
                <w:sz w:val="24"/>
                <w:szCs w:val="24"/>
              </w:rPr>
              <w:t>≥10</w:t>
            </w:r>
            <w:r w:rsidRPr="00A22C07">
              <w:rPr>
                <w:rFonts w:ascii="宋体" w:eastAsia="宋体" w:hAnsi="宋体" w:hint="eastAsia"/>
                <w:sz w:val="24"/>
                <w:szCs w:val="24"/>
              </w:rPr>
              <w:t>个</w:t>
            </w:r>
          </w:p>
        </w:tc>
      </w:tr>
      <w:tr w:rsidR="00423938" w:rsidRPr="00A22C07">
        <w:trPr>
          <w:trHeight w:val="272"/>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电源、风扇</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配置冗余热插拔电源，并提供配套的电源连接线，配置冗余风扇，支持单风扇失效</w:t>
            </w:r>
          </w:p>
        </w:tc>
      </w:tr>
      <w:tr w:rsidR="00423938" w:rsidRPr="00A22C07">
        <w:trPr>
          <w:trHeight w:val="1040"/>
          <w:jc w:val="center"/>
        </w:trPr>
        <w:tc>
          <w:tcPr>
            <w:tcW w:w="793" w:type="pct"/>
            <w:vMerge w:val="restar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可管理和维护性</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 xml:space="preserve">1. </w:t>
            </w:r>
            <w:r w:rsidRPr="00A22C07">
              <w:rPr>
                <w:rFonts w:ascii="宋体" w:eastAsia="宋体" w:hAnsi="宋体" w:hint="eastAsia"/>
                <w:sz w:val="24"/>
                <w:szCs w:val="24"/>
              </w:rPr>
              <w:t>集成系统管理处理器支持：风扇监视和控制、电源监控、温度监控、服务启动</w:t>
            </w:r>
            <w:r w:rsidRPr="00A22C07">
              <w:rPr>
                <w:rFonts w:ascii="宋体" w:eastAsia="宋体" w:hAnsi="宋体"/>
                <w:sz w:val="24"/>
                <w:szCs w:val="24"/>
              </w:rPr>
              <w:t>/</w:t>
            </w:r>
            <w:r w:rsidRPr="00A22C07">
              <w:rPr>
                <w:rFonts w:ascii="宋体" w:eastAsia="宋体" w:hAnsi="宋体" w:hint="eastAsia"/>
                <w:sz w:val="24"/>
                <w:szCs w:val="24"/>
              </w:rPr>
              <w:t>关闭、固件更新、日志管理，可通过可视化工具提供系统未来状况的可视显示</w:t>
            </w:r>
          </w:p>
        </w:tc>
      </w:tr>
      <w:tr w:rsidR="00423938" w:rsidRPr="00A22C07">
        <w:trPr>
          <w:trHeight w:val="354"/>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2.</w:t>
            </w:r>
            <w:r w:rsidRPr="00A22C07">
              <w:rPr>
                <w:rFonts w:ascii="宋体" w:eastAsia="宋体" w:hAnsi="宋体" w:hint="eastAsia"/>
                <w:sz w:val="24"/>
                <w:szCs w:val="24"/>
              </w:rPr>
              <w:t>具有图形管理界面及其他高级管理功能</w:t>
            </w:r>
          </w:p>
        </w:tc>
      </w:tr>
      <w:tr w:rsidR="00423938" w:rsidRPr="00A22C07">
        <w:trPr>
          <w:trHeight w:val="935"/>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3.</w:t>
            </w:r>
            <w:r w:rsidRPr="00A22C07">
              <w:rPr>
                <w:rFonts w:ascii="宋体" w:eastAsia="宋体" w:hAnsi="宋体" w:hint="eastAsia"/>
                <w:sz w:val="24"/>
                <w:szCs w:val="24"/>
              </w:rPr>
              <w:t>配置独立的远程管理控制端口，支持远程监控图形界面</w:t>
            </w:r>
            <w:r w:rsidRPr="00A22C07">
              <w:rPr>
                <w:rFonts w:ascii="宋体" w:eastAsia="宋体" w:hAnsi="宋体"/>
                <w:sz w:val="24"/>
                <w:szCs w:val="24"/>
              </w:rPr>
              <w:t xml:space="preserve">, </w:t>
            </w:r>
            <w:r w:rsidRPr="00A22C07">
              <w:rPr>
                <w:rFonts w:ascii="宋体" w:eastAsia="宋体" w:hAnsi="宋体" w:hint="eastAsia"/>
                <w:sz w:val="24"/>
                <w:szCs w:val="24"/>
              </w:rPr>
              <w:t>可实现与操作系统无关的远程对服务器的完全控制，包括远程的开机、关机、重启、虚拟软驱、虚拟光驱等操作</w:t>
            </w:r>
          </w:p>
        </w:tc>
      </w:tr>
      <w:tr w:rsidR="00423938" w:rsidRPr="00A22C07">
        <w:trPr>
          <w:trHeight w:val="935"/>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▲4</w:t>
            </w:r>
            <w:r w:rsidRPr="00A22C07">
              <w:rPr>
                <w:rFonts w:ascii="宋体" w:eastAsia="宋体" w:hAnsi="宋体"/>
                <w:sz w:val="24"/>
                <w:szCs w:val="24"/>
              </w:rPr>
              <w:t>.</w:t>
            </w:r>
            <w:r w:rsidRPr="00A22C07">
              <w:rPr>
                <w:rFonts w:ascii="宋体" w:eastAsia="宋体" w:hAnsi="宋体" w:hint="eastAsia"/>
                <w:sz w:val="24"/>
                <w:szCs w:val="24"/>
              </w:rPr>
              <w:t>具备带外故障检测功能，不依赖于</w:t>
            </w:r>
            <w:r w:rsidRPr="00A22C07">
              <w:rPr>
                <w:rFonts w:ascii="宋体" w:eastAsia="宋体" w:hAnsi="宋体"/>
                <w:sz w:val="24"/>
                <w:szCs w:val="24"/>
              </w:rPr>
              <w:t>OS</w:t>
            </w:r>
            <w:r w:rsidRPr="00A22C07">
              <w:rPr>
                <w:rFonts w:ascii="宋体" w:eastAsia="宋体" w:hAnsi="宋体" w:hint="eastAsia"/>
                <w:sz w:val="24"/>
                <w:szCs w:val="24"/>
              </w:rPr>
              <w:t>，对</w:t>
            </w:r>
            <w:r w:rsidRPr="00A22C07">
              <w:rPr>
                <w:rFonts w:ascii="宋体" w:eastAsia="宋体" w:hAnsi="宋体"/>
                <w:sz w:val="24"/>
                <w:szCs w:val="24"/>
              </w:rPr>
              <w:t>CPU</w:t>
            </w:r>
            <w:r w:rsidRPr="00A22C07">
              <w:rPr>
                <w:rFonts w:ascii="宋体" w:eastAsia="宋体" w:hAnsi="宋体" w:hint="eastAsia"/>
                <w:sz w:val="24"/>
                <w:szCs w:val="24"/>
              </w:rPr>
              <w:t>故障；</w:t>
            </w:r>
            <w:r w:rsidRPr="00A22C07">
              <w:rPr>
                <w:rFonts w:ascii="宋体" w:eastAsia="宋体" w:hAnsi="宋体"/>
                <w:sz w:val="24"/>
                <w:szCs w:val="24"/>
              </w:rPr>
              <w:t>I2C</w:t>
            </w:r>
            <w:r w:rsidRPr="00A22C07">
              <w:rPr>
                <w:rFonts w:ascii="宋体" w:eastAsia="宋体" w:hAnsi="宋体" w:hint="eastAsia"/>
                <w:sz w:val="24"/>
                <w:szCs w:val="24"/>
              </w:rPr>
              <w:t>和</w:t>
            </w:r>
            <w:r w:rsidRPr="00A22C07">
              <w:rPr>
                <w:rFonts w:ascii="宋体" w:eastAsia="宋体" w:hAnsi="宋体"/>
                <w:sz w:val="24"/>
                <w:szCs w:val="24"/>
              </w:rPr>
              <w:t>IPMB</w:t>
            </w:r>
            <w:r w:rsidRPr="00A22C07">
              <w:rPr>
                <w:rFonts w:ascii="宋体" w:eastAsia="宋体" w:hAnsi="宋体" w:hint="eastAsia"/>
                <w:sz w:val="24"/>
                <w:szCs w:val="24"/>
              </w:rPr>
              <w:t>总线故障；内存故障；</w:t>
            </w:r>
            <w:r w:rsidRPr="00A22C07">
              <w:rPr>
                <w:rFonts w:ascii="宋体" w:eastAsia="宋体" w:hAnsi="宋体"/>
                <w:sz w:val="24"/>
                <w:szCs w:val="24"/>
              </w:rPr>
              <w:t>PCIe</w:t>
            </w:r>
            <w:r w:rsidRPr="00A22C07">
              <w:rPr>
                <w:rFonts w:ascii="宋体" w:eastAsia="宋体" w:hAnsi="宋体" w:hint="eastAsia"/>
                <w:sz w:val="24"/>
                <w:szCs w:val="24"/>
              </w:rPr>
              <w:t>设备故障；硬盘故障，系统宕机故障等进行分析和定位，支持定位到具体部件丝印。</w:t>
            </w:r>
          </w:p>
        </w:tc>
      </w:tr>
    </w:tbl>
    <w:p w:rsidR="00423938" w:rsidRPr="00A22C07" w:rsidRDefault="00423938">
      <w:pPr>
        <w:rPr>
          <w:rFonts w:ascii="宋体" w:eastAsia="宋体" w:hAnsi="宋体"/>
          <w:sz w:val="24"/>
          <w:szCs w:val="24"/>
        </w:rPr>
      </w:pPr>
    </w:p>
    <w:p w:rsidR="00423938" w:rsidRPr="00A22C07" w:rsidRDefault="00184AD7">
      <w:pPr>
        <w:pStyle w:val="Style47"/>
        <w:spacing w:line="360" w:lineRule="auto"/>
        <w:ind w:firstLineChars="0" w:firstLine="0"/>
        <w:outlineLvl w:val="0"/>
        <w:rPr>
          <w:rFonts w:ascii="宋体" w:hAnsi="宋体" w:cs="宋体"/>
          <w:kern w:val="0"/>
          <w:sz w:val="24"/>
          <w:lang w:val="zh-CN"/>
        </w:rPr>
      </w:pPr>
      <w:r w:rsidRPr="00A22C07">
        <w:rPr>
          <w:rFonts w:ascii="宋体" w:hAnsi="宋体" w:cs="宋体"/>
          <w:kern w:val="0"/>
          <w:sz w:val="24"/>
          <w:lang w:val="zh-CN"/>
        </w:rPr>
        <w:lastRenderedPageBreak/>
        <w:t>3</w:t>
      </w:r>
      <w:r w:rsidRPr="00A22C07">
        <w:rPr>
          <w:rFonts w:ascii="宋体" w:hAnsi="宋体" w:cs="宋体" w:hint="eastAsia"/>
          <w:kern w:val="0"/>
          <w:sz w:val="24"/>
          <w:lang w:val="zh-CN"/>
        </w:rPr>
        <w:t>.2内网接入机</w:t>
      </w:r>
    </w:p>
    <w:tbl>
      <w:tblPr>
        <w:tblW w:w="5000" w:type="pct"/>
        <w:jc w:val="center"/>
        <w:tblLook w:val="0000"/>
      </w:tblPr>
      <w:tblGrid>
        <w:gridCol w:w="1014"/>
        <w:gridCol w:w="7508"/>
      </w:tblGrid>
      <w:tr w:rsidR="00423938" w:rsidRPr="00A22C07">
        <w:trPr>
          <w:trHeight w:val="330"/>
          <w:jc w:val="center"/>
        </w:trPr>
        <w:tc>
          <w:tcPr>
            <w:tcW w:w="59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指标项</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指标要求</w:t>
            </w:r>
          </w:p>
        </w:tc>
      </w:tr>
      <w:tr w:rsidR="00423938" w:rsidRPr="00A22C07">
        <w:trPr>
          <w:trHeight w:val="330"/>
          <w:jc w:val="center"/>
        </w:trPr>
        <w:tc>
          <w:tcPr>
            <w:tcW w:w="59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整体要求</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机架式服务器，产品为国产非</w:t>
            </w:r>
            <w:r w:rsidRPr="00A22C07">
              <w:rPr>
                <w:rFonts w:ascii="宋体" w:eastAsia="宋体" w:hAnsi="宋体"/>
                <w:sz w:val="24"/>
                <w:szCs w:val="24"/>
              </w:rPr>
              <w:t>OEM</w:t>
            </w:r>
            <w:r w:rsidRPr="00A22C07">
              <w:rPr>
                <w:rFonts w:ascii="宋体" w:eastAsia="宋体" w:hAnsi="宋体" w:hint="eastAsia"/>
                <w:sz w:val="24"/>
                <w:szCs w:val="24"/>
              </w:rPr>
              <w:t>产品。</w:t>
            </w:r>
          </w:p>
        </w:tc>
      </w:tr>
      <w:tr w:rsidR="00423938" w:rsidRPr="00A22C07">
        <w:trPr>
          <w:trHeight w:val="330"/>
          <w:jc w:val="center"/>
        </w:trPr>
        <w:tc>
          <w:tcPr>
            <w:tcW w:w="59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处理器</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w:t>
            </w:r>
            <w:r w:rsidRPr="00A22C07">
              <w:rPr>
                <w:rFonts w:ascii="宋体" w:eastAsia="宋体" w:hAnsi="宋体" w:hint="eastAsia"/>
                <w:sz w:val="24"/>
                <w:szCs w:val="24"/>
              </w:rPr>
              <w:t>颗英特尔至强处理器，主频</w:t>
            </w:r>
            <w:r w:rsidRPr="00A22C07">
              <w:rPr>
                <w:rFonts w:ascii="宋体" w:eastAsia="宋体" w:hAnsi="宋体"/>
                <w:sz w:val="24"/>
                <w:szCs w:val="24"/>
              </w:rPr>
              <w:t>≥2.2GHz</w:t>
            </w:r>
            <w:r w:rsidRPr="00A22C07">
              <w:rPr>
                <w:rFonts w:ascii="宋体" w:eastAsia="宋体" w:hAnsi="宋体" w:hint="eastAsia"/>
                <w:sz w:val="24"/>
                <w:szCs w:val="24"/>
              </w:rPr>
              <w:t>，核数</w:t>
            </w:r>
            <w:r w:rsidRPr="00A22C07">
              <w:rPr>
                <w:rFonts w:ascii="宋体" w:eastAsia="宋体" w:hAnsi="宋体"/>
                <w:sz w:val="24"/>
                <w:szCs w:val="24"/>
              </w:rPr>
              <w:t>≥10</w:t>
            </w:r>
            <w:r w:rsidRPr="00A22C07">
              <w:rPr>
                <w:rFonts w:ascii="宋体" w:eastAsia="宋体" w:hAnsi="宋体" w:hint="eastAsia"/>
                <w:sz w:val="24"/>
                <w:szCs w:val="24"/>
              </w:rPr>
              <w:t>核</w:t>
            </w:r>
          </w:p>
        </w:tc>
      </w:tr>
      <w:tr w:rsidR="00423938" w:rsidRPr="00A22C07">
        <w:trPr>
          <w:trHeight w:val="330"/>
          <w:jc w:val="center"/>
        </w:trPr>
        <w:tc>
          <w:tcPr>
            <w:tcW w:w="59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内存</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配置2块1</w:t>
            </w:r>
            <w:r w:rsidRPr="00A22C07">
              <w:rPr>
                <w:rFonts w:ascii="宋体" w:eastAsia="宋体" w:hAnsi="宋体"/>
                <w:sz w:val="24"/>
                <w:szCs w:val="24"/>
              </w:rPr>
              <w:t>6GB 2933MT/s DDR4 RDIMM</w:t>
            </w:r>
            <w:r w:rsidRPr="00A22C07">
              <w:rPr>
                <w:rFonts w:ascii="宋体" w:eastAsia="宋体" w:hAnsi="宋体" w:hint="eastAsia"/>
                <w:sz w:val="24"/>
                <w:szCs w:val="24"/>
              </w:rPr>
              <w:t>内存；内存槽位</w:t>
            </w:r>
            <w:r w:rsidRPr="00A22C07">
              <w:rPr>
                <w:rFonts w:ascii="宋体" w:eastAsia="宋体" w:hAnsi="宋体"/>
                <w:sz w:val="24"/>
                <w:szCs w:val="24"/>
              </w:rPr>
              <w:t>≥24</w:t>
            </w:r>
            <w:r w:rsidRPr="00A22C07">
              <w:rPr>
                <w:rFonts w:ascii="宋体" w:eastAsia="宋体" w:hAnsi="宋体" w:hint="eastAsia"/>
                <w:sz w:val="24"/>
                <w:szCs w:val="24"/>
              </w:rPr>
              <w:t>个</w:t>
            </w:r>
          </w:p>
        </w:tc>
      </w:tr>
      <w:tr w:rsidR="00423938" w:rsidRPr="00A22C07">
        <w:trPr>
          <w:trHeight w:val="330"/>
          <w:jc w:val="center"/>
        </w:trPr>
        <w:tc>
          <w:tcPr>
            <w:tcW w:w="595" w:type="pct"/>
            <w:vMerge w:val="restart"/>
            <w:tcBorders>
              <w:top w:val="single" w:sz="4" w:space="0" w:color="auto"/>
              <w:left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硬盘</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w:t>
            </w:r>
            <w:r w:rsidRPr="00A22C07">
              <w:rPr>
                <w:rFonts w:ascii="宋体" w:eastAsia="宋体" w:hAnsi="宋体" w:hint="eastAsia"/>
                <w:sz w:val="24"/>
                <w:szCs w:val="24"/>
              </w:rPr>
              <w:t>块</w:t>
            </w:r>
            <w:r w:rsidRPr="00A22C07">
              <w:rPr>
                <w:rFonts w:ascii="宋体" w:eastAsia="宋体" w:hAnsi="宋体"/>
                <w:sz w:val="24"/>
                <w:szCs w:val="24"/>
              </w:rPr>
              <w:t>600GB SAS 12Gb/s 10K</w:t>
            </w:r>
            <w:r w:rsidRPr="00A22C07">
              <w:rPr>
                <w:rFonts w:ascii="宋体" w:eastAsia="宋体" w:hAnsi="宋体" w:hint="eastAsia"/>
                <w:sz w:val="24"/>
                <w:szCs w:val="24"/>
              </w:rPr>
              <w:t>硬盘</w:t>
            </w:r>
          </w:p>
        </w:tc>
      </w:tr>
      <w:tr w:rsidR="00423938" w:rsidRPr="00A22C07">
        <w:trPr>
          <w:trHeight w:val="330"/>
          <w:jc w:val="center"/>
        </w:trPr>
        <w:tc>
          <w:tcPr>
            <w:tcW w:w="595" w:type="pct"/>
            <w:vMerge/>
            <w:tcBorders>
              <w:left w:val="single" w:sz="4" w:space="0" w:color="auto"/>
              <w:bottom w:val="single" w:sz="4" w:space="0" w:color="auto"/>
              <w:right w:val="single" w:sz="4" w:space="0" w:color="auto"/>
            </w:tcBorders>
            <w:vAlign w:val="center"/>
          </w:tcPr>
          <w:p w:rsidR="00423938" w:rsidRPr="00A22C07" w:rsidRDefault="00423938">
            <w:pPr>
              <w:widowControl/>
              <w:jc w:val="center"/>
              <w:rPr>
                <w:rFonts w:ascii="宋体" w:eastAsia="宋体" w:hAnsi="宋体"/>
                <w:sz w:val="24"/>
                <w:szCs w:val="24"/>
              </w:rPr>
            </w:pP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▲支持 2*M.2 SATA SSD，支持硬RAID1，支持免开箱热插拔。</w:t>
            </w:r>
          </w:p>
        </w:tc>
      </w:tr>
      <w:tr w:rsidR="00423938" w:rsidRPr="00A22C07">
        <w:trPr>
          <w:trHeight w:val="330"/>
          <w:jc w:val="center"/>
        </w:trPr>
        <w:tc>
          <w:tcPr>
            <w:tcW w:w="59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Raid卡</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配置磁盘阵列卡，缓存</w:t>
            </w:r>
            <w:r w:rsidRPr="00A22C07">
              <w:rPr>
                <w:rFonts w:ascii="宋体" w:eastAsia="宋体" w:hAnsi="宋体"/>
                <w:sz w:val="24"/>
                <w:szCs w:val="24"/>
              </w:rPr>
              <w:t>≥2G</w:t>
            </w:r>
            <w:r w:rsidRPr="00A22C07">
              <w:rPr>
                <w:rFonts w:ascii="宋体" w:eastAsia="宋体" w:hAnsi="宋体" w:hint="eastAsia"/>
                <w:sz w:val="24"/>
                <w:szCs w:val="24"/>
              </w:rPr>
              <w:t>，配置超级电容，支持</w:t>
            </w:r>
            <w:r w:rsidRPr="00A22C07">
              <w:rPr>
                <w:rFonts w:ascii="宋体" w:eastAsia="宋体" w:hAnsi="宋体"/>
                <w:sz w:val="24"/>
                <w:szCs w:val="24"/>
              </w:rPr>
              <w:t>RAID 0/1/10/5/50/6/60</w:t>
            </w:r>
          </w:p>
        </w:tc>
      </w:tr>
      <w:tr w:rsidR="00423938" w:rsidRPr="00A22C07">
        <w:trPr>
          <w:trHeight w:val="330"/>
          <w:jc w:val="center"/>
        </w:trPr>
        <w:tc>
          <w:tcPr>
            <w:tcW w:w="59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网卡</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2*GE+4*10GE</w:t>
            </w:r>
            <w:r w:rsidRPr="00A22C07">
              <w:rPr>
                <w:rFonts w:ascii="宋体" w:eastAsia="宋体" w:hAnsi="宋体" w:hint="eastAsia"/>
                <w:sz w:val="24"/>
                <w:szCs w:val="24"/>
              </w:rPr>
              <w:t>（含光模块）</w:t>
            </w:r>
          </w:p>
        </w:tc>
      </w:tr>
      <w:tr w:rsidR="00423938" w:rsidRPr="00A22C07">
        <w:trPr>
          <w:trHeight w:val="330"/>
          <w:jc w:val="center"/>
        </w:trPr>
        <w:tc>
          <w:tcPr>
            <w:tcW w:w="59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P</w:t>
            </w:r>
            <w:r w:rsidRPr="00A22C07">
              <w:rPr>
                <w:rFonts w:ascii="宋体" w:eastAsia="宋体" w:hAnsi="宋体"/>
                <w:sz w:val="24"/>
                <w:szCs w:val="24"/>
              </w:rPr>
              <w:t>CIE</w:t>
            </w:r>
            <w:r w:rsidRPr="00A22C07">
              <w:rPr>
                <w:rFonts w:ascii="宋体" w:eastAsia="宋体" w:hAnsi="宋体" w:hint="eastAsia"/>
                <w:sz w:val="24"/>
                <w:szCs w:val="24"/>
              </w:rPr>
              <w:t>扩展</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sz w:val="24"/>
                <w:szCs w:val="24"/>
              </w:rPr>
              <w:t>PCI-E I/O</w:t>
            </w:r>
            <w:r w:rsidRPr="00A22C07">
              <w:rPr>
                <w:rFonts w:ascii="宋体" w:eastAsia="宋体" w:hAnsi="宋体" w:hint="eastAsia"/>
                <w:sz w:val="24"/>
                <w:szCs w:val="24"/>
              </w:rPr>
              <w:t>插槽总数：</w:t>
            </w:r>
            <w:r w:rsidRPr="00A22C07">
              <w:rPr>
                <w:rFonts w:ascii="宋体" w:eastAsia="宋体" w:hAnsi="宋体"/>
                <w:sz w:val="24"/>
                <w:szCs w:val="24"/>
              </w:rPr>
              <w:t>≥10</w:t>
            </w:r>
            <w:r w:rsidRPr="00A22C07">
              <w:rPr>
                <w:rFonts w:ascii="宋体" w:eastAsia="宋体" w:hAnsi="宋体" w:hint="eastAsia"/>
                <w:sz w:val="24"/>
                <w:szCs w:val="24"/>
              </w:rPr>
              <w:t>个</w:t>
            </w:r>
          </w:p>
        </w:tc>
      </w:tr>
      <w:tr w:rsidR="00423938" w:rsidRPr="00A22C07">
        <w:trPr>
          <w:trHeight w:val="330"/>
          <w:jc w:val="center"/>
        </w:trPr>
        <w:tc>
          <w:tcPr>
            <w:tcW w:w="59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电源、风扇</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配置冗余热插拔电源，并提供配套的电源连接线，配置冗余风扇，支持单风扇失效</w:t>
            </w:r>
          </w:p>
        </w:tc>
      </w:tr>
      <w:tr w:rsidR="00423938" w:rsidRPr="00A22C07">
        <w:trPr>
          <w:trHeight w:val="330"/>
          <w:jc w:val="center"/>
        </w:trPr>
        <w:tc>
          <w:tcPr>
            <w:tcW w:w="595" w:type="pct"/>
            <w:vMerge w:val="restart"/>
            <w:tcBorders>
              <w:top w:val="single" w:sz="4" w:space="0" w:color="auto"/>
              <w:left w:val="single" w:sz="4" w:space="0" w:color="auto"/>
              <w:right w:val="single" w:sz="4" w:space="0" w:color="auto"/>
            </w:tcBorders>
            <w:vAlign w:val="center"/>
          </w:tcPr>
          <w:p w:rsidR="00423938" w:rsidRPr="00A22C07" w:rsidRDefault="00184AD7">
            <w:pPr>
              <w:widowControl/>
              <w:jc w:val="center"/>
              <w:rPr>
                <w:rFonts w:ascii="宋体" w:eastAsia="宋体" w:hAnsi="宋体"/>
                <w:sz w:val="24"/>
                <w:szCs w:val="24"/>
              </w:rPr>
            </w:pPr>
            <w:r w:rsidRPr="00A22C07">
              <w:rPr>
                <w:rFonts w:ascii="宋体" w:eastAsia="宋体" w:hAnsi="宋体" w:hint="eastAsia"/>
                <w:sz w:val="24"/>
                <w:szCs w:val="24"/>
              </w:rPr>
              <w:t>可管理和维护性</w:t>
            </w: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sz w:val="24"/>
                <w:szCs w:val="24"/>
              </w:rPr>
              <w:t xml:space="preserve">1. </w:t>
            </w:r>
            <w:r w:rsidRPr="00A22C07">
              <w:rPr>
                <w:rFonts w:ascii="宋体" w:eastAsia="宋体" w:hAnsi="宋体" w:hint="eastAsia"/>
                <w:sz w:val="24"/>
                <w:szCs w:val="24"/>
              </w:rPr>
              <w:t>集成系统管理处理器支持：风扇监视和控制、电源监控、温度监控、服务启动</w:t>
            </w:r>
            <w:r w:rsidRPr="00A22C07">
              <w:rPr>
                <w:rFonts w:ascii="宋体" w:eastAsia="宋体" w:hAnsi="宋体"/>
                <w:sz w:val="24"/>
                <w:szCs w:val="24"/>
              </w:rPr>
              <w:t>/</w:t>
            </w:r>
            <w:r w:rsidRPr="00A22C07">
              <w:rPr>
                <w:rFonts w:ascii="宋体" w:eastAsia="宋体" w:hAnsi="宋体" w:hint="eastAsia"/>
                <w:sz w:val="24"/>
                <w:szCs w:val="24"/>
              </w:rPr>
              <w:t>关闭、固件更新、日志管理，可通过可视化工具提供系统未来状况的可视显示</w:t>
            </w:r>
          </w:p>
        </w:tc>
      </w:tr>
      <w:tr w:rsidR="00423938" w:rsidRPr="00A22C07">
        <w:trPr>
          <w:trHeight w:val="330"/>
          <w:jc w:val="center"/>
        </w:trPr>
        <w:tc>
          <w:tcPr>
            <w:tcW w:w="595" w:type="pct"/>
            <w:vMerge/>
            <w:tcBorders>
              <w:left w:val="single" w:sz="4" w:space="0" w:color="auto"/>
              <w:right w:val="single" w:sz="4" w:space="0" w:color="auto"/>
            </w:tcBorders>
            <w:vAlign w:val="center"/>
          </w:tcPr>
          <w:p w:rsidR="00423938" w:rsidRPr="00A22C07" w:rsidRDefault="00423938">
            <w:pPr>
              <w:widowControl/>
              <w:jc w:val="center"/>
              <w:rPr>
                <w:rFonts w:ascii="宋体" w:eastAsia="宋体" w:hAnsi="宋体"/>
                <w:sz w:val="24"/>
                <w:szCs w:val="24"/>
              </w:rPr>
            </w:pP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sz w:val="24"/>
                <w:szCs w:val="24"/>
              </w:rPr>
              <w:t>2.</w:t>
            </w:r>
            <w:r w:rsidRPr="00A22C07">
              <w:rPr>
                <w:rFonts w:ascii="宋体" w:eastAsia="宋体" w:hAnsi="宋体" w:hint="eastAsia"/>
                <w:sz w:val="24"/>
                <w:szCs w:val="24"/>
              </w:rPr>
              <w:t>具有图形管理界面及其他高级管理功能</w:t>
            </w:r>
          </w:p>
        </w:tc>
      </w:tr>
      <w:tr w:rsidR="00423938" w:rsidRPr="00A22C07">
        <w:trPr>
          <w:trHeight w:val="330"/>
          <w:jc w:val="center"/>
        </w:trPr>
        <w:tc>
          <w:tcPr>
            <w:tcW w:w="595" w:type="pct"/>
            <w:vMerge/>
            <w:tcBorders>
              <w:left w:val="single" w:sz="4" w:space="0" w:color="auto"/>
              <w:right w:val="single" w:sz="4" w:space="0" w:color="auto"/>
            </w:tcBorders>
            <w:vAlign w:val="center"/>
          </w:tcPr>
          <w:p w:rsidR="00423938" w:rsidRPr="00A22C07" w:rsidRDefault="00423938">
            <w:pPr>
              <w:widowControl/>
              <w:jc w:val="center"/>
              <w:rPr>
                <w:rFonts w:ascii="宋体" w:eastAsia="宋体" w:hAnsi="宋体"/>
                <w:sz w:val="24"/>
                <w:szCs w:val="24"/>
              </w:rPr>
            </w:pP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sz w:val="24"/>
                <w:szCs w:val="24"/>
              </w:rPr>
              <w:t>3.</w:t>
            </w:r>
            <w:r w:rsidRPr="00A22C07">
              <w:rPr>
                <w:rFonts w:ascii="宋体" w:eastAsia="宋体" w:hAnsi="宋体" w:hint="eastAsia"/>
                <w:sz w:val="24"/>
                <w:szCs w:val="24"/>
              </w:rPr>
              <w:t>配置独立的远程管理控制端口，支持远程监控图形界面</w:t>
            </w:r>
            <w:r w:rsidRPr="00A22C07">
              <w:rPr>
                <w:rFonts w:ascii="宋体" w:eastAsia="宋体" w:hAnsi="宋体"/>
                <w:sz w:val="24"/>
                <w:szCs w:val="24"/>
              </w:rPr>
              <w:t xml:space="preserve">, </w:t>
            </w:r>
            <w:r w:rsidRPr="00A22C07">
              <w:rPr>
                <w:rFonts w:ascii="宋体" w:eastAsia="宋体" w:hAnsi="宋体" w:hint="eastAsia"/>
                <w:sz w:val="24"/>
                <w:szCs w:val="24"/>
              </w:rPr>
              <w:t>可实现与操作系统无关的远程对服务器的完全控制，包括远程的开机、关机、重启、虚拟软驱、虚拟光驱等操作</w:t>
            </w:r>
          </w:p>
        </w:tc>
      </w:tr>
      <w:tr w:rsidR="00423938" w:rsidRPr="00A22C07">
        <w:trPr>
          <w:trHeight w:val="330"/>
          <w:jc w:val="center"/>
        </w:trPr>
        <w:tc>
          <w:tcPr>
            <w:tcW w:w="595" w:type="pct"/>
            <w:vMerge/>
            <w:tcBorders>
              <w:left w:val="single" w:sz="4" w:space="0" w:color="auto"/>
              <w:bottom w:val="single" w:sz="4" w:space="0" w:color="auto"/>
              <w:right w:val="single" w:sz="4" w:space="0" w:color="auto"/>
            </w:tcBorders>
            <w:vAlign w:val="center"/>
          </w:tcPr>
          <w:p w:rsidR="00423938" w:rsidRPr="00A22C07" w:rsidRDefault="00423938">
            <w:pPr>
              <w:widowControl/>
              <w:jc w:val="center"/>
              <w:rPr>
                <w:rFonts w:ascii="宋体" w:eastAsia="宋体" w:hAnsi="宋体"/>
                <w:sz w:val="24"/>
                <w:szCs w:val="24"/>
              </w:rPr>
            </w:pPr>
          </w:p>
        </w:tc>
        <w:tc>
          <w:tcPr>
            <w:tcW w:w="4405" w:type="pct"/>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rPr>
                <w:rFonts w:ascii="宋体" w:eastAsia="宋体" w:hAnsi="宋体"/>
                <w:sz w:val="24"/>
                <w:szCs w:val="24"/>
              </w:rPr>
            </w:pPr>
            <w:r w:rsidRPr="00A22C07">
              <w:rPr>
                <w:rFonts w:ascii="宋体" w:eastAsia="宋体" w:hAnsi="宋体" w:hint="eastAsia"/>
                <w:sz w:val="24"/>
                <w:szCs w:val="24"/>
              </w:rPr>
              <w:t>▲4</w:t>
            </w:r>
            <w:r w:rsidRPr="00A22C07">
              <w:rPr>
                <w:rFonts w:ascii="宋体" w:eastAsia="宋体" w:hAnsi="宋体"/>
                <w:sz w:val="24"/>
                <w:szCs w:val="24"/>
              </w:rPr>
              <w:t>.</w:t>
            </w:r>
            <w:r w:rsidRPr="00A22C07">
              <w:rPr>
                <w:rFonts w:ascii="宋体" w:eastAsia="宋体" w:hAnsi="宋体" w:hint="eastAsia"/>
                <w:sz w:val="24"/>
                <w:szCs w:val="24"/>
              </w:rPr>
              <w:t>具备带外故障检测功能，不依赖于</w:t>
            </w:r>
            <w:r w:rsidRPr="00A22C07">
              <w:rPr>
                <w:rFonts w:ascii="宋体" w:eastAsia="宋体" w:hAnsi="宋体"/>
                <w:sz w:val="24"/>
                <w:szCs w:val="24"/>
              </w:rPr>
              <w:t>OS</w:t>
            </w:r>
            <w:r w:rsidRPr="00A22C07">
              <w:rPr>
                <w:rFonts w:ascii="宋体" w:eastAsia="宋体" w:hAnsi="宋体" w:hint="eastAsia"/>
                <w:sz w:val="24"/>
                <w:szCs w:val="24"/>
              </w:rPr>
              <w:t>，对</w:t>
            </w:r>
            <w:r w:rsidRPr="00A22C07">
              <w:rPr>
                <w:rFonts w:ascii="宋体" w:eastAsia="宋体" w:hAnsi="宋体"/>
                <w:sz w:val="24"/>
                <w:szCs w:val="24"/>
              </w:rPr>
              <w:t>CPU</w:t>
            </w:r>
            <w:r w:rsidRPr="00A22C07">
              <w:rPr>
                <w:rFonts w:ascii="宋体" w:eastAsia="宋体" w:hAnsi="宋体" w:hint="eastAsia"/>
                <w:sz w:val="24"/>
                <w:szCs w:val="24"/>
              </w:rPr>
              <w:t>故障；</w:t>
            </w:r>
            <w:r w:rsidRPr="00A22C07">
              <w:rPr>
                <w:rFonts w:ascii="宋体" w:eastAsia="宋体" w:hAnsi="宋体"/>
                <w:sz w:val="24"/>
                <w:szCs w:val="24"/>
              </w:rPr>
              <w:t>I2C</w:t>
            </w:r>
            <w:r w:rsidRPr="00A22C07">
              <w:rPr>
                <w:rFonts w:ascii="宋体" w:eastAsia="宋体" w:hAnsi="宋体" w:hint="eastAsia"/>
                <w:sz w:val="24"/>
                <w:szCs w:val="24"/>
              </w:rPr>
              <w:t>和</w:t>
            </w:r>
            <w:r w:rsidRPr="00A22C07">
              <w:rPr>
                <w:rFonts w:ascii="宋体" w:eastAsia="宋体" w:hAnsi="宋体"/>
                <w:sz w:val="24"/>
                <w:szCs w:val="24"/>
              </w:rPr>
              <w:t>IPMB</w:t>
            </w:r>
            <w:r w:rsidRPr="00A22C07">
              <w:rPr>
                <w:rFonts w:ascii="宋体" w:eastAsia="宋体" w:hAnsi="宋体" w:hint="eastAsia"/>
                <w:sz w:val="24"/>
                <w:szCs w:val="24"/>
              </w:rPr>
              <w:t>总线故障；内存故障；</w:t>
            </w:r>
            <w:r w:rsidRPr="00A22C07">
              <w:rPr>
                <w:rFonts w:ascii="宋体" w:eastAsia="宋体" w:hAnsi="宋体"/>
                <w:sz w:val="24"/>
                <w:szCs w:val="24"/>
              </w:rPr>
              <w:t>PCIe</w:t>
            </w:r>
            <w:r w:rsidRPr="00A22C07">
              <w:rPr>
                <w:rFonts w:ascii="宋体" w:eastAsia="宋体" w:hAnsi="宋体" w:hint="eastAsia"/>
                <w:sz w:val="24"/>
                <w:szCs w:val="24"/>
              </w:rPr>
              <w:t>设备故障；硬盘故障，系统宕机故障等进行分析和定位，支持定位到具体部件丝印。</w:t>
            </w:r>
          </w:p>
        </w:tc>
      </w:tr>
    </w:tbl>
    <w:p w:rsidR="00423938" w:rsidRPr="00A22C07" w:rsidRDefault="00423938">
      <w:pPr>
        <w:rPr>
          <w:rFonts w:ascii="宋体" w:eastAsia="宋体" w:hAnsi="宋体"/>
          <w:sz w:val="24"/>
          <w:szCs w:val="24"/>
        </w:rPr>
      </w:pPr>
    </w:p>
    <w:p w:rsidR="00423938" w:rsidRPr="00A22C07" w:rsidRDefault="00184AD7">
      <w:pPr>
        <w:pStyle w:val="Style47"/>
        <w:spacing w:line="360" w:lineRule="auto"/>
        <w:ind w:firstLineChars="0" w:firstLine="0"/>
        <w:outlineLvl w:val="0"/>
        <w:rPr>
          <w:rFonts w:ascii="宋体" w:hAnsi="宋体" w:cs="宋体"/>
          <w:kern w:val="0"/>
          <w:sz w:val="24"/>
          <w:lang w:val="zh-CN"/>
        </w:rPr>
      </w:pPr>
      <w:r w:rsidRPr="00A22C07">
        <w:rPr>
          <w:rFonts w:ascii="宋体" w:hAnsi="宋体" w:cs="宋体"/>
          <w:kern w:val="0"/>
          <w:sz w:val="24"/>
          <w:lang w:val="zh-CN"/>
        </w:rPr>
        <w:t>3</w:t>
      </w:r>
      <w:r w:rsidRPr="00A22C07">
        <w:rPr>
          <w:rFonts w:ascii="宋体" w:hAnsi="宋体" w:cs="宋体" w:hint="eastAsia"/>
          <w:kern w:val="0"/>
          <w:sz w:val="24"/>
          <w:lang w:val="zh-CN"/>
        </w:rPr>
        <w:t>.</w:t>
      </w:r>
      <w:r w:rsidRPr="00A22C07">
        <w:rPr>
          <w:rFonts w:ascii="宋体" w:hAnsi="宋体" w:cs="宋体"/>
          <w:kern w:val="0"/>
          <w:sz w:val="24"/>
          <w:lang w:val="zh-CN"/>
        </w:rPr>
        <w:t>3</w:t>
      </w:r>
      <w:r w:rsidRPr="00A22C07">
        <w:rPr>
          <w:rFonts w:ascii="宋体" w:hAnsi="宋体" w:cs="宋体" w:hint="eastAsia"/>
          <w:kern w:val="0"/>
          <w:sz w:val="24"/>
          <w:lang w:val="zh-CN"/>
        </w:rPr>
        <w:t>存储服务器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2"/>
        <w:gridCol w:w="7170"/>
      </w:tblGrid>
      <w:tr w:rsidR="00423938" w:rsidRPr="00A22C07">
        <w:trPr>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指标项</w:t>
            </w:r>
          </w:p>
        </w:tc>
        <w:tc>
          <w:tcPr>
            <w:tcW w:w="4207" w:type="pct"/>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指标要求</w:t>
            </w:r>
          </w:p>
        </w:tc>
      </w:tr>
      <w:tr w:rsidR="00423938" w:rsidRPr="00A22C07">
        <w:trPr>
          <w:trHeight w:val="315"/>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整体要求</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机架式服务器，产品为国产非</w:t>
            </w:r>
            <w:r w:rsidRPr="00A22C07">
              <w:rPr>
                <w:rFonts w:ascii="宋体" w:eastAsia="宋体" w:hAnsi="宋体"/>
                <w:sz w:val="24"/>
                <w:szCs w:val="24"/>
              </w:rPr>
              <w:t>OEM</w:t>
            </w:r>
            <w:r w:rsidRPr="00A22C07">
              <w:rPr>
                <w:rFonts w:ascii="宋体" w:eastAsia="宋体" w:hAnsi="宋体" w:hint="eastAsia"/>
                <w:sz w:val="24"/>
                <w:szCs w:val="24"/>
              </w:rPr>
              <w:t>产品。</w:t>
            </w:r>
          </w:p>
        </w:tc>
      </w:tr>
      <w:tr w:rsidR="00423938" w:rsidRPr="00A22C07">
        <w:trPr>
          <w:trHeight w:val="315"/>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处理器</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w:t>
            </w:r>
            <w:r w:rsidRPr="00A22C07">
              <w:rPr>
                <w:rFonts w:ascii="宋体" w:eastAsia="宋体" w:hAnsi="宋体" w:hint="eastAsia"/>
                <w:sz w:val="24"/>
                <w:szCs w:val="24"/>
              </w:rPr>
              <w:t>颗英特尔至强处理器，主频</w:t>
            </w:r>
            <w:r w:rsidRPr="00A22C07">
              <w:rPr>
                <w:rFonts w:ascii="宋体" w:eastAsia="宋体" w:hAnsi="宋体"/>
                <w:sz w:val="24"/>
                <w:szCs w:val="24"/>
              </w:rPr>
              <w:t>≥2.2GHz</w:t>
            </w:r>
            <w:r w:rsidRPr="00A22C07">
              <w:rPr>
                <w:rFonts w:ascii="宋体" w:eastAsia="宋体" w:hAnsi="宋体" w:hint="eastAsia"/>
                <w:sz w:val="24"/>
                <w:szCs w:val="24"/>
              </w:rPr>
              <w:t>，核数</w:t>
            </w:r>
            <w:r w:rsidRPr="00A22C07">
              <w:rPr>
                <w:rFonts w:ascii="宋体" w:eastAsia="宋体" w:hAnsi="宋体"/>
                <w:sz w:val="24"/>
                <w:szCs w:val="24"/>
              </w:rPr>
              <w:t>≥12</w:t>
            </w:r>
            <w:r w:rsidRPr="00A22C07">
              <w:rPr>
                <w:rFonts w:ascii="宋体" w:eastAsia="宋体" w:hAnsi="宋体" w:hint="eastAsia"/>
                <w:sz w:val="24"/>
                <w:szCs w:val="24"/>
              </w:rPr>
              <w:t>核</w:t>
            </w:r>
          </w:p>
        </w:tc>
      </w:tr>
      <w:tr w:rsidR="00423938" w:rsidRPr="00A22C07">
        <w:trPr>
          <w:trHeight w:val="136"/>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内存</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配置4块1</w:t>
            </w:r>
            <w:r w:rsidRPr="00A22C07">
              <w:rPr>
                <w:rFonts w:ascii="宋体" w:eastAsia="宋体" w:hAnsi="宋体"/>
                <w:sz w:val="24"/>
                <w:szCs w:val="24"/>
              </w:rPr>
              <w:t>6GB 2933MT/s DDR4 RDIMM</w:t>
            </w:r>
            <w:r w:rsidRPr="00A22C07">
              <w:rPr>
                <w:rFonts w:ascii="宋体" w:eastAsia="宋体" w:hAnsi="宋体" w:hint="eastAsia"/>
                <w:sz w:val="24"/>
                <w:szCs w:val="24"/>
              </w:rPr>
              <w:t>内存；内存槽位</w:t>
            </w:r>
            <w:r w:rsidRPr="00A22C07">
              <w:rPr>
                <w:rFonts w:ascii="宋体" w:eastAsia="宋体" w:hAnsi="宋体"/>
                <w:sz w:val="24"/>
                <w:szCs w:val="24"/>
              </w:rPr>
              <w:t>≥24</w:t>
            </w:r>
            <w:r w:rsidRPr="00A22C07">
              <w:rPr>
                <w:rFonts w:ascii="宋体" w:eastAsia="宋体" w:hAnsi="宋体" w:hint="eastAsia"/>
                <w:sz w:val="24"/>
                <w:szCs w:val="24"/>
              </w:rPr>
              <w:t>个</w:t>
            </w:r>
          </w:p>
        </w:tc>
      </w:tr>
      <w:tr w:rsidR="00423938" w:rsidRPr="00A22C07">
        <w:trPr>
          <w:trHeight w:val="200"/>
          <w:jc w:val="center"/>
        </w:trPr>
        <w:tc>
          <w:tcPr>
            <w:tcW w:w="793" w:type="pct"/>
            <w:vMerge w:val="restar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硬盘</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w:t>
            </w:r>
            <w:r w:rsidRPr="00A22C07">
              <w:rPr>
                <w:rFonts w:ascii="宋体" w:eastAsia="宋体" w:hAnsi="宋体" w:hint="eastAsia"/>
                <w:sz w:val="24"/>
                <w:szCs w:val="24"/>
              </w:rPr>
              <w:t>块</w:t>
            </w:r>
            <w:r w:rsidRPr="00A22C07">
              <w:rPr>
                <w:rFonts w:ascii="宋体" w:eastAsia="宋体" w:hAnsi="宋体"/>
                <w:sz w:val="24"/>
                <w:szCs w:val="24"/>
              </w:rPr>
              <w:t>600GB SAS 12Gb/s 10K</w:t>
            </w:r>
            <w:r w:rsidRPr="00A22C07">
              <w:rPr>
                <w:rFonts w:ascii="宋体" w:eastAsia="宋体" w:hAnsi="宋体" w:hint="eastAsia"/>
                <w:sz w:val="24"/>
                <w:szCs w:val="24"/>
              </w:rPr>
              <w:t>硬盘，4块企业级1</w:t>
            </w:r>
            <w:r w:rsidRPr="00A22C07">
              <w:rPr>
                <w:rFonts w:ascii="宋体" w:eastAsia="宋体" w:hAnsi="宋体"/>
                <w:sz w:val="24"/>
                <w:szCs w:val="24"/>
              </w:rPr>
              <w:t>.92T SSD</w:t>
            </w:r>
            <w:r w:rsidRPr="00A22C07">
              <w:rPr>
                <w:rFonts w:ascii="宋体" w:eastAsia="宋体" w:hAnsi="宋体" w:hint="eastAsia"/>
                <w:sz w:val="24"/>
                <w:szCs w:val="24"/>
              </w:rPr>
              <w:t>硬盘</w:t>
            </w:r>
          </w:p>
        </w:tc>
      </w:tr>
      <w:tr w:rsidR="00423938" w:rsidRPr="00A22C07">
        <w:trPr>
          <w:trHeight w:val="200"/>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 2*M.2 SATA SSD，支持硬RAID1，支持免开箱热插拔。</w:t>
            </w:r>
          </w:p>
        </w:tc>
      </w:tr>
      <w:tr w:rsidR="00423938" w:rsidRPr="00A22C07">
        <w:trPr>
          <w:trHeight w:val="273"/>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Raid卡</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配置磁盘阵列卡，缓存</w:t>
            </w:r>
            <w:r w:rsidRPr="00A22C07">
              <w:rPr>
                <w:rFonts w:ascii="宋体" w:eastAsia="宋体" w:hAnsi="宋体"/>
                <w:sz w:val="24"/>
                <w:szCs w:val="24"/>
              </w:rPr>
              <w:t>≥2G</w:t>
            </w:r>
            <w:r w:rsidRPr="00A22C07">
              <w:rPr>
                <w:rFonts w:ascii="宋体" w:eastAsia="宋体" w:hAnsi="宋体" w:hint="eastAsia"/>
                <w:sz w:val="24"/>
                <w:szCs w:val="24"/>
              </w:rPr>
              <w:t>，配置超级电容，支持</w:t>
            </w:r>
            <w:r w:rsidRPr="00A22C07">
              <w:rPr>
                <w:rFonts w:ascii="宋体" w:eastAsia="宋体" w:hAnsi="宋体"/>
                <w:sz w:val="24"/>
                <w:szCs w:val="24"/>
              </w:rPr>
              <w:t>RAID 0/1/10/5/50/6/60</w:t>
            </w:r>
          </w:p>
        </w:tc>
      </w:tr>
      <w:tr w:rsidR="00423938" w:rsidRPr="00A22C07">
        <w:trPr>
          <w:trHeight w:val="402"/>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网卡</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2*GE+4*10GE</w:t>
            </w:r>
            <w:r w:rsidRPr="00A22C07">
              <w:rPr>
                <w:rFonts w:ascii="宋体" w:eastAsia="宋体" w:hAnsi="宋体" w:hint="eastAsia"/>
                <w:sz w:val="24"/>
                <w:szCs w:val="24"/>
              </w:rPr>
              <w:t>（含光模块）</w:t>
            </w:r>
          </w:p>
        </w:tc>
      </w:tr>
      <w:tr w:rsidR="00423938" w:rsidRPr="00A22C07">
        <w:trPr>
          <w:trHeight w:val="273"/>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P</w:t>
            </w:r>
            <w:r w:rsidRPr="00A22C07">
              <w:rPr>
                <w:rFonts w:ascii="宋体" w:eastAsia="宋体" w:hAnsi="宋体"/>
                <w:sz w:val="24"/>
                <w:szCs w:val="24"/>
              </w:rPr>
              <w:t>CIE</w:t>
            </w:r>
            <w:r w:rsidRPr="00A22C07">
              <w:rPr>
                <w:rFonts w:ascii="宋体" w:eastAsia="宋体" w:hAnsi="宋体" w:hint="eastAsia"/>
                <w:sz w:val="24"/>
                <w:szCs w:val="24"/>
              </w:rPr>
              <w:t>扩展</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PCI-E I/O</w:t>
            </w:r>
            <w:r w:rsidRPr="00A22C07">
              <w:rPr>
                <w:rFonts w:ascii="宋体" w:eastAsia="宋体" w:hAnsi="宋体" w:hint="eastAsia"/>
                <w:sz w:val="24"/>
                <w:szCs w:val="24"/>
              </w:rPr>
              <w:t>插槽总数：</w:t>
            </w:r>
            <w:r w:rsidRPr="00A22C07">
              <w:rPr>
                <w:rFonts w:ascii="宋体" w:eastAsia="宋体" w:hAnsi="宋体"/>
                <w:sz w:val="24"/>
                <w:szCs w:val="24"/>
              </w:rPr>
              <w:t>≥10</w:t>
            </w:r>
            <w:r w:rsidRPr="00A22C07">
              <w:rPr>
                <w:rFonts w:ascii="宋体" w:eastAsia="宋体" w:hAnsi="宋体" w:hint="eastAsia"/>
                <w:sz w:val="24"/>
                <w:szCs w:val="24"/>
              </w:rPr>
              <w:t>个</w:t>
            </w:r>
          </w:p>
        </w:tc>
      </w:tr>
      <w:tr w:rsidR="00423938" w:rsidRPr="00A22C07">
        <w:trPr>
          <w:trHeight w:val="272"/>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电源、风扇</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配置冗余热插拔电源，并提供配套的电源连接线，配置冗余风扇，支持单风扇失效</w:t>
            </w:r>
          </w:p>
        </w:tc>
      </w:tr>
      <w:tr w:rsidR="00423938" w:rsidRPr="00A22C07">
        <w:trPr>
          <w:trHeight w:val="1040"/>
          <w:jc w:val="center"/>
        </w:trPr>
        <w:tc>
          <w:tcPr>
            <w:tcW w:w="793" w:type="pct"/>
            <w:vMerge w:val="restar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lastRenderedPageBreak/>
              <w:t>可管理和维护性</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 xml:space="preserve">1. </w:t>
            </w:r>
            <w:r w:rsidRPr="00A22C07">
              <w:rPr>
                <w:rFonts w:ascii="宋体" w:eastAsia="宋体" w:hAnsi="宋体" w:hint="eastAsia"/>
                <w:sz w:val="24"/>
                <w:szCs w:val="24"/>
              </w:rPr>
              <w:t>集成系统管理处理器支持：风扇监视和控制、电源监控、温度监控、服务启动</w:t>
            </w:r>
            <w:r w:rsidRPr="00A22C07">
              <w:rPr>
                <w:rFonts w:ascii="宋体" w:eastAsia="宋体" w:hAnsi="宋体"/>
                <w:sz w:val="24"/>
                <w:szCs w:val="24"/>
              </w:rPr>
              <w:t>/</w:t>
            </w:r>
            <w:r w:rsidRPr="00A22C07">
              <w:rPr>
                <w:rFonts w:ascii="宋体" w:eastAsia="宋体" w:hAnsi="宋体" w:hint="eastAsia"/>
                <w:sz w:val="24"/>
                <w:szCs w:val="24"/>
              </w:rPr>
              <w:t>关闭、固件更新、日志管理，可通过可视化工具提供系统未来状况的可视显示</w:t>
            </w:r>
          </w:p>
        </w:tc>
      </w:tr>
      <w:tr w:rsidR="00423938" w:rsidRPr="00A22C07">
        <w:trPr>
          <w:trHeight w:val="354"/>
          <w:jc w:val="center"/>
        </w:trPr>
        <w:tc>
          <w:tcPr>
            <w:tcW w:w="793" w:type="pct"/>
            <w:vMerge/>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2.</w:t>
            </w:r>
            <w:r w:rsidRPr="00A22C07">
              <w:rPr>
                <w:rFonts w:ascii="宋体" w:eastAsia="宋体" w:hAnsi="宋体" w:hint="eastAsia"/>
                <w:sz w:val="24"/>
                <w:szCs w:val="24"/>
              </w:rPr>
              <w:t>具有图形管理界面及其他高级管理功能</w:t>
            </w:r>
          </w:p>
        </w:tc>
      </w:tr>
      <w:tr w:rsidR="00423938" w:rsidRPr="00A22C07">
        <w:trPr>
          <w:trHeight w:val="935"/>
          <w:jc w:val="center"/>
        </w:trPr>
        <w:tc>
          <w:tcPr>
            <w:tcW w:w="793" w:type="pct"/>
            <w:vMerge/>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3.</w:t>
            </w:r>
            <w:r w:rsidRPr="00A22C07">
              <w:rPr>
                <w:rFonts w:ascii="宋体" w:eastAsia="宋体" w:hAnsi="宋体" w:hint="eastAsia"/>
                <w:sz w:val="24"/>
                <w:szCs w:val="24"/>
              </w:rPr>
              <w:t>配置独立的远程管理控制端口，支持远程监控图形界面</w:t>
            </w:r>
            <w:r w:rsidRPr="00A22C07">
              <w:rPr>
                <w:rFonts w:ascii="宋体" w:eastAsia="宋体" w:hAnsi="宋体"/>
                <w:sz w:val="24"/>
                <w:szCs w:val="24"/>
              </w:rPr>
              <w:t xml:space="preserve">, </w:t>
            </w:r>
            <w:r w:rsidRPr="00A22C07">
              <w:rPr>
                <w:rFonts w:ascii="宋体" w:eastAsia="宋体" w:hAnsi="宋体" w:hint="eastAsia"/>
                <w:sz w:val="24"/>
                <w:szCs w:val="24"/>
              </w:rPr>
              <w:t>可实现与操作系统无关的远程对服务器的完全控制，包括远程的开机、关机、重启、虚拟软驱、虚拟光驱等操作</w:t>
            </w:r>
          </w:p>
        </w:tc>
      </w:tr>
      <w:tr w:rsidR="00423938" w:rsidRPr="00A22C07">
        <w:trPr>
          <w:trHeight w:val="935"/>
          <w:jc w:val="center"/>
        </w:trPr>
        <w:tc>
          <w:tcPr>
            <w:tcW w:w="793" w:type="pct"/>
            <w:vMerge/>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sz w:val="24"/>
                <w:szCs w:val="24"/>
              </w:rPr>
              <w:t>4.</w:t>
            </w:r>
            <w:r w:rsidRPr="00A22C07">
              <w:rPr>
                <w:rFonts w:ascii="宋体" w:eastAsia="宋体" w:hAnsi="宋体" w:hint="eastAsia"/>
                <w:sz w:val="24"/>
                <w:szCs w:val="24"/>
              </w:rPr>
              <w:t xml:space="preserve"> 具备带外故障检测功能，不依赖于</w:t>
            </w:r>
            <w:r w:rsidRPr="00A22C07">
              <w:rPr>
                <w:rFonts w:ascii="宋体" w:eastAsia="宋体" w:hAnsi="宋体"/>
                <w:sz w:val="24"/>
                <w:szCs w:val="24"/>
              </w:rPr>
              <w:t>OS</w:t>
            </w:r>
            <w:r w:rsidRPr="00A22C07">
              <w:rPr>
                <w:rFonts w:ascii="宋体" w:eastAsia="宋体" w:hAnsi="宋体" w:hint="eastAsia"/>
                <w:sz w:val="24"/>
                <w:szCs w:val="24"/>
              </w:rPr>
              <w:t>，对</w:t>
            </w:r>
            <w:r w:rsidRPr="00A22C07">
              <w:rPr>
                <w:rFonts w:ascii="宋体" w:eastAsia="宋体" w:hAnsi="宋体"/>
                <w:sz w:val="24"/>
                <w:szCs w:val="24"/>
              </w:rPr>
              <w:t>CPU</w:t>
            </w:r>
            <w:r w:rsidRPr="00A22C07">
              <w:rPr>
                <w:rFonts w:ascii="宋体" w:eastAsia="宋体" w:hAnsi="宋体" w:hint="eastAsia"/>
                <w:sz w:val="24"/>
                <w:szCs w:val="24"/>
              </w:rPr>
              <w:t>故障；</w:t>
            </w:r>
            <w:r w:rsidRPr="00A22C07">
              <w:rPr>
                <w:rFonts w:ascii="宋体" w:eastAsia="宋体" w:hAnsi="宋体"/>
                <w:sz w:val="24"/>
                <w:szCs w:val="24"/>
              </w:rPr>
              <w:t>I2C</w:t>
            </w:r>
            <w:r w:rsidRPr="00A22C07">
              <w:rPr>
                <w:rFonts w:ascii="宋体" w:eastAsia="宋体" w:hAnsi="宋体" w:hint="eastAsia"/>
                <w:sz w:val="24"/>
                <w:szCs w:val="24"/>
              </w:rPr>
              <w:t>和</w:t>
            </w:r>
            <w:r w:rsidRPr="00A22C07">
              <w:rPr>
                <w:rFonts w:ascii="宋体" w:eastAsia="宋体" w:hAnsi="宋体"/>
                <w:sz w:val="24"/>
                <w:szCs w:val="24"/>
              </w:rPr>
              <w:t>IPMB</w:t>
            </w:r>
            <w:r w:rsidRPr="00A22C07">
              <w:rPr>
                <w:rFonts w:ascii="宋体" w:eastAsia="宋体" w:hAnsi="宋体" w:hint="eastAsia"/>
                <w:sz w:val="24"/>
                <w:szCs w:val="24"/>
              </w:rPr>
              <w:t>总线故障；内存故障；</w:t>
            </w:r>
            <w:r w:rsidRPr="00A22C07">
              <w:rPr>
                <w:rFonts w:ascii="宋体" w:eastAsia="宋体" w:hAnsi="宋体"/>
                <w:sz w:val="24"/>
                <w:szCs w:val="24"/>
              </w:rPr>
              <w:t>PCIe</w:t>
            </w:r>
            <w:r w:rsidRPr="00A22C07">
              <w:rPr>
                <w:rFonts w:ascii="宋体" w:eastAsia="宋体" w:hAnsi="宋体" w:hint="eastAsia"/>
                <w:sz w:val="24"/>
                <w:szCs w:val="24"/>
              </w:rPr>
              <w:t>设备故障；硬盘故障，系统宕机故障等进行分析和定位，支持定位到具体部件丝印。</w:t>
            </w:r>
          </w:p>
        </w:tc>
      </w:tr>
    </w:tbl>
    <w:p w:rsidR="00423938" w:rsidRPr="00A22C07" w:rsidRDefault="00184AD7">
      <w:pPr>
        <w:pStyle w:val="Style47"/>
        <w:spacing w:line="360" w:lineRule="auto"/>
        <w:ind w:firstLineChars="0" w:firstLine="0"/>
        <w:outlineLvl w:val="0"/>
        <w:rPr>
          <w:rFonts w:ascii="宋体" w:hAnsi="宋体" w:cs="宋体"/>
          <w:kern w:val="0"/>
          <w:sz w:val="24"/>
          <w:lang w:val="zh-CN"/>
        </w:rPr>
      </w:pPr>
      <w:r w:rsidRPr="00A22C07">
        <w:rPr>
          <w:rFonts w:ascii="宋体" w:hAnsi="宋体" w:cs="宋体"/>
          <w:kern w:val="0"/>
          <w:sz w:val="24"/>
          <w:lang w:val="zh-CN"/>
        </w:rPr>
        <w:t>3</w:t>
      </w:r>
      <w:r w:rsidRPr="00A22C07">
        <w:rPr>
          <w:rFonts w:ascii="宋体" w:hAnsi="宋体" w:cs="宋体" w:hint="eastAsia"/>
          <w:kern w:val="0"/>
          <w:sz w:val="24"/>
          <w:lang w:val="zh-CN"/>
        </w:rPr>
        <w:t>.</w:t>
      </w:r>
      <w:r w:rsidRPr="00A22C07">
        <w:rPr>
          <w:rFonts w:ascii="宋体" w:hAnsi="宋体" w:cs="宋体"/>
          <w:kern w:val="0"/>
          <w:sz w:val="24"/>
          <w:lang w:val="zh-CN"/>
        </w:rPr>
        <w:t>4</w:t>
      </w:r>
      <w:r w:rsidRPr="00A22C07">
        <w:rPr>
          <w:rFonts w:ascii="宋体" w:hAnsi="宋体" w:cs="宋体" w:hint="eastAsia"/>
          <w:kern w:val="0"/>
          <w:sz w:val="24"/>
          <w:lang w:val="zh-CN"/>
        </w:rPr>
        <w:t>逻辑/文件服务器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2"/>
        <w:gridCol w:w="7170"/>
      </w:tblGrid>
      <w:tr w:rsidR="00423938" w:rsidRPr="00A22C07">
        <w:trPr>
          <w:jc w:val="center"/>
        </w:trPr>
        <w:tc>
          <w:tcPr>
            <w:tcW w:w="793" w:type="pct"/>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指标项</w:t>
            </w:r>
          </w:p>
        </w:tc>
        <w:tc>
          <w:tcPr>
            <w:tcW w:w="4207" w:type="pct"/>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指标要求</w:t>
            </w:r>
          </w:p>
        </w:tc>
      </w:tr>
      <w:tr w:rsidR="00423938" w:rsidRPr="00A22C07">
        <w:trPr>
          <w:trHeight w:val="315"/>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整体要求</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机架式服务器，产品为国产非</w:t>
            </w:r>
            <w:r w:rsidRPr="00A22C07">
              <w:rPr>
                <w:rFonts w:ascii="宋体" w:eastAsia="宋体" w:hAnsi="宋体"/>
                <w:sz w:val="24"/>
                <w:szCs w:val="24"/>
              </w:rPr>
              <w:t>OEM</w:t>
            </w:r>
            <w:r w:rsidRPr="00A22C07">
              <w:rPr>
                <w:rFonts w:ascii="宋体" w:eastAsia="宋体" w:hAnsi="宋体" w:hint="eastAsia"/>
                <w:sz w:val="24"/>
                <w:szCs w:val="24"/>
              </w:rPr>
              <w:t>产品。</w:t>
            </w:r>
          </w:p>
        </w:tc>
      </w:tr>
      <w:tr w:rsidR="00423938" w:rsidRPr="00A22C07">
        <w:trPr>
          <w:trHeight w:val="315"/>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处理器</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w:t>
            </w:r>
            <w:r w:rsidRPr="00A22C07">
              <w:rPr>
                <w:rFonts w:ascii="宋体" w:eastAsia="宋体" w:hAnsi="宋体" w:hint="eastAsia"/>
                <w:sz w:val="24"/>
                <w:szCs w:val="24"/>
              </w:rPr>
              <w:t>颗英特尔至强处理器，主频</w:t>
            </w:r>
            <w:r w:rsidRPr="00A22C07">
              <w:rPr>
                <w:rFonts w:ascii="宋体" w:eastAsia="宋体" w:hAnsi="宋体"/>
                <w:sz w:val="24"/>
                <w:szCs w:val="24"/>
              </w:rPr>
              <w:t>≥2.1GHz</w:t>
            </w:r>
            <w:r w:rsidRPr="00A22C07">
              <w:rPr>
                <w:rFonts w:ascii="宋体" w:eastAsia="宋体" w:hAnsi="宋体" w:hint="eastAsia"/>
                <w:sz w:val="24"/>
                <w:szCs w:val="24"/>
              </w:rPr>
              <w:t>，核数</w:t>
            </w:r>
            <w:r w:rsidRPr="00A22C07">
              <w:rPr>
                <w:rFonts w:ascii="宋体" w:eastAsia="宋体" w:hAnsi="宋体"/>
                <w:sz w:val="24"/>
                <w:szCs w:val="24"/>
              </w:rPr>
              <w:t>≥16</w:t>
            </w:r>
            <w:r w:rsidRPr="00A22C07">
              <w:rPr>
                <w:rFonts w:ascii="宋体" w:eastAsia="宋体" w:hAnsi="宋体" w:hint="eastAsia"/>
                <w:sz w:val="24"/>
                <w:szCs w:val="24"/>
              </w:rPr>
              <w:t>核</w:t>
            </w:r>
          </w:p>
        </w:tc>
      </w:tr>
      <w:tr w:rsidR="00423938" w:rsidRPr="00A22C07">
        <w:trPr>
          <w:trHeight w:val="136"/>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内存</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配置8块1</w:t>
            </w:r>
            <w:r w:rsidRPr="00A22C07">
              <w:rPr>
                <w:rFonts w:ascii="宋体" w:eastAsia="宋体" w:hAnsi="宋体"/>
                <w:sz w:val="24"/>
                <w:szCs w:val="24"/>
              </w:rPr>
              <w:t>6GB 2933MT/s DDR4 RDIMM</w:t>
            </w:r>
            <w:r w:rsidRPr="00A22C07">
              <w:rPr>
                <w:rFonts w:ascii="宋体" w:eastAsia="宋体" w:hAnsi="宋体" w:hint="eastAsia"/>
                <w:sz w:val="24"/>
                <w:szCs w:val="24"/>
              </w:rPr>
              <w:t>内存；内存槽位</w:t>
            </w:r>
            <w:r w:rsidRPr="00A22C07">
              <w:rPr>
                <w:rFonts w:ascii="宋体" w:eastAsia="宋体" w:hAnsi="宋体"/>
                <w:sz w:val="24"/>
                <w:szCs w:val="24"/>
              </w:rPr>
              <w:t>≥24</w:t>
            </w:r>
            <w:r w:rsidRPr="00A22C07">
              <w:rPr>
                <w:rFonts w:ascii="宋体" w:eastAsia="宋体" w:hAnsi="宋体" w:hint="eastAsia"/>
                <w:sz w:val="24"/>
                <w:szCs w:val="24"/>
              </w:rPr>
              <w:t>个</w:t>
            </w:r>
          </w:p>
        </w:tc>
      </w:tr>
      <w:tr w:rsidR="00423938" w:rsidRPr="00A22C07">
        <w:trPr>
          <w:trHeight w:val="200"/>
          <w:jc w:val="center"/>
        </w:trPr>
        <w:tc>
          <w:tcPr>
            <w:tcW w:w="793" w:type="pct"/>
            <w:vMerge w:val="restar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硬盘</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w:t>
            </w:r>
            <w:r w:rsidRPr="00A22C07">
              <w:rPr>
                <w:rFonts w:ascii="宋体" w:eastAsia="宋体" w:hAnsi="宋体" w:hint="eastAsia"/>
                <w:sz w:val="24"/>
                <w:szCs w:val="24"/>
              </w:rPr>
              <w:t>块</w:t>
            </w:r>
            <w:r w:rsidRPr="00A22C07">
              <w:rPr>
                <w:rFonts w:ascii="宋体" w:eastAsia="宋体" w:hAnsi="宋体"/>
                <w:sz w:val="24"/>
                <w:szCs w:val="24"/>
              </w:rPr>
              <w:t>600GB SAS 12Gb/s 10K</w:t>
            </w:r>
            <w:r w:rsidRPr="00A22C07">
              <w:rPr>
                <w:rFonts w:ascii="宋体" w:eastAsia="宋体" w:hAnsi="宋体" w:hint="eastAsia"/>
                <w:sz w:val="24"/>
                <w:szCs w:val="24"/>
              </w:rPr>
              <w:t>硬盘，4块6</w:t>
            </w:r>
            <w:r w:rsidRPr="00A22C07">
              <w:rPr>
                <w:rFonts w:ascii="宋体" w:eastAsia="宋体" w:hAnsi="宋体"/>
                <w:sz w:val="24"/>
                <w:szCs w:val="24"/>
              </w:rPr>
              <w:t>T</w:t>
            </w:r>
            <w:r w:rsidRPr="00A22C07">
              <w:rPr>
                <w:rFonts w:ascii="宋体" w:eastAsia="宋体" w:hAnsi="宋体" w:hint="eastAsia"/>
                <w:sz w:val="24"/>
                <w:szCs w:val="24"/>
              </w:rPr>
              <w:t>企业级</w:t>
            </w:r>
            <w:r w:rsidRPr="00A22C07">
              <w:rPr>
                <w:rFonts w:ascii="宋体" w:eastAsia="宋体" w:hAnsi="宋体"/>
                <w:sz w:val="24"/>
                <w:szCs w:val="24"/>
              </w:rPr>
              <w:t>HDD</w:t>
            </w:r>
            <w:r w:rsidRPr="00A22C07">
              <w:rPr>
                <w:rFonts w:ascii="宋体" w:eastAsia="宋体" w:hAnsi="宋体" w:hint="eastAsia"/>
                <w:sz w:val="24"/>
                <w:szCs w:val="24"/>
              </w:rPr>
              <w:t>硬盘</w:t>
            </w:r>
          </w:p>
        </w:tc>
      </w:tr>
      <w:tr w:rsidR="00423938" w:rsidRPr="00A22C07">
        <w:trPr>
          <w:trHeight w:val="200"/>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 2*M.2 SATA SSD，支持硬RAID1，支持免开箱热插拔。</w:t>
            </w:r>
          </w:p>
        </w:tc>
      </w:tr>
      <w:tr w:rsidR="00423938" w:rsidRPr="00A22C07">
        <w:trPr>
          <w:trHeight w:val="273"/>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Raid卡</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配置磁盘阵列卡，缓存</w:t>
            </w:r>
            <w:r w:rsidRPr="00A22C07">
              <w:rPr>
                <w:rFonts w:ascii="宋体" w:eastAsia="宋体" w:hAnsi="宋体"/>
                <w:sz w:val="24"/>
                <w:szCs w:val="24"/>
              </w:rPr>
              <w:t>≥2G</w:t>
            </w:r>
            <w:r w:rsidRPr="00A22C07">
              <w:rPr>
                <w:rFonts w:ascii="宋体" w:eastAsia="宋体" w:hAnsi="宋体" w:hint="eastAsia"/>
                <w:sz w:val="24"/>
                <w:szCs w:val="24"/>
              </w:rPr>
              <w:t>，配置超级电容，支持</w:t>
            </w:r>
            <w:r w:rsidRPr="00A22C07">
              <w:rPr>
                <w:rFonts w:ascii="宋体" w:eastAsia="宋体" w:hAnsi="宋体"/>
                <w:sz w:val="24"/>
                <w:szCs w:val="24"/>
              </w:rPr>
              <w:t>RAID 0/1/10/5/50/6/60</w:t>
            </w:r>
          </w:p>
        </w:tc>
      </w:tr>
      <w:tr w:rsidR="00423938" w:rsidRPr="00A22C07">
        <w:trPr>
          <w:trHeight w:val="402"/>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网卡</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w:t>
            </w:r>
            <w:r w:rsidRPr="00A22C07">
              <w:rPr>
                <w:rFonts w:ascii="宋体" w:eastAsia="宋体" w:hAnsi="宋体"/>
                <w:sz w:val="24"/>
                <w:szCs w:val="24"/>
              </w:rPr>
              <w:t>2*GE+4*10GE</w:t>
            </w:r>
            <w:r w:rsidRPr="00A22C07">
              <w:rPr>
                <w:rFonts w:ascii="宋体" w:eastAsia="宋体" w:hAnsi="宋体" w:hint="eastAsia"/>
                <w:sz w:val="24"/>
                <w:szCs w:val="24"/>
              </w:rPr>
              <w:t>（含光模块）</w:t>
            </w:r>
          </w:p>
        </w:tc>
      </w:tr>
      <w:tr w:rsidR="00423938" w:rsidRPr="00A22C07" w:rsidTr="00926412">
        <w:trPr>
          <w:trHeight w:val="597"/>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P</w:t>
            </w:r>
            <w:r w:rsidRPr="00A22C07">
              <w:rPr>
                <w:rFonts w:ascii="宋体" w:eastAsia="宋体" w:hAnsi="宋体"/>
                <w:sz w:val="24"/>
                <w:szCs w:val="24"/>
              </w:rPr>
              <w:t>CIE</w:t>
            </w:r>
            <w:r w:rsidRPr="00A22C07">
              <w:rPr>
                <w:rFonts w:ascii="宋体" w:eastAsia="宋体" w:hAnsi="宋体" w:hint="eastAsia"/>
                <w:sz w:val="24"/>
                <w:szCs w:val="24"/>
              </w:rPr>
              <w:t>扩展</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PCI-E I/O</w:t>
            </w:r>
            <w:r w:rsidRPr="00A22C07">
              <w:rPr>
                <w:rFonts w:ascii="宋体" w:eastAsia="宋体" w:hAnsi="宋体" w:hint="eastAsia"/>
                <w:sz w:val="24"/>
                <w:szCs w:val="24"/>
              </w:rPr>
              <w:t>插槽总数：</w:t>
            </w:r>
            <w:r w:rsidRPr="00A22C07">
              <w:rPr>
                <w:rFonts w:ascii="宋体" w:eastAsia="宋体" w:hAnsi="宋体"/>
                <w:sz w:val="24"/>
                <w:szCs w:val="24"/>
              </w:rPr>
              <w:t>≥10</w:t>
            </w:r>
            <w:r w:rsidRPr="00A22C07">
              <w:rPr>
                <w:rFonts w:ascii="宋体" w:eastAsia="宋体" w:hAnsi="宋体" w:hint="eastAsia"/>
                <w:sz w:val="24"/>
                <w:szCs w:val="24"/>
              </w:rPr>
              <w:t>个</w:t>
            </w:r>
          </w:p>
        </w:tc>
      </w:tr>
      <w:tr w:rsidR="00423938" w:rsidRPr="00A22C07">
        <w:trPr>
          <w:trHeight w:val="272"/>
          <w:jc w:val="center"/>
        </w:trPr>
        <w:tc>
          <w:tcPr>
            <w:tcW w:w="793" w:type="pc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电源、风扇</w:t>
            </w: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配置冗余热插拔电源，并提供配套的电源连接线，配置冗余风扇，支持单风扇失效</w:t>
            </w:r>
          </w:p>
        </w:tc>
      </w:tr>
      <w:tr w:rsidR="00423938" w:rsidRPr="00A22C07">
        <w:trPr>
          <w:trHeight w:val="1040"/>
          <w:jc w:val="center"/>
        </w:trPr>
        <w:tc>
          <w:tcPr>
            <w:tcW w:w="793" w:type="pct"/>
            <w:vMerge w:val="restart"/>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可管理和维护性</w:t>
            </w:r>
          </w:p>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 xml:space="preserve">1. </w:t>
            </w:r>
            <w:r w:rsidRPr="00A22C07">
              <w:rPr>
                <w:rFonts w:ascii="宋体" w:eastAsia="宋体" w:hAnsi="宋体" w:hint="eastAsia"/>
                <w:sz w:val="24"/>
                <w:szCs w:val="24"/>
              </w:rPr>
              <w:t>集成系统管理处理器支持：风扇监视和控制、电源监控、温度监控、服务启动</w:t>
            </w:r>
            <w:r w:rsidRPr="00A22C07">
              <w:rPr>
                <w:rFonts w:ascii="宋体" w:eastAsia="宋体" w:hAnsi="宋体"/>
                <w:sz w:val="24"/>
                <w:szCs w:val="24"/>
              </w:rPr>
              <w:t>/</w:t>
            </w:r>
            <w:r w:rsidRPr="00A22C07">
              <w:rPr>
                <w:rFonts w:ascii="宋体" w:eastAsia="宋体" w:hAnsi="宋体" w:hint="eastAsia"/>
                <w:sz w:val="24"/>
                <w:szCs w:val="24"/>
              </w:rPr>
              <w:t>关闭、固件更新、日志管理，可通过可视化工具提供系统未来状况的可视显示</w:t>
            </w:r>
          </w:p>
        </w:tc>
      </w:tr>
      <w:tr w:rsidR="00423938" w:rsidRPr="00A22C07" w:rsidTr="00926412">
        <w:trPr>
          <w:trHeight w:val="586"/>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2.</w:t>
            </w:r>
            <w:r w:rsidRPr="00A22C07">
              <w:rPr>
                <w:rFonts w:ascii="宋体" w:eastAsia="宋体" w:hAnsi="宋体" w:hint="eastAsia"/>
                <w:sz w:val="24"/>
                <w:szCs w:val="24"/>
              </w:rPr>
              <w:t>具有图形管理界面及其他高级管理功能</w:t>
            </w:r>
          </w:p>
        </w:tc>
      </w:tr>
      <w:tr w:rsidR="00423938" w:rsidRPr="00A22C07" w:rsidTr="00926412">
        <w:trPr>
          <w:trHeight w:val="1261"/>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3.</w:t>
            </w:r>
            <w:r w:rsidRPr="00A22C07">
              <w:rPr>
                <w:rFonts w:ascii="宋体" w:eastAsia="宋体" w:hAnsi="宋体" w:hint="eastAsia"/>
                <w:sz w:val="24"/>
                <w:szCs w:val="24"/>
              </w:rPr>
              <w:t>配置独立的远程管理控制端口，支持远程监控图形界面</w:t>
            </w:r>
            <w:r w:rsidRPr="00A22C07">
              <w:rPr>
                <w:rFonts w:ascii="宋体" w:eastAsia="宋体" w:hAnsi="宋体"/>
                <w:sz w:val="24"/>
                <w:szCs w:val="24"/>
              </w:rPr>
              <w:t xml:space="preserve">, </w:t>
            </w:r>
            <w:r w:rsidRPr="00A22C07">
              <w:rPr>
                <w:rFonts w:ascii="宋体" w:eastAsia="宋体" w:hAnsi="宋体" w:hint="eastAsia"/>
                <w:sz w:val="24"/>
                <w:szCs w:val="24"/>
              </w:rPr>
              <w:t>可实现与操作系统无关的远程对服务器的完全控制，包括远程的开机、关机、重启、虚拟软驱、虚拟光驱等操作</w:t>
            </w:r>
          </w:p>
        </w:tc>
      </w:tr>
      <w:tr w:rsidR="00423938" w:rsidRPr="00A22C07" w:rsidTr="00926412">
        <w:trPr>
          <w:trHeight w:val="1123"/>
          <w:jc w:val="center"/>
        </w:trPr>
        <w:tc>
          <w:tcPr>
            <w:tcW w:w="793" w:type="pct"/>
            <w:vMerge/>
            <w:vAlign w:val="center"/>
          </w:tcPr>
          <w:p w:rsidR="00423938" w:rsidRPr="00A22C07" w:rsidRDefault="00423938">
            <w:pPr>
              <w:jc w:val="center"/>
              <w:rPr>
                <w:rFonts w:ascii="宋体" w:eastAsia="宋体" w:hAnsi="宋体"/>
                <w:sz w:val="24"/>
                <w:szCs w:val="24"/>
              </w:rPr>
            </w:pPr>
          </w:p>
        </w:tc>
        <w:tc>
          <w:tcPr>
            <w:tcW w:w="4207" w:type="pc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w:t>
            </w:r>
            <w:r w:rsidRPr="00A22C07">
              <w:rPr>
                <w:rFonts w:ascii="宋体" w:eastAsia="宋体" w:hAnsi="宋体"/>
                <w:sz w:val="24"/>
                <w:szCs w:val="24"/>
              </w:rPr>
              <w:t>4.</w:t>
            </w:r>
            <w:r w:rsidRPr="00A22C07">
              <w:rPr>
                <w:rFonts w:ascii="宋体" w:eastAsia="宋体" w:hAnsi="宋体" w:hint="eastAsia"/>
                <w:sz w:val="24"/>
                <w:szCs w:val="24"/>
              </w:rPr>
              <w:t xml:space="preserve"> 具备带外故障检测功能，不依赖于</w:t>
            </w:r>
            <w:r w:rsidRPr="00A22C07">
              <w:rPr>
                <w:rFonts w:ascii="宋体" w:eastAsia="宋体" w:hAnsi="宋体"/>
                <w:sz w:val="24"/>
                <w:szCs w:val="24"/>
              </w:rPr>
              <w:t>OS</w:t>
            </w:r>
            <w:r w:rsidRPr="00A22C07">
              <w:rPr>
                <w:rFonts w:ascii="宋体" w:eastAsia="宋体" w:hAnsi="宋体" w:hint="eastAsia"/>
                <w:sz w:val="24"/>
                <w:szCs w:val="24"/>
              </w:rPr>
              <w:t>，对</w:t>
            </w:r>
            <w:r w:rsidRPr="00A22C07">
              <w:rPr>
                <w:rFonts w:ascii="宋体" w:eastAsia="宋体" w:hAnsi="宋体"/>
                <w:sz w:val="24"/>
                <w:szCs w:val="24"/>
              </w:rPr>
              <w:t>CPU</w:t>
            </w:r>
            <w:r w:rsidRPr="00A22C07">
              <w:rPr>
                <w:rFonts w:ascii="宋体" w:eastAsia="宋体" w:hAnsi="宋体" w:hint="eastAsia"/>
                <w:sz w:val="24"/>
                <w:szCs w:val="24"/>
              </w:rPr>
              <w:t>故障；</w:t>
            </w:r>
            <w:r w:rsidRPr="00A22C07">
              <w:rPr>
                <w:rFonts w:ascii="宋体" w:eastAsia="宋体" w:hAnsi="宋体"/>
                <w:sz w:val="24"/>
                <w:szCs w:val="24"/>
              </w:rPr>
              <w:t>I2C</w:t>
            </w:r>
            <w:r w:rsidRPr="00A22C07">
              <w:rPr>
                <w:rFonts w:ascii="宋体" w:eastAsia="宋体" w:hAnsi="宋体" w:hint="eastAsia"/>
                <w:sz w:val="24"/>
                <w:szCs w:val="24"/>
              </w:rPr>
              <w:t>和</w:t>
            </w:r>
            <w:r w:rsidRPr="00A22C07">
              <w:rPr>
                <w:rFonts w:ascii="宋体" w:eastAsia="宋体" w:hAnsi="宋体"/>
                <w:sz w:val="24"/>
                <w:szCs w:val="24"/>
              </w:rPr>
              <w:t>IPMB</w:t>
            </w:r>
            <w:r w:rsidRPr="00A22C07">
              <w:rPr>
                <w:rFonts w:ascii="宋体" w:eastAsia="宋体" w:hAnsi="宋体" w:hint="eastAsia"/>
                <w:sz w:val="24"/>
                <w:szCs w:val="24"/>
              </w:rPr>
              <w:t>总线故障；内存故障；</w:t>
            </w:r>
            <w:r w:rsidRPr="00A22C07">
              <w:rPr>
                <w:rFonts w:ascii="宋体" w:eastAsia="宋体" w:hAnsi="宋体"/>
                <w:sz w:val="24"/>
                <w:szCs w:val="24"/>
              </w:rPr>
              <w:t>PCIe</w:t>
            </w:r>
            <w:r w:rsidRPr="00A22C07">
              <w:rPr>
                <w:rFonts w:ascii="宋体" w:eastAsia="宋体" w:hAnsi="宋体" w:hint="eastAsia"/>
                <w:sz w:val="24"/>
                <w:szCs w:val="24"/>
              </w:rPr>
              <w:t>设备故障；硬盘故障，系统宕机故障等进行分析和定位，支持定位到具体部件丝印。</w:t>
            </w:r>
          </w:p>
        </w:tc>
      </w:tr>
    </w:tbl>
    <w:p w:rsidR="00926412" w:rsidRPr="00A22C07" w:rsidRDefault="00926412">
      <w:pPr>
        <w:pStyle w:val="Style47"/>
        <w:spacing w:line="360" w:lineRule="auto"/>
        <w:ind w:firstLineChars="0" w:firstLine="0"/>
        <w:outlineLvl w:val="0"/>
        <w:rPr>
          <w:rFonts w:ascii="宋体" w:hAnsi="宋体" w:cs="宋体"/>
          <w:kern w:val="0"/>
          <w:sz w:val="24"/>
          <w:lang w:val="zh-CN"/>
        </w:rPr>
      </w:pPr>
    </w:p>
    <w:p w:rsidR="00926412" w:rsidRPr="00A22C07" w:rsidRDefault="00926412" w:rsidP="00611A0D">
      <w:pPr>
        <w:pStyle w:val="affff0"/>
        <w:ind w:firstLine="480"/>
        <w:rPr>
          <w:rFonts w:ascii="宋体" w:eastAsia="宋体" w:hAnsi="宋体"/>
          <w:sz w:val="24"/>
        </w:rPr>
      </w:pPr>
      <w:r w:rsidRPr="00A22C07">
        <w:rPr>
          <w:rFonts w:ascii="宋体" w:eastAsia="宋体" w:hAnsi="宋体"/>
          <w:sz w:val="24"/>
        </w:rPr>
        <w:br w:type="page"/>
      </w:r>
    </w:p>
    <w:p w:rsidR="00423938" w:rsidRPr="00A22C07" w:rsidRDefault="00184AD7">
      <w:pPr>
        <w:pStyle w:val="Style47"/>
        <w:spacing w:line="360" w:lineRule="auto"/>
        <w:ind w:firstLineChars="0" w:firstLine="0"/>
        <w:outlineLvl w:val="0"/>
        <w:rPr>
          <w:rFonts w:ascii="宋体" w:hAnsi="宋体" w:cs="宋体"/>
          <w:kern w:val="0"/>
          <w:sz w:val="24"/>
          <w:lang w:val="zh-CN"/>
        </w:rPr>
      </w:pPr>
      <w:r w:rsidRPr="00A22C07">
        <w:rPr>
          <w:rFonts w:ascii="宋体" w:hAnsi="宋体" w:cs="宋体"/>
          <w:kern w:val="0"/>
          <w:sz w:val="24"/>
          <w:lang w:val="zh-CN"/>
        </w:rPr>
        <w:lastRenderedPageBreak/>
        <w:t>3</w:t>
      </w:r>
      <w:r w:rsidRPr="00A22C07">
        <w:rPr>
          <w:rFonts w:ascii="宋体" w:hAnsi="宋体" w:cs="宋体" w:hint="eastAsia"/>
          <w:kern w:val="0"/>
          <w:sz w:val="24"/>
          <w:lang w:val="zh-CN"/>
        </w:rPr>
        <w:t>.</w:t>
      </w:r>
      <w:r w:rsidRPr="00A22C07">
        <w:rPr>
          <w:rFonts w:ascii="宋体" w:hAnsi="宋体" w:cs="宋体"/>
          <w:kern w:val="0"/>
          <w:sz w:val="24"/>
          <w:lang w:val="zh-CN"/>
        </w:rPr>
        <w:t>5</w:t>
      </w:r>
      <w:r w:rsidRPr="00A22C07">
        <w:rPr>
          <w:rFonts w:ascii="宋体" w:hAnsi="宋体" w:cs="宋体" w:hint="eastAsia"/>
          <w:kern w:val="0"/>
          <w:sz w:val="24"/>
          <w:lang w:val="zh-CN"/>
        </w:rPr>
        <w:t xml:space="preserve"> </w:t>
      </w:r>
      <w:r w:rsidRPr="00A22C07">
        <w:rPr>
          <w:rFonts w:ascii="宋体" w:hAnsi="宋体" w:cs="宋体"/>
          <w:kern w:val="0"/>
          <w:sz w:val="24"/>
          <w:lang w:val="zh-CN"/>
        </w:rPr>
        <w:t>内外网信息交互数据安全交换系统</w:t>
      </w:r>
      <w:r w:rsidRPr="00A22C07">
        <w:rPr>
          <w:rFonts w:ascii="宋体" w:hAnsi="宋体" w:cs="宋体" w:hint="eastAsia"/>
          <w:kern w:val="0"/>
          <w:sz w:val="24"/>
          <w:lang w:val="zh-CN"/>
        </w:rPr>
        <w:t>通道设备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31"/>
        <w:gridCol w:w="6665"/>
      </w:tblGrid>
      <w:tr w:rsidR="00423938" w:rsidRPr="00A22C07">
        <w:trPr>
          <w:jc w:val="center"/>
        </w:trPr>
        <w:tc>
          <w:tcPr>
            <w:tcW w:w="1631"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指标项</w:t>
            </w:r>
          </w:p>
        </w:tc>
        <w:tc>
          <w:tcPr>
            <w:tcW w:w="6665" w:type="dxa"/>
          </w:tcPr>
          <w:p w:rsidR="00423938" w:rsidRPr="00A22C07" w:rsidRDefault="00184AD7">
            <w:pPr>
              <w:rPr>
                <w:rFonts w:ascii="宋体" w:eastAsia="宋体" w:hAnsi="宋体"/>
                <w:sz w:val="24"/>
                <w:szCs w:val="24"/>
              </w:rPr>
            </w:pPr>
            <w:r w:rsidRPr="00A22C07">
              <w:rPr>
                <w:rFonts w:ascii="宋体" w:eastAsia="宋体" w:hAnsi="宋体" w:hint="eastAsia"/>
                <w:sz w:val="24"/>
                <w:szCs w:val="24"/>
              </w:rPr>
              <w:t>指标要求</w:t>
            </w:r>
          </w:p>
        </w:tc>
      </w:tr>
      <w:tr w:rsidR="00423938" w:rsidRPr="00A22C07">
        <w:trPr>
          <w:trHeight w:val="634"/>
          <w:jc w:val="center"/>
        </w:trPr>
        <w:tc>
          <w:tcPr>
            <w:tcW w:w="1631"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硬件和接口</w:t>
            </w:r>
          </w:p>
        </w:tc>
        <w:tc>
          <w:tcPr>
            <w:tcW w:w="6665" w:type="dxa"/>
          </w:tcPr>
          <w:p w:rsidR="00423938" w:rsidRPr="00A22C07" w:rsidRDefault="00184AD7">
            <w:pPr>
              <w:rPr>
                <w:rFonts w:ascii="宋体" w:eastAsia="宋体" w:hAnsi="宋体"/>
                <w:sz w:val="24"/>
                <w:szCs w:val="24"/>
              </w:rPr>
            </w:pPr>
            <w:r w:rsidRPr="00A22C07">
              <w:rPr>
                <w:rFonts w:ascii="宋体" w:eastAsia="宋体" w:hAnsi="宋体" w:hint="eastAsia"/>
                <w:sz w:val="24"/>
                <w:szCs w:val="24"/>
              </w:rPr>
              <w:t>产品形态：双服务器主机架构，每个主机2U标准机架设备。</w:t>
            </w:r>
          </w:p>
          <w:p w:rsidR="00423938" w:rsidRPr="00A22C07" w:rsidRDefault="00184AD7">
            <w:pPr>
              <w:rPr>
                <w:rFonts w:ascii="宋体" w:eastAsia="宋体" w:hAnsi="宋体"/>
                <w:sz w:val="24"/>
                <w:szCs w:val="24"/>
              </w:rPr>
            </w:pPr>
            <w:r w:rsidRPr="00A22C07">
              <w:rPr>
                <w:rFonts w:ascii="宋体" w:eastAsia="宋体" w:hAnsi="宋体" w:hint="eastAsia"/>
                <w:sz w:val="24"/>
                <w:szCs w:val="24"/>
              </w:rPr>
              <w:t>电源：服务器专用冗余电源，同时支持交流、直流电。</w:t>
            </w:r>
          </w:p>
          <w:p w:rsidR="00423938" w:rsidRPr="00A22C07" w:rsidRDefault="00184AD7">
            <w:pPr>
              <w:rPr>
                <w:rFonts w:ascii="宋体" w:eastAsia="宋体" w:hAnsi="宋体"/>
                <w:sz w:val="24"/>
                <w:szCs w:val="24"/>
              </w:rPr>
            </w:pPr>
            <w:r w:rsidRPr="00A22C07">
              <w:rPr>
                <w:rFonts w:ascii="宋体" w:eastAsia="宋体" w:hAnsi="宋体" w:hint="eastAsia"/>
                <w:sz w:val="24"/>
                <w:szCs w:val="24"/>
              </w:rPr>
              <w:t>▲内、外网主机网络接口：设备配置4个100/1000M Base-TX网络接口。</w:t>
            </w:r>
          </w:p>
        </w:tc>
      </w:tr>
      <w:tr w:rsidR="00423938" w:rsidRPr="00A22C07">
        <w:trPr>
          <w:trHeight w:val="105"/>
          <w:jc w:val="center"/>
        </w:trPr>
        <w:tc>
          <w:tcPr>
            <w:tcW w:w="1631" w:type="dxa"/>
            <w:vMerge w:val="restar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性能参数</w:t>
            </w: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并发会话</w:t>
            </w:r>
            <w:r w:rsidRPr="00A22C07">
              <w:rPr>
                <w:rFonts w:ascii="宋体" w:eastAsia="宋体" w:hAnsi="宋体"/>
                <w:sz w:val="24"/>
                <w:szCs w:val="24"/>
              </w:rPr>
              <w:t>≥</w:t>
            </w:r>
            <w:r w:rsidRPr="00A22C07">
              <w:rPr>
                <w:rFonts w:ascii="宋体" w:eastAsia="宋体" w:hAnsi="宋体" w:hint="eastAsia"/>
                <w:sz w:val="24"/>
                <w:szCs w:val="24"/>
              </w:rPr>
              <w:t>200个</w:t>
            </w:r>
          </w:p>
        </w:tc>
      </w:tr>
      <w:tr w:rsidR="00423938" w:rsidRPr="00A22C07">
        <w:trPr>
          <w:trHeight w:val="105"/>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最大支持服务个数</w:t>
            </w:r>
            <w:r w:rsidRPr="00A22C07">
              <w:rPr>
                <w:rFonts w:ascii="宋体" w:eastAsia="宋体" w:hAnsi="宋体"/>
                <w:sz w:val="24"/>
                <w:szCs w:val="24"/>
              </w:rPr>
              <w:t>≥</w:t>
            </w:r>
            <w:r w:rsidRPr="00A22C07">
              <w:rPr>
                <w:rFonts w:ascii="宋体" w:eastAsia="宋体" w:hAnsi="宋体" w:hint="eastAsia"/>
                <w:sz w:val="24"/>
                <w:szCs w:val="24"/>
              </w:rPr>
              <w:t>20个</w:t>
            </w:r>
          </w:p>
        </w:tc>
      </w:tr>
      <w:tr w:rsidR="00423938" w:rsidRPr="00A22C07">
        <w:trPr>
          <w:trHeight w:val="105"/>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最大传输延时&lt;1s</w:t>
            </w:r>
          </w:p>
        </w:tc>
      </w:tr>
      <w:tr w:rsidR="00423938" w:rsidRPr="00A22C07">
        <w:trPr>
          <w:trHeight w:val="105"/>
          <w:jc w:val="center"/>
        </w:trPr>
        <w:tc>
          <w:tcPr>
            <w:tcW w:w="1631" w:type="dxa"/>
            <w:vMerge w:val="restar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兼容性</w:t>
            </w: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w:t>
            </w:r>
            <w:r w:rsidRPr="00A22C07">
              <w:rPr>
                <w:rFonts w:ascii="宋体" w:eastAsia="宋体" w:hAnsi="宋体" w:hint="eastAsia"/>
                <w:sz w:val="24"/>
                <w:szCs w:val="24"/>
              </w:rPr>
              <w:t>法院政务微信服务于全省法院干警人员，系统目前通过单向光闸提供数据传输通道，此次配置产品需能将请求落地成X</w:t>
            </w:r>
            <w:r w:rsidRPr="00A22C07">
              <w:rPr>
                <w:rFonts w:ascii="宋体" w:eastAsia="宋体" w:hAnsi="宋体"/>
                <w:sz w:val="24"/>
                <w:szCs w:val="24"/>
              </w:rPr>
              <w:t>ML</w:t>
            </w:r>
            <w:r w:rsidRPr="00A22C07">
              <w:rPr>
                <w:rFonts w:ascii="宋体" w:eastAsia="宋体" w:hAnsi="宋体" w:hint="eastAsia"/>
                <w:sz w:val="24"/>
                <w:szCs w:val="24"/>
              </w:rPr>
              <w:t>文件，以X</w:t>
            </w:r>
            <w:r w:rsidRPr="00A22C07">
              <w:rPr>
                <w:rFonts w:ascii="宋体" w:eastAsia="宋体" w:hAnsi="宋体"/>
                <w:sz w:val="24"/>
                <w:szCs w:val="24"/>
              </w:rPr>
              <w:t>ML</w:t>
            </w:r>
            <w:r w:rsidRPr="00A22C07">
              <w:rPr>
                <w:rFonts w:ascii="宋体" w:eastAsia="宋体" w:hAnsi="宋体" w:hint="eastAsia"/>
                <w:sz w:val="24"/>
                <w:szCs w:val="24"/>
              </w:rPr>
              <w:t>文件方式通过光闸进行数据交互，为保证系统的连续性运行和兼容性，产品需兼容目前正在应用于全省法院政务微信光闸，供应商中标后</w:t>
            </w:r>
            <w:r w:rsidRPr="00A22C07">
              <w:rPr>
                <w:rFonts w:ascii="宋体" w:eastAsia="宋体" w:hAnsi="宋体"/>
                <w:sz w:val="24"/>
                <w:szCs w:val="24"/>
              </w:rPr>
              <w:t>五个工作日之内提供样机与原</w:t>
            </w:r>
            <w:r w:rsidRPr="00A22C07">
              <w:rPr>
                <w:rFonts w:ascii="宋体" w:eastAsia="宋体" w:hAnsi="宋体" w:hint="eastAsia"/>
                <w:sz w:val="24"/>
                <w:szCs w:val="24"/>
              </w:rPr>
              <w:t>政务</w:t>
            </w:r>
            <w:r w:rsidRPr="00A22C07">
              <w:rPr>
                <w:rFonts w:ascii="宋体" w:eastAsia="宋体" w:hAnsi="宋体"/>
                <w:sz w:val="24"/>
                <w:szCs w:val="24"/>
              </w:rPr>
              <w:t>微信的光闸进行兼容性测试，</w:t>
            </w:r>
            <w:r w:rsidRPr="00A22C07">
              <w:rPr>
                <w:rFonts w:ascii="宋体" w:eastAsia="宋体" w:hAnsi="宋体" w:hint="eastAsia"/>
                <w:sz w:val="24"/>
                <w:szCs w:val="24"/>
              </w:rPr>
              <w:t>如测试不通过取消中标资格，并承担一切损失责任</w:t>
            </w:r>
            <w:r w:rsidRPr="00A22C07">
              <w:rPr>
                <w:rFonts w:ascii="宋体" w:eastAsia="宋体" w:hAnsi="宋体"/>
                <w:sz w:val="24"/>
                <w:szCs w:val="24"/>
              </w:rPr>
              <w:t>。</w:t>
            </w:r>
          </w:p>
        </w:tc>
      </w:tr>
      <w:tr w:rsidR="00423938" w:rsidRPr="00A22C07">
        <w:trPr>
          <w:trHeight w:val="105"/>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▲支持IPv4和IPv6地址，产品具有IPv6</w:t>
            </w:r>
            <w:r w:rsidRPr="00A22C07">
              <w:rPr>
                <w:rFonts w:ascii="宋体" w:eastAsia="宋体" w:hAnsi="宋体"/>
                <w:sz w:val="24"/>
                <w:szCs w:val="24"/>
              </w:rPr>
              <w:t xml:space="preserve"> </w:t>
            </w:r>
            <w:r w:rsidRPr="00A22C07">
              <w:rPr>
                <w:rFonts w:ascii="宋体" w:eastAsia="宋体" w:hAnsi="宋体" w:hint="eastAsia"/>
                <w:sz w:val="24"/>
                <w:szCs w:val="24"/>
              </w:rPr>
              <w:t>Ready</w:t>
            </w:r>
            <w:r w:rsidRPr="00A22C07">
              <w:rPr>
                <w:rFonts w:ascii="宋体" w:eastAsia="宋体" w:hAnsi="宋体"/>
                <w:sz w:val="24"/>
                <w:szCs w:val="24"/>
              </w:rPr>
              <w:t xml:space="preserve"> </w:t>
            </w:r>
            <w:r w:rsidRPr="00A22C07">
              <w:rPr>
                <w:rFonts w:ascii="宋体" w:eastAsia="宋体" w:hAnsi="宋体" w:hint="eastAsia"/>
                <w:sz w:val="24"/>
                <w:szCs w:val="24"/>
              </w:rPr>
              <w:t>Logo认证证书，提供证明材料。</w:t>
            </w:r>
          </w:p>
        </w:tc>
      </w:tr>
      <w:tr w:rsidR="00423938" w:rsidRPr="00A22C07">
        <w:trPr>
          <w:trHeight w:val="315"/>
          <w:jc w:val="center"/>
        </w:trPr>
        <w:tc>
          <w:tcPr>
            <w:tcW w:w="1631" w:type="dxa"/>
            <w:vMerge w:val="restar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请求服务功能</w:t>
            </w: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支持Soap、xml-rpc、restful等协议的请求响应服务。支持请求转文件（XML文件）和应答转文件（XML文件）</w:t>
            </w:r>
          </w:p>
        </w:tc>
      </w:tr>
      <w:tr w:rsidR="00423938" w:rsidRPr="00A22C07">
        <w:trPr>
          <w:trHeight w:val="315"/>
          <w:jc w:val="center"/>
        </w:trPr>
        <w:tc>
          <w:tcPr>
            <w:tcW w:w="1631" w:type="dxa"/>
            <w:vMerge/>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系统支持对</w:t>
            </w:r>
            <w:r w:rsidRPr="00A22C07">
              <w:rPr>
                <w:rFonts w:ascii="宋体" w:eastAsia="宋体" w:hAnsi="宋体"/>
                <w:sz w:val="24"/>
                <w:szCs w:val="24"/>
              </w:rPr>
              <w:t>SOAP</w:t>
            </w:r>
            <w:r w:rsidRPr="00A22C07">
              <w:rPr>
                <w:rFonts w:ascii="宋体" w:eastAsia="宋体" w:hAnsi="宋体" w:hint="eastAsia"/>
                <w:sz w:val="24"/>
                <w:szCs w:val="24"/>
              </w:rPr>
              <w:t>协议的格式检查、病毒查杀及内容过滤；防止数据被窃听、被篡改。</w:t>
            </w:r>
          </w:p>
        </w:tc>
      </w:tr>
      <w:tr w:rsidR="00423938" w:rsidRPr="00A22C07">
        <w:trPr>
          <w:trHeight w:val="315"/>
          <w:jc w:val="center"/>
        </w:trPr>
        <w:tc>
          <w:tcPr>
            <w:tcW w:w="1631" w:type="dxa"/>
            <w:vMerge/>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w:t>
            </w:r>
            <w:r w:rsidRPr="00A22C07">
              <w:rPr>
                <w:rFonts w:ascii="宋体" w:eastAsia="宋体" w:hAnsi="宋体"/>
                <w:sz w:val="24"/>
                <w:szCs w:val="24"/>
              </w:rPr>
              <w:t>WSDL</w:t>
            </w:r>
            <w:r w:rsidRPr="00A22C07">
              <w:rPr>
                <w:rFonts w:ascii="宋体" w:eastAsia="宋体" w:hAnsi="宋体" w:hint="eastAsia"/>
                <w:sz w:val="24"/>
                <w:szCs w:val="24"/>
              </w:rPr>
              <w:t>格式文件导入，如果发现不符合</w:t>
            </w:r>
            <w:r w:rsidRPr="00A22C07">
              <w:rPr>
                <w:rFonts w:ascii="宋体" w:eastAsia="宋体" w:hAnsi="宋体"/>
                <w:sz w:val="24"/>
                <w:szCs w:val="24"/>
              </w:rPr>
              <w:t>WSDL</w:t>
            </w:r>
            <w:r w:rsidRPr="00A22C07">
              <w:rPr>
                <w:rFonts w:ascii="宋体" w:eastAsia="宋体" w:hAnsi="宋体" w:hint="eastAsia"/>
                <w:sz w:val="24"/>
                <w:szCs w:val="24"/>
              </w:rPr>
              <w:t>格式的请求，系统自动阻断连接并报警</w:t>
            </w:r>
          </w:p>
        </w:tc>
      </w:tr>
      <w:tr w:rsidR="00423938" w:rsidRPr="00A22C07">
        <w:trPr>
          <w:trHeight w:val="315"/>
          <w:jc w:val="center"/>
        </w:trPr>
        <w:tc>
          <w:tcPr>
            <w:tcW w:w="1631" w:type="dxa"/>
            <w:vMerge/>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支持安全可靠的Agent-2请求响应服务。同时可以进行服务发布</w:t>
            </w:r>
          </w:p>
        </w:tc>
      </w:tr>
      <w:tr w:rsidR="00423938" w:rsidRPr="00A22C07">
        <w:trPr>
          <w:trHeight w:val="315"/>
          <w:jc w:val="center"/>
        </w:trPr>
        <w:tc>
          <w:tcPr>
            <w:tcW w:w="1631" w:type="dxa"/>
            <w:vMerge/>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支持多服务并发访问。</w:t>
            </w:r>
          </w:p>
        </w:tc>
      </w:tr>
      <w:tr w:rsidR="00423938" w:rsidRPr="00A22C07">
        <w:trPr>
          <w:trHeight w:val="315"/>
          <w:jc w:val="center"/>
        </w:trPr>
        <w:tc>
          <w:tcPr>
            <w:tcW w:w="1631" w:type="dxa"/>
            <w:vMerge/>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支持移动应用访问。</w:t>
            </w:r>
          </w:p>
        </w:tc>
      </w:tr>
      <w:tr w:rsidR="00423938" w:rsidRPr="00A22C07">
        <w:trPr>
          <w:trHeight w:val="329"/>
          <w:jc w:val="center"/>
        </w:trPr>
        <w:tc>
          <w:tcPr>
            <w:tcW w:w="1631" w:type="dxa"/>
            <w:vMerge/>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信息传输过程中，利用先进文件传输技术（</w:t>
            </w:r>
            <w:r w:rsidRPr="00A22C07">
              <w:rPr>
                <w:rFonts w:ascii="宋体" w:eastAsia="宋体" w:hAnsi="宋体"/>
                <w:sz w:val="24"/>
                <w:szCs w:val="24"/>
              </w:rPr>
              <w:t>UDD</w:t>
            </w:r>
            <w:r w:rsidRPr="00A22C07">
              <w:rPr>
                <w:rFonts w:ascii="宋体" w:eastAsia="宋体" w:hAnsi="宋体" w:hint="eastAsia"/>
                <w:sz w:val="24"/>
                <w:szCs w:val="24"/>
              </w:rPr>
              <w:t>模式），提升业务及时性要求。</w:t>
            </w:r>
          </w:p>
        </w:tc>
      </w:tr>
      <w:tr w:rsidR="00423938" w:rsidRPr="00A22C07">
        <w:trPr>
          <w:trHeight w:val="328"/>
          <w:jc w:val="center"/>
        </w:trPr>
        <w:tc>
          <w:tcPr>
            <w:tcW w:w="1631" w:type="dxa"/>
            <w:vMerge/>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发送端定制协议交换单元和接收端定制协议交换单元通过信息摆渡方式实现信息内外网间数据收发控制信息的交互，并通过</w:t>
            </w:r>
            <w:r w:rsidRPr="00A22C07">
              <w:rPr>
                <w:rFonts w:ascii="宋体" w:eastAsia="宋体" w:hAnsi="宋体"/>
                <w:sz w:val="24"/>
                <w:szCs w:val="24"/>
              </w:rPr>
              <w:t>SOAP</w:t>
            </w:r>
            <w:r w:rsidRPr="00A22C07">
              <w:rPr>
                <w:rFonts w:ascii="宋体" w:eastAsia="宋体" w:hAnsi="宋体" w:hint="eastAsia"/>
                <w:sz w:val="24"/>
                <w:szCs w:val="24"/>
              </w:rPr>
              <w:t>函数调用进行数据交换。</w:t>
            </w:r>
          </w:p>
        </w:tc>
      </w:tr>
      <w:tr w:rsidR="00423938" w:rsidRPr="00A22C07">
        <w:trPr>
          <w:trHeight w:val="158"/>
          <w:jc w:val="center"/>
        </w:trPr>
        <w:tc>
          <w:tcPr>
            <w:tcW w:w="1631" w:type="dxa"/>
            <w:vMerge w:val="restar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安全功能</w:t>
            </w: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业务配置过程中不对外暴露内网的应用系统及账号密码，保障业务安全性。</w:t>
            </w:r>
          </w:p>
        </w:tc>
      </w:tr>
      <w:tr w:rsidR="00423938" w:rsidRPr="00A22C07">
        <w:trPr>
          <w:trHeight w:val="157"/>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数据交互过程无协议穿透，交互协议转换成私有格式文件落地交换。</w:t>
            </w:r>
          </w:p>
        </w:tc>
      </w:tr>
      <w:tr w:rsidR="00423938" w:rsidRPr="00A22C07">
        <w:trPr>
          <w:trHeight w:val="157"/>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rsidP="00926412">
            <w:pPr>
              <w:rPr>
                <w:rFonts w:ascii="宋体" w:eastAsia="宋体" w:hAnsi="宋体"/>
                <w:sz w:val="24"/>
                <w:szCs w:val="24"/>
              </w:rPr>
            </w:pPr>
            <w:r w:rsidRPr="00A22C07">
              <w:rPr>
                <w:rFonts w:ascii="宋体" w:eastAsia="宋体" w:hAnsi="宋体" w:hint="eastAsia"/>
                <w:sz w:val="24"/>
                <w:szCs w:val="24"/>
              </w:rPr>
              <w:t>▲内外网主机在数据交互过程中，采用自主知识产权的</w:t>
            </w:r>
            <w:r w:rsidRPr="00A22C07">
              <w:rPr>
                <w:rFonts w:ascii="宋体" w:eastAsia="宋体" w:hAnsi="宋体"/>
                <w:sz w:val="24"/>
                <w:szCs w:val="24"/>
              </w:rPr>
              <w:t>木马通信通道检测</w:t>
            </w:r>
            <w:r w:rsidRPr="00A22C07">
              <w:rPr>
                <w:rFonts w:ascii="宋体" w:eastAsia="宋体" w:hAnsi="宋体" w:hint="eastAsia"/>
                <w:sz w:val="24"/>
                <w:szCs w:val="24"/>
              </w:rPr>
              <w:t>技术，产品具有</w:t>
            </w:r>
            <w:r w:rsidRPr="00A22C07">
              <w:rPr>
                <w:rFonts w:ascii="宋体" w:eastAsia="宋体" w:hAnsi="宋体"/>
                <w:sz w:val="24"/>
                <w:szCs w:val="24"/>
              </w:rPr>
              <w:t>木马通信通道检测</w:t>
            </w:r>
            <w:r w:rsidRPr="00A22C07">
              <w:rPr>
                <w:rFonts w:ascii="宋体" w:eastAsia="宋体" w:hAnsi="宋体" w:hint="eastAsia"/>
                <w:sz w:val="24"/>
                <w:szCs w:val="24"/>
              </w:rPr>
              <w:t>方法，提供证明材料。</w:t>
            </w:r>
          </w:p>
        </w:tc>
      </w:tr>
      <w:tr w:rsidR="00423938" w:rsidRPr="00A22C07" w:rsidTr="00926412">
        <w:trPr>
          <w:trHeight w:val="655"/>
          <w:jc w:val="center"/>
        </w:trPr>
        <w:tc>
          <w:tcPr>
            <w:tcW w:w="1631" w:type="dxa"/>
            <w:vMerge w:val="restar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管理功能</w:t>
            </w: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支持用户管理、不同用户可以分配管理不同的业务权限。</w:t>
            </w:r>
          </w:p>
        </w:tc>
      </w:tr>
      <w:tr w:rsidR="00423938" w:rsidRPr="00A22C07" w:rsidTr="00926412">
        <w:trPr>
          <w:trHeight w:val="848"/>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支持对接入业务的监控及管理。</w:t>
            </w:r>
          </w:p>
        </w:tc>
      </w:tr>
      <w:tr w:rsidR="00423938" w:rsidRPr="00A22C07">
        <w:trPr>
          <w:trHeight w:val="402"/>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采用BS架构，支持https安全加密访问，同时支持数字证书及用户名密码等安全认证机制增强产品自身安全性。</w:t>
            </w:r>
          </w:p>
        </w:tc>
      </w:tr>
      <w:tr w:rsidR="00423938" w:rsidRPr="00A22C07" w:rsidTr="00926412">
        <w:trPr>
          <w:trHeight w:val="578"/>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支持资源管理，防止非法业务接入。</w:t>
            </w:r>
          </w:p>
        </w:tc>
      </w:tr>
      <w:tr w:rsidR="00423938" w:rsidRPr="00A22C07" w:rsidTr="00926412">
        <w:trPr>
          <w:trHeight w:val="809"/>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请求服务系统内端机和外端机分别具有独立配置管理口；防止从内端机直接管理外端机产生的交叉登陆安全隐患。</w:t>
            </w:r>
          </w:p>
        </w:tc>
      </w:tr>
      <w:tr w:rsidR="00423938" w:rsidRPr="00A22C07" w:rsidTr="00926412">
        <w:trPr>
          <w:trHeight w:val="889"/>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通过设备界面可以对产品进行平滑升级，同时界面展示历史升级记录。</w:t>
            </w:r>
          </w:p>
        </w:tc>
      </w:tr>
      <w:tr w:rsidR="00423938" w:rsidRPr="00A22C07" w:rsidTr="00926412">
        <w:trPr>
          <w:trHeight w:val="1534"/>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通过设备界面可以实时对服务进行测试，了解业务运行情况。</w:t>
            </w:r>
          </w:p>
          <w:p w:rsidR="00423938" w:rsidRPr="00A22C07" w:rsidRDefault="00184AD7" w:rsidP="00926412">
            <w:pPr>
              <w:rPr>
                <w:rFonts w:ascii="宋体" w:eastAsia="宋体" w:hAnsi="宋体"/>
                <w:sz w:val="24"/>
                <w:szCs w:val="24"/>
              </w:rPr>
            </w:pPr>
            <w:r w:rsidRPr="00A22C07">
              <w:rPr>
                <w:rFonts w:ascii="宋体" w:eastAsia="宋体" w:hAnsi="宋体" w:hint="eastAsia"/>
                <w:sz w:val="24"/>
                <w:szCs w:val="24"/>
              </w:rPr>
              <w:t>▲通过设备界面可以查看硬件状态，采用自主知识产权的</w:t>
            </w:r>
            <w:r w:rsidRPr="00A22C07">
              <w:rPr>
                <w:rFonts w:ascii="宋体" w:eastAsia="宋体" w:hAnsi="宋体"/>
                <w:sz w:val="24"/>
                <w:szCs w:val="24"/>
              </w:rPr>
              <w:t>硬件状态的监测</w:t>
            </w:r>
            <w:r w:rsidRPr="00A22C07">
              <w:rPr>
                <w:rFonts w:ascii="宋体" w:eastAsia="宋体" w:hAnsi="宋体" w:hint="eastAsia"/>
                <w:sz w:val="24"/>
                <w:szCs w:val="24"/>
              </w:rPr>
              <w:t>技术，产品具有</w:t>
            </w:r>
            <w:r w:rsidRPr="00A22C07">
              <w:rPr>
                <w:rFonts w:ascii="宋体" w:eastAsia="宋体" w:hAnsi="宋体"/>
                <w:sz w:val="24"/>
                <w:szCs w:val="24"/>
              </w:rPr>
              <w:t>硬件状态的监测方法</w:t>
            </w:r>
            <w:r w:rsidRPr="00A22C07">
              <w:rPr>
                <w:rFonts w:ascii="宋体" w:eastAsia="宋体" w:hAnsi="宋体" w:hint="eastAsia"/>
                <w:sz w:val="24"/>
                <w:szCs w:val="24"/>
              </w:rPr>
              <w:t>，提供证明材料。</w:t>
            </w:r>
          </w:p>
        </w:tc>
      </w:tr>
      <w:tr w:rsidR="00423938" w:rsidRPr="00A22C07" w:rsidTr="00926412">
        <w:trPr>
          <w:trHeight w:val="986"/>
          <w:jc w:val="center"/>
        </w:trPr>
        <w:tc>
          <w:tcPr>
            <w:tcW w:w="1631" w:type="dxa"/>
            <w:vMerge w:val="restar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审计功能</w:t>
            </w: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支持请求服务行为的审计，包括用户信息审计、行为信息审计、访问内容审计等，可以通过多种组合方式查询。</w:t>
            </w:r>
          </w:p>
        </w:tc>
      </w:tr>
      <w:tr w:rsidR="00423938" w:rsidRPr="00A22C07" w:rsidTr="00926412">
        <w:trPr>
          <w:trHeight w:val="1208"/>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▲可以对各个请求业务进行详细审计，包括：服务名称、请求时间、请求客户端</w:t>
            </w:r>
            <w:r w:rsidRPr="00A22C07">
              <w:rPr>
                <w:rFonts w:ascii="宋体" w:eastAsia="宋体" w:hAnsi="宋体"/>
                <w:sz w:val="24"/>
                <w:szCs w:val="24"/>
              </w:rPr>
              <w:t>IP</w:t>
            </w:r>
            <w:r w:rsidRPr="00A22C07">
              <w:rPr>
                <w:rFonts w:ascii="宋体" w:eastAsia="宋体" w:hAnsi="宋体" w:hint="eastAsia"/>
                <w:sz w:val="24"/>
                <w:szCs w:val="24"/>
              </w:rPr>
              <w:t>、请求服务端</w:t>
            </w:r>
            <w:r w:rsidRPr="00A22C07">
              <w:rPr>
                <w:rFonts w:ascii="宋体" w:eastAsia="宋体" w:hAnsi="宋体"/>
                <w:sz w:val="24"/>
                <w:szCs w:val="24"/>
              </w:rPr>
              <w:t>IP</w:t>
            </w:r>
            <w:r w:rsidRPr="00A22C07">
              <w:rPr>
                <w:rFonts w:ascii="宋体" w:eastAsia="宋体" w:hAnsi="宋体" w:hint="eastAsia"/>
                <w:sz w:val="24"/>
                <w:szCs w:val="24"/>
              </w:rPr>
              <w:t>、请求数、请求流量、回应流量等。</w:t>
            </w:r>
          </w:p>
        </w:tc>
      </w:tr>
      <w:tr w:rsidR="00423938" w:rsidRPr="00A22C07" w:rsidTr="00926412">
        <w:trPr>
          <w:trHeight w:val="1816"/>
          <w:jc w:val="center"/>
        </w:trPr>
        <w:tc>
          <w:tcPr>
            <w:tcW w:w="1631"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售后服务</w:t>
            </w:r>
          </w:p>
        </w:tc>
        <w:tc>
          <w:tcPr>
            <w:tcW w:w="6665" w:type="dxa"/>
            <w:vAlign w:val="center"/>
          </w:tcPr>
          <w:p w:rsidR="00423938" w:rsidRPr="00A22C07" w:rsidRDefault="00184AD7" w:rsidP="00926412">
            <w:pPr>
              <w:rPr>
                <w:rFonts w:ascii="宋体" w:eastAsia="宋体" w:hAnsi="宋体"/>
                <w:sz w:val="24"/>
                <w:szCs w:val="24"/>
              </w:rPr>
            </w:pPr>
            <w:r w:rsidRPr="00A22C07">
              <w:rPr>
                <w:rFonts w:ascii="宋体" w:eastAsia="宋体" w:hAnsi="宋体" w:hint="eastAsia"/>
                <w:sz w:val="24"/>
                <w:szCs w:val="24"/>
              </w:rPr>
              <w:t>▲要求厂家提供</w:t>
            </w:r>
            <w:r w:rsidR="00926412" w:rsidRPr="00A22C07">
              <w:rPr>
                <w:rFonts w:ascii="宋体" w:eastAsia="宋体" w:hAnsi="宋体" w:hint="eastAsia"/>
                <w:sz w:val="24"/>
                <w:szCs w:val="24"/>
              </w:rPr>
              <w:t>项目所在地</w:t>
            </w:r>
            <w:r w:rsidRPr="00A22C07">
              <w:rPr>
                <w:rFonts w:ascii="宋体" w:eastAsia="宋体" w:hAnsi="宋体" w:hint="eastAsia"/>
                <w:sz w:val="24"/>
                <w:szCs w:val="24"/>
              </w:rPr>
              <w:t>安装调试以及售后技术支持服务。为符合法院数据安全相关管理规定，并保证法院的数据安全，要求厂家设备安全人员具有数据隐私解决方案工程师（CDPSE）认证资质，提供证明材料以及</w:t>
            </w:r>
            <w:r w:rsidR="00926412" w:rsidRPr="00A22C07">
              <w:rPr>
                <w:rFonts w:ascii="宋体" w:eastAsia="宋体" w:hAnsi="宋体" w:hint="eastAsia"/>
                <w:sz w:val="24"/>
                <w:szCs w:val="24"/>
              </w:rPr>
              <w:t>投标人为其缴纳的2021年7月至2021年10月的</w:t>
            </w:r>
            <w:r w:rsidRPr="00A22C07">
              <w:rPr>
                <w:rFonts w:ascii="宋体" w:eastAsia="宋体" w:hAnsi="宋体" w:hint="eastAsia"/>
                <w:sz w:val="24"/>
                <w:szCs w:val="24"/>
              </w:rPr>
              <w:t>社保证明材料。</w:t>
            </w:r>
          </w:p>
        </w:tc>
      </w:tr>
      <w:tr w:rsidR="00423938" w:rsidRPr="00A22C07" w:rsidTr="00926412">
        <w:trPr>
          <w:trHeight w:val="548"/>
          <w:jc w:val="center"/>
        </w:trPr>
        <w:tc>
          <w:tcPr>
            <w:tcW w:w="1631" w:type="dxa"/>
            <w:vMerge w:val="restart"/>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资质（提供复印件）</w:t>
            </w: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▲产品具有计算机信息系统安全专用产品销售许可证。</w:t>
            </w:r>
          </w:p>
        </w:tc>
      </w:tr>
      <w:tr w:rsidR="00423938" w:rsidRPr="00A22C07" w:rsidTr="00926412">
        <w:trPr>
          <w:trHeight w:val="638"/>
          <w:jc w:val="center"/>
        </w:trPr>
        <w:tc>
          <w:tcPr>
            <w:tcW w:w="1631" w:type="dxa"/>
            <w:vMerge/>
            <w:vAlign w:val="center"/>
          </w:tcPr>
          <w:p w:rsidR="00423938" w:rsidRPr="00A22C07" w:rsidRDefault="00423938">
            <w:pPr>
              <w:rPr>
                <w:rFonts w:ascii="宋体" w:eastAsia="宋体" w:hAnsi="宋体"/>
                <w:sz w:val="24"/>
                <w:szCs w:val="24"/>
              </w:rPr>
            </w:pPr>
          </w:p>
        </w:tc>
        <w:tc>
          <w:tcPr>
            <w:tcW w:w="6665"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▲产品具有计算机软件著作权登记证书。</w:t>
            </w:r>
          </w:p>
        </w:tc>
      </w:tr>
    </w:tbl>
    <w:p w:rsidR="00423938" w:rsidRPr="00A22C07" w:rsidRDefault="00423938">
      <w:pPr>
        <w:rPr>
          <w:rFonts w:ascii="宋体" w:eastAsia="宋体" w:hAnsi="宋体"/>
          <w:sz w:val="24"/>
          <w:szCs w:val="24"/>
        </w:rPr>
      </w:pPr>
    </w:p>
    <w:p w:rsidR="00423938" w:rsidRPr="00A22C07" w:rsidRDefault="00184AD7" w:rsidP="00926412">
      <w:pPr>
        <w:rPr>
          <w:rFonts w:ascii="宋体" w:eastAsia="宋体" w:hAnsi="宋体"/>
          <w:sz w:val="24"/>
          <w:szCs w:val="24"/>
        </w:rPr>
      </w:pPr>
      <w:r w:rsidRPr="00A22C07">
        <w:rPr>
          <w:rFonts w:ascii="宋体" w:eastAsia="宋体" w:hAnsi="宋体"/>
          <w:sz w:val="24"/>
          <w:szCs w:val="24"/>
        </w:rPr>
        <w:t>3</w:t>
      </w:r>
      <w:r w:rsidRPr="00A22C07">
        <w:rPr>
          <w:rFonts w:ascii="宋体" w:eastAsia="宋体" w:hAnsi="宋体" w:hint="eastAsia"/>
          <w:sz w:val="24"/>
          <w:szCs w:val="24"/>
        </w:rPr>
        <w:t>.6线路带宽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71"/>
        <w:gridCol w:w="6851"/>
      </w:tblGrid>
      <w:tr w:rsidR="00423938" w:rsidRPr="00A22C07">
        <w:trPr>
          <w:jc w:val="center"/>
        </w:trPr>
        <w:tc>
          <w:tcPr>
            <w:tcW w:w="1858" w:type="dxa"/>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指标项</w:t>
            </w:r>
          </w:p>
        </w:tc>
        <w:tc>
          <w:tcPr>
            <w:tcW w:w="7686"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指标要求</w:t>
            </w:r>
          </w:p>
        </w:tc>
      </w:tr>
      <w:tr w:rsidR="00423938" w:rsidRPr="00A22C07">
        <w:trPr>
          <w:jc w:val="center"/>
        </w:trPr>
        <w:tc>
          <w:tcPr>
            <w:tcW w:w="1858" w:type="dxa"/>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期限</w:t>
            </w:r>
          </w:p>
        </w:tc>
        <w:tc>
          <w:tcPr>
            <w:tcW w:w="7686" w:type="dxa"/>
            <w:vAlign w:val="center"/>
          </w:tcPr>
          <w:p w:rsidR="00423938" w:rsidRPr="00A22C07" w:rsidRDefault="00184AD7">
            <w:pPr>
              <w:rPr>
                <w:rFonts w:ascii="宋体" w:eastAsia="宋体" w:hAnsi="宋体"/>
                <w:sz w:val="24"/>
                <w:szCs w:val="24"/>
              </w:rPr>
            </w:pPr>
            <w:r w:rsidRPr="00A22C07">
              <w:rPr>
                <w:rFonts w:ascii="宋体" w:eastAsia="宋体" w:hAnsi="宋体" w:hint="eastAsia"/>
                <w:sz w:val="24"/>
                <w:szCs w:val="24"/>
              </w:rPr>
              <w:t>1年</w:t>
            </w:r>
          </w:p>
        </w:tc>
      </w:tr>
      <w:tr w:rsidR="00423938" w:rsidRPr="00A22C07">
        <w:trPr>
          <w:trHeight w:val="634"/>
          <w:jc w:val="center"/>
        </w:trPr>
        <w:tc>
          <w:tcPr>
            <w:tcW w:w="1858" w:type="dxa"/>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省法院内网至互联网宽带</w:t>
            </w:r>
          </w:p>
        </w:tc>
        <w:tc>
          <w:tcPr>
            <w:tcW w:w="7686" w:type="dxa"/>
            <w:vAlign w:val="center"/>
          </w:tcPr>
          <w:p w:rsidR="00423938" w:rsidRPr="00A22C07" w:rsidRDefault="00184AD7">
            <w:pPr>
              <w:rPr>
                <w:rFonts w:ascii="宋体" w:eastAsia="宋体" w:hAnsi="宋体"/>
                <w:sz w:val="24"/>
                <w:szCs w:val="24"/>
              </w:rPr>
            </w:pPr>
            <w:r w:rsidRPr="00A22C07">
              <w:rPr>
                <w:rFonts w:ascii="宋体" w:eastAsia="宋体" w:hAnsi="宋体"/>
                <w:sz w:val="24"/>
                <w:szCs w:val="24"/>
              </w:rPr>
              <w:t>1277Mbps</w:t>
            </w:r>
            <w:r w:rsidRPr="00A22C07">
              <w:rPr>
                <w:rFonts w:ascii="宋体" w:eastAsia="宋体" w:hAnsi="宋体" w:hint="eastAsia"/>
                <w:sz w:val="24"/>
                <w:szCs w:val="24"/>
              </w:rPr>
              <w:t>，内网PC端至互联网APP端</w:t>
            </w:r>
            <w:r w:rsidRPr="00A22C07">
              <w:rPr>
                <w:rFonts w:ascii="宋体" w:eastAsia="宋体" w:hAnsi="宋体"/>
                <w:sz w:val="24"/>
                <w:szCs w:val="24"/>
              </w:rPr>
              <w:t>、</w:t>
            </w:r>
            <w:r w:rsidRPr="00A22C07">
              <w:rPr>
                <w:rFonts w:ascii="宋体" w:eastAsia="宋体" w:hAnsi="宋体" w:hint="eastAsia"/>
                <w:sz w:val="24"/>
                <w:szCs w:val="24"/>
              </w:rPr>
              <w:t>进行实时消息传输</w:t>
            </w:r>
            <w:r w:rsidRPr="00A22C07">
              <w:rPr>
                <w:rFonts w:ascii="宋体" w:eastAsia="宋体" w:hAnsi="宋体"/>
                <w:sz w:val="24"/>
                <w:szCs w:val="24"/>
              </w:rPr>
              <w:t>，</w:t>
            </w:r>
            <w:r w:rsidRPr="00A22C07">
              <w:rPr>
                <w:rFonts w:ascii="宋体" w:eastAsia="宋体" w:hAnsi="宋体" w:hint="eastAsia"/>
                <w:sz w:val="24"/>
                <w:szCs w:val="24"/>
              </w:rPr>
              <w:t>根据评估峰值</w:t>
            </w:r>
            <w:r w:rsidRPr="00A22C07">
              <w:rPr>
                <w:rFonts w:ascii="宋体" w:eastAsia="宋体" w:hAnsi="宋体"/>
                <w:sz w:val="24"/>
                <w:szCs w:val="24"/>
              </w:rPr>
              <w:t>1</w:t>
            </w:r>
            <w:r w:rsidRPr="00A22C07">
              <w:rPr>
                <w:rFonts w:ascii="宋体" w:eastAsia="宋体" w:hAnsi="宋体" w:hint="eastAsia"/>
                <w:sz w:val="24"/>
                <w:szCs w:val="24"/>
              </w:rPr>
              <w:t>.</w:t>
            </w:r>
            <w:r w:rsidRPr="00A22C07">
              <w:rPr>
                <w:rFonts w:ascii="宋体" w:eastAsia="宋体" w:hAnsi="宋体"/>
                <w:sz w:val="24"/>
                <w:szCs w:val="24"/>
              </w:rPr>
              <w:t>5</w:t>
            </w:r>
            <w:r w:rsidRPr="00A22C07">
              <w:rPr>
                <w:rFonts w:ascii="宋体" w:eastAsia="宋体" w:hAnsi="宋体" w:hint="eastAsia"/>
                <w:sz w:val="24"/>
                <w:szCs w:val="24"/>
              </w:rPr>
              <w:t>万人同时在线操作</w:t>
            </w:r>
          </w:p>
        </w:tc>
      </w:tr>
      <w:tr w:rsidR="00423938" w:rsidRPr="00A22C07">
        <w:trPr>
          <w:trHeight w:val="634"/>
          <w:jc w:val="center"/>
        </w:trPr>
        <w:tc>
          <w:tcPr>
            <w:tcW w:w="1858" w:type="dxa"/>
            <w:vAlign w:val="center"/>
          </w:tcPr>
          <w:p w:rsidR="00423938" w:rsidRPr="00A22C07" w:rsidRDefault="00184AD7">
            <w:pPr>
              <w:jc w:val="center"/>
              <w:rPr>
                <w:rFonts w:ascii="宋体" w:eastAsia="宋体" w:hAnsi="宋体"/>
                <w:sz w:val="24"/>
                <w:szCs w:val="24"/>
              </w:rPr>
            </w:pPr>
            <w:r w:rsidRPr="00A22C07">
              <w:rPr>
                <w:rFonts w:ascii="宋体" w:eastAsia="宋体" w:hAnsi="宋体" w:hint="eastAsia"/>
                <w:sz w:val="24"/>
                <w:szCs w:val="24"/>
              </w:rPr>
              <w:t>省法院至各地市带宽</w:t>
            </w:r>
          </w:p>
        </w:tc>
        <w:tc>
          <w:tcPr>
            <w:tcW w:w="7686" w:type="dxa"/>
            <w:vAlign w:val="center"/>
          </w:tcPr>
          <w:p w:rsidR="00423938" w:rsidRPr="00A22C07" w:rsidRDefault="00184AD7">
            <w:pPr>
              <w:snapToGrid w:val="0"/>
              <w:rPr>
                <w:rFonts w:ascii="宋体" w:eastAsia="宋体" w:hAnsi="宋体"/>
                <w:sz w:val="24"/>
                <w:szCs w:val="24"/>
              </w:rPr>
            </w:pPr>
            <w:r w:rsidRPr="00A22C07">
              <w:rPr>
                <w:rFonts w:ascii="宋体" w:eastAsia="宋体" w:hAnsi="宋体"/>
                <w:sz w:val="24"/>
                <w:szCs w:val="24"/>
              </w:rPr>
              <w:t>50</w:t>
            </w:r>
            <w:r w:rsidRPr="00A22C07">
              <w:rPr>
                <w:rFonts w:ascii="宋体" w:eastAsia="宋体" w:hAnsi="宋体" w:hint="eastAsia"/>
                <w:sz w:val="24"/>
                <w:szCs w:val="24"/>
              </w:rPr>
              <w:t>Mbps，内网PC端至各院PC端进行实时消息传输</w:t>
            </w:r>
            <w:r w:rsidRPr="00A22C07">
              <w:rPr>
                <w:rFonts w:ascii="宋体" w:eastAsia="宋体" w:hAnsi="宋体"/>
                <w:sz w:val="24"/>
                <w:szCs w:val="24"/>
              </w:rPr>
              <w:t>，</w:t>
            </w:r>
            <w:r w:rsidRPr="00A22C07">
              <w:rPr>
                <w:rFonts w:ascii="宋体" w:eastAsia="宋体" w:hAnsi="宋体" w:hint="eastAsia"/>
                <w:sz w:val="24"/>
                <w:szCs w:val="24"/>
              </w:rPr>
              <w:t>根据评估峰值</w:t>
            </w:r>
            <w:r w:rsidRPr="00A22C07">
              <w:rPr>
                <w:rFonts w:ascii="宋体" w:eastAsia="宋体" w:hAnsi="宋体"/>
                <w:sz w:val="24"/>
                <w:szCs w:val="24"/>
              </w:rPr>
              <w:t>1</w:t>
            </w:r>
            <w:r w:rsidRPr="00A22C07">
              <w:rPr>
                <w:rFonts w:ascii="宋体" w:eastAsia="宋体" w:hAnsi="宋体" w:hint="eastAsia"/>
                <w:sz w:val="24"/>
                <w:szCs w:val="24"/>
              </w:rPr>
              <w:t>.</w:t>
            </w:r>
            <w:r w:rsidRPr="00A22C07">
              <w:rPr>
                <w:rFonts w:ascii="宋体" w:eastAsia="宋体" w:hAnsi="宋体"/>
                <w:sz w:val="24"/>
                <w:szCs w:val="24"/>
              </w:rPr>
              <w:t>5</w:t>
            </w:r>
            <w:r w:rsidRPr="00A22C07">
              <w:rPr>
                <w:rFonts w:ascii="宋体" w:eastAsia="宋体" w:hAnsi="宋体" w:hint="eastAsia"/>
                <w:sz w:val="24"/>
                <w:szCs w:val="24"/>
              </w:rPr>
              <w:t>万人同时在线操作</w:t>
            </w:r>
          </w:p>
        </w:tc>
      </w:tr>
    </w:tbl>
    <w:p w:rsidR="00926412" w:rsidRPr="00A22C07" w:rsidRDefault="00926412">
      <w:pPr>
        <w:spacing w:line="360" w:lineRule="auto"/>
        <w:jc w:val="left"/>
        <w:rPr>
          <w:rFonts w:ascii="宋体" w:eastAsia="宋体" w:hAnsi="宋体" w:cs="Arial"/>
          <w:b/>
          <w:sz w:val="24"/>
          <w:szCs w:val="24"/>
          <w:lang w:val="en-US"/>
        </w:rPr>
      </w:pPr>
    </w:p>
    <w:p w:rsidR="00926412" w:rsidRPr="00A22C07" w:rsidRDefault="00926412">
      <w:pPr>
        <w:widowControl/>
        <w:jc w:val="left"/>
        <w:rPr>
          <w:rFonts w:ascii="宋体" w:eastAsia="宋体" w:hAnsi="宋体" w:cs="Arial"/>
          <w:b/>
          <w:sz w:val="24"/>
          <w:szCs w:val="24"/>
          <w:lang w:val="en-US"/>
        </w:rPr>
      </w:pPr>
      <w:r w:rsidRPr="00A22C07">
        <w:rPr>
          <w:rFonts w:ascii="宋体" w:eastAsia="宋体" w:hAnsi="宋体" w:cs="Arial"/>
          <w:b/>
          <w:sz w:val="24"/>
          <w:szCs w:val="24"/>
          <w:lang w:val="en-US"/>
        </w:rPr>
        <w:br w:type="page"/>
      </w:r>
    </w:p>
    <w:p w:rsidR="00423938" w:rsidRPr="00A22C07" w:rsidRDefault="00184AD7">
      <w:pPr>
        <w:spacing w:line="360" w:lineRule="auto"/>
        <w:jc w:val="left"/>
        <w:rPr>
          <w:rFonts w:ascii="宋体" w:eastAsia="宋体" w:hAnsi="宋体" w:cs="Arial"/>
          <w:b/>
          <w:sz w:val="24"/>
          <w:szCs w:val="24"/>
          <w:lang w:val="en-US"/>
        </w:rPr>
      </w:pPr>
      <w:r w:rsidRPr="00A22C07">
        <w:rPr>
          <w:rFonts w:ascii="宋体" w:eastAsia="宋体" w:hAnsi="宋体" w:cs="Arial"/>
          <w:b/>
          <w:sz w:val="24"/>
          <w:szCs w:val="24"/>
          <w:lang w:val="en-US"/>
        </w:rPr>
        <w:lastRenderedPageBreak/>
        <w:t>二、其他要求</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bCs/>
          <w:sz w:val="24"/>
          <w:szCs w:val="24"/>
          <w:lang w:val="en-US"/>
        </w:rPr>
        <w:t>★</w:t>
      </w:r>
      <w:r w:rsidRPr="00A22C07">
        <w:rPr>
          <w:rFonts w:ascii="宋体" w:eastAsia="宋体" w:hAnsi="宋体" w:hint="eastAsia"/>
          <w:bCs/>
          <w:sz w:val="24"/>
          <w:szCs w:val="24"/>
          <w:lang w:val="en-US"/>
        </w:rPr>
        <w:t>1、供应商</w:t>
      </w:r>
      <w:r w:rsidRPr="00A22C07">
        <w:rPr>
          <w:rFonts w:ascii="宋体" w:eastAsia="宋体" w:hAnsi="宋体"/>
          <w:bCs/>
          <w:sz w:val="24"/>
          <w:szCs w:val="24"/>
          <w:lang w:val="en-US"/>
        </w:rPr>
        <w:t>按照建设功能清单保质保量完成实施，并保证正常使用，自合同验收合格后起算质保期五年，其中服务器提供五年介质保留服务，五年硬盘不返还。</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hint="eastAsia"/>
          <w:bCs/>
          <w:sz w:val="24"/>
          <w:szCs w:val="24"/>
          <w:lang w:val="en-US"/>
        </w:rPr>
        <w:t>2、交货期：合同签订后</w:t>
      </w:r>
      <w:r w:rsidRPr="00A22C07">
        <w:rPr>
          <w:rFonts w:ascii="宋体" w:eastAsia="宋体" w:hAnsi="宋体"/>
          <w:bCs/>
          <w:sz w:val="24"/>
          <w:szCs w:val="24"/>
          <w:lang w:val="en-US"/>
        </w:rPr>
        <w:t>30</w:t>
      </w:r>
      <w:r w:rsidRPr="00A22C07">
        <w:rPr>
          <w:rFonts w:ascii="宋体" w:eastAsia="宋体" w:hAnsi="宋体" w:hint="eastAsia"/>
          <w:bCs/>
          <w:sz w:val="24"/>
          <w:szCs w:val="24"/>
          <w:lang w:val="en-US"/>
        </w:rPr>
        <w:t>天内。</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hint="eastAsia"/>
          <w:bCs/>
          <w:sz w:val="24"/>
          <w:szCs w:val="24"/>
          <w:lang w:val="en-US"/>
        </w:rPr>
        <w:t>3、付款条件：</w:t>
      </w:r>
      <w:r w:rsidRPr="00A22C07">
        <w:rPr>
          <w:rFonts w:ascii="宋体" w:eastAsia="宋体" w:hAnsi="宋体"/>
          <w:bCs/>
          <w:sz w:val="24"/>
          <w:szCs w:val="24"/>
          <w:lang w:val="en-US"/>
        </w:rPr>
        <w:t>（1）甲、乙双方在签订合同之后，甲方支付合同总价的50%作为项目预付款；</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hint="eastAsia"/>
          <w:bCs/>
          <w:sz w:val="24"/>
          <w:szCs w:val="24"/>
          <w:lang w:val="en-US"/>
        </w:rPr>
        <w:t>（2）硬件全部到货后，甲方支付合同总价的30%；</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bCs/>
          <w:sz w:val="24"/>
          <w:szCs w:val="24"/>
          <w:lang w:val="en-US"/>
        </w:rPr>
        <w:t>（</w:t>
      </w:r>
      <w:r w:rsidRPr="00A22C07">
        <w:rPr>
          <w:rFonts w:ascii="宋体" w:eastAsia="宋体" w:hAnsi="宋体" w:hint="eastAsia"/>
          <w:bCs/>
          <w:sz w:val="24"/>
          <w:szCs w:val="24"/>
          <w:lang w:val="en-US"/>
        </w:rPr>
        <w:t>3</w:t>
      </w:r>
      <w:r w:rsidRPr="00A22C07">
        <w:rPr>
          <w:rFonts w:ascii="宋体" w:eastAsia="宋体" w:hAnsi="宋体"/>
          <w:bCs/>
          <w:sz w:val="24"/>
          <w:szCs w:val="24"/>
          <w:lang w:val="en-US"/>
        </w:rPr>
        <w:t>）乙方提交验收报告，经甲方、监理盖章签字确认之后，甲方支付合同总价的</w:t>
      </w:r>
      <w:r w:rsidRPr="00A22C07">
        <w:rPr>
          <w:rFonts w:ascii="宋体" w:eastAsia="宋体" w:hAnsi="宋体" w:hint="eastAsia"/>
          <w:bCs/>
          <w:sz w:val="24"/>
          <w:szCs w:val="24"/>
          <w:lang w:val="en-US"/>
        </w:rPr>
        <w:t>1</w:t>
      </w:r>
      <w:r w:rsidRPr="00A22C07">
        <w:rPr>
          <w:rFonts w:ascii="宋体" w:eastAsia="宋体" w:hAnsi="宋体"/>
          <w:bCs/>
          <w:sz w:val="24"/>
          <w:szCs w:val="24"/>
          <w:lang w:val="en-US"/>
        </w:rPr>
        <w:t>5%；</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bCs/>
          <w:sz w:val="24"/>
          <w:szCs w:val="24"/>
          <w:lang w:val="en-US"/>
        </w:rPr>
        <w:t>（</w:t>
      </w:r>
      <w:r w:rsidRPr="00A22C07">
        <w:rPr>
          <w:rFonts w:ascii="宋体" w:eastAsia="宋体" w:hAnsi="宋体" w:hint="eastAsia"/>
          <w:bCs/>
          <w:sz w:val="24"/>
          <w:szCs w:val="24"/>
          <w:lang w:val="en-US"/>
        </w:rPr>
        <w:t>4</w:t>
      </w:r>
      <w:r w:rsidRPr="00A22C07">
        <w:rPr>
          <w:rFonts w:ascii="宋体" w:eastAsia="宋体" w:hAnsi="宋体"/>
          <w:bCs/>
          <w:sz w:val="24"/>
          <w:szCs w:val="24"/>
          <w:lang w:val="en-US"/>
        </w:rPr>
        <w:t>）验收通过一年后，甲方支付合同总价的5%。</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hint="eastAsia"/>
          <w:bCs/>
          <w:sz w:val="24"/>
          <w:szCs w:val="24"/>
          <w:lang w:val="en-US"/>
        </w:rPr>
        <w:t>4、供应商必须合法自主经营，独立核算、自负盈亏，合法用工，并对自己业务范围承担完全责任。</w:t>
      </w:r>
    </w:p>
    <w:p w:rsidR="00423938" w:rsidRPr="00A22C07" w:rsidRDefault="00184AD7" w:rsidP="00926412">
      <w:pPr>
        <w:pStyle w:val="a1"/>
        <w:spacing w:line="360" w:lineRule="auto"/>
        <w:ind w:firstLine="0"/>
        <w:rPr>
          <w:rFonts w:ascii="宋体" w:eastAsia="宋体" w:hAnsi="宋体"/>
          <w:bCs/>
          <w:sz w:val="24"/>
          <w:szCs w:val="24"/>
          <w:lang w:val="en-US"/>
        </w:rPr>
      </w:pPr>
      <w:r w:rsidRPr="00A22C07">
        <w:rPr>
          <w:rFonts w:ascii="宋体" w:eastAsia="宋体" w:hAnsi="宋体" w:hint="eastAsia"/>
          <w:bCs/>
          <w:sz w:val="24"/>
          <w:szCs w:val="24"/>
          <w:lang w:val="en-US"/>
        </w:rPr>
        <w:t>5、对所售产品及系统随时提供的技术指导、咨询、问题解答以及产品使用情况跟踪等服务和支持。系统出现问题，投标人需立即响应，</w:t>
      </w:r>
      <w:r w:rsidRPr="00A22C07">
        <w:rPr>
          <w:rFonts w:ascii="宋体" w:eastAsia="宋体" w:hAnsi="宋体"/>
          <w:bCs/>
          <w:sz w:val="24"/>
          <w:szCs w:val="24"/>
          <w:lang w:val="en-US"/>
        </w:rPr>
        <w:t>1</w:t>
      </w:r>
      <w:r w:rsidRPr="00A22C07">
        <w:rPr>
          <w:rFonts w:ascii="宋体" w:eastAsia="宋体" w:hAnsi="宋体" w:hint="eastAsia"/>
          <w:bCs/>
          <w:sz w:val="24"/>
          <w:szCs w:val="24"/>
          <w:lang w:val="en-US"/>
        </w:rPr>
        <w:t>小时内到达现场，并在到达现场</w:t>
      </w:r>
      <w:r w:rsidRPr="00A22C07">
        <w:rPr>
          <w:rFonts w:ascii="宋体" w:eastAsia="宋体" w:hAnsi="宋体"/>
          <w:bCs/>
          <w:sz w:val="24"/>
          <w:szCs w:val="24"/>
          <w:lang w:val="en-US"/>
        </w:rPr>
        <w:t>2</w:t>
      </w:r>
      <w:r w:rsidRPr="00A22C07">
        <w:rPr>
          <w:rFonts w:ascii="宋体" w:eastAsia="宋体" w:hAnsi="宋体" w:hint="eastAsia"/>
          <w:bCs/>
          <w:sz w:val="24"/>
          <w:szCs w:val="24"/>
          <w:lang w:val="en-US"/>
        </w:rPr>
        <w:t>小时内完成招标人提出的维修要求（特殊配件更换除外）。项目团队人员须具备IT服务项目经理证书，</w:t>
      </w:r>
      <w:r w:rsidRPr="00A22C07">
        <w:rPr>
          <w:rFonts w:ascii="宋体" w:eastAsia="宋体" w:hAnsi="宋体"/>
          <w:bCs/>
          <w:sz w:val="24"/>
          <w:szCs w:val="24"/>
          <w:lang w:val="en-US"/>
        </w:rPr>
        <w:t>提供5×8小时的现场服务，并提供所有技术支持，包括但不仅限于响应服务请求、故障报修、技术咨询的单点专员联系等。对所有问题进行记录、分派、跟踪、</w:t>
      </w:r>
      <w:r w:rsidRPr="00A22C07">
        <w:rPr>
          <w:rFonts w:ascii="宋体" w:eastAsia="宋体" w:hAnsi="宋体" w:hint="eastAsia"/>
          <w:bCs/>
          <w:sz w:val="24"/>
          <w:szCs w:val="24"/>
          <w:lang w:val="en-US"/>
        </w:rPr>
        <w:t>处理</w:t>
      </w:r>
      <w:r w:rsidRPr="00A22C07">
        <w:rPr>
          <w:rFonts w:ascii="宋体" w:eastAsia="宋体" w:hAnsi="宋体"/>
          <w:bCs/>
          <w:sz w:val="24"/>
          <w:szCs w:val="24"/>
          <w:lang w:val="en-US"/>
        </w:rPr>
        <w:t>。</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hint="eastAsia"/>
          <w:bCs/>
          <w:sz w:val="24"/>
          <w:szCs w:val="24"/>
          <w:lang w:val="en-US"/>
        </w:rPr>
        <w:t>6、供应商必须绝对服从采购人管理，加强对员工的培训、教育和管理，严格遵守相关的规章制度，自觉接受采购人及相关部门的检查、监督和指导。</w:t>
      </w:r>
    </w:p>
    <w:p w:rsidR="00423938" w:rsidRPr="00A22C07" w:rsidRDefault="00184AD7" w:rsidP="00926412">
      <w:pPr>
        <w:spacing w:line="360" w:lineRule="auto"/>
        <w:rPr>
          <w:rFonts w:ascii="宋体" w:eastAsia="宋体" w:hAnsi="宋体"/>
          <w:bCs/>
          <w:sz w:val="24"/>
          <w:szCs w:val="24"/>
          <w:lang w:val="en-US"/>
        </w:rPr>
      </w:pPr>
      <w:r w:rsidRPr="00A22C07">
        <w:rPr>
          <w:rFonts w:ascii="宋体" w:eastAsia="宋体" w:hAnsi="宋体" w:hint="eastAsia"/>
          <w:bCs/>
          <w:sz w:val="24"/>
          <w:szCs w:val="24"/>
          <w:lang w:val="en-US"/>
        </w:rPr>
        <w:t>7、供应商不能以任何方式将项目装包或分包给第三方。</w:t>
      </w:r>
    </w:p>
    <w:p w:rsidR="00423938" w:rsidRPr="00A22C07" w:rsidRDefault="00184AD7" w:rsidP="00926412">
      <w:pPr>
        <w:spacing w:line="360" w:lineRule="auto"/>
        <w:rPr>
          <w:rFonts w:ascii="宋体" w:eastAsia="宋体" w:hAnsi="宋体"/>
          <w:bCs/>
          <w:sz w:val="24"/>
          <w:szCs w:val="24"/>
          <w:lang w:val="en-US"/>
        </w:rPr>
        <w:sectPr w:rsidR="00423938" w:rsidRPr="00A22C07">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720"/>
          <w:docGrid w:type="lines" w:linePitch="312"/>
        </w:sectPr>
      </w:pPr>
      <w:r w:rsidRPr="00A22C07">
        <w:rPr>
          <w:rFonts w:ascii="宋体" w:eastAsia="宋体" w:hAnsi="宋体" w:hint="eastAsia"/>
          <w:bCs/>
          <w:sz w:val="24"/>
          <w:szCs w:val="24"/>
          <w:lang w:val="en-US"/>
        </w:rPr>
        <w:t>8、技术培训：根据客户的具体需求及实际情况，制定详细的培训计划，免费对采购人的使用人员进行不少于1天的系统培训。</w:t>
      </w:r>
    </w:p>
    <w:p w:rsidR="00423938" w:rsidRPr="00A22C07" w:rsidRDefault="00184AD7">
      <w:pPr>
        <w:widowControl/>
        <w:shd w:val="clear" w:color="auto" w:fill="FFFFFF"/>
        <w:spacing w:line="360" w:lineRule="auto"/>
        <w:jc w:val="center"/>
        <w:rPr>
          <w:rFonts w:ascii="宋体" w:eastAsia="宋体" w:hAnsi="宋体" w:cs="黑体"/>
          <w:sz w:val="32"/>
          <w:szCs w:val="32"/>
        </w:rPr>
      </w:pPr>
      <w:r w:rsidRPr="00A22C07">
        <w:rPr>
          <w:rFonts w:ascii="宋体" w:eastAsia="宋体" w:hAnsi="宋体" w:cs="黑体" w:hint="eastAsia"/>
          <w:sz w:val="32"/>
          <w:szCs w:val="32"/>
        </w:rPr>
        <w:lastRenderedPageBreak/>
        <w:t xml:space="preserve">第五章 </w:t>
      </w:r>
      <w:r w:rsidRPr="00A22C07">
        <w:rPr>
          <w:rFonts w:ascii="宋体" w:eastAsia="宋体" w:hAnsi="宋体" w:cs="黑体" w:hint="eastAsia"/>
          <w:sz w:val="32"/>
          <w:szCs w:val="32"/>
          <w:lang w:val="en-US"/>
        </w:rPr>
        <w:t xml:space="preserve"> </w:t>
      </w:r>
      <w:r w:rsidRPr="00A22C07">
        <w:rPr>
          <w:rFonts w:ascii="宋体" w:eastAsia="宋体" w:hAnsi="宋体" w:cs="黑体" w:hint="eastAsia"/>
          <w:sz w:val="32"/>
          <w:szCs w:val="32"/>
        </w:rPr>
        <w:t>合同草案条款及格式</w:t>
      </w:r>
    </w:p>
    <w:p w:rsidR="00423938" w:rsidRPr="00A22C07" w:rsidRDefault="00184AD7">
      <w:pPr>
        <w:spacing w:line="360" w:lineRule="auto"/>
        <w:ind w:firstLine="315"/>
        <w:rPr>
          <w:rFonts w:ascii="宋体" w:eastAsia="宋体" w:hAnsi="宋体" w:cs="Times New Roman"/>
          <w:b/>
          <w:kern w:val="1"/>
          <w:sz w:val="24"/>
          <w:szCs w:val="24"/>
          <w:lang w:val="en-US"/>
        </w:rPr>
      </w:pPr>
      <w:r w:rsidRPr="00A22C07">
        <w:rPr>
          <w:rFonts w:ascii="宋体" w:eastAsia="宋体" w:hAnsi="宋体" w:hint="eastAsia"/>
          <w:sz w:val="24"/>
          <w:szCs w:val="24"/>
          <w:lang w:val="en-US"/>
        </w:rPr>
        <w:t xml:space="preserve">合同编号： </w:t>
      </w:r>
    </w:p>
    <w:p w:rsidR="00423938" w:rsidRPr="00A22C07" w:rsidRDefault="00184AD7">
      <w:pPr>
        <w:widowControl/>
        <w:shd w:val="clear" w:color="000000" w:fill="FFFFFF"/>
        <w:spacing w:line="360" w:lineRule="auto"/>
        <w:rPr>
          <w:rFonts w:ascii="宋体" w:eastAsia="宋体" w:hAnsi="宋体"/>
          <w:sz w:val="24"/>
          <w:szCs w:val="24"/>
          <w:lang w:val="en-US"/>
        </w:rPr>
      </w:pPr>
      <w:r w:rsidRPr="00A22C07">
        <w:rPr>
          <w:rFonts w:ascii="宋体" w:eastAsia="宋体" w:hAnsi="宋体" w:hint="eastAsia"/>
          <w:sz w:val="24"/>
          <w:szCs w:val="24"/>
          <w:lang w:val="en-US"/>
        </w:rPr>
        <w:t xml:space="preserve">政府采购计划号： </w:t>
      </w:r>
    </w:p>
    <w:p w:rsidR="00423938" w:rsidRPr="00A22C07" w:rsidRDefault="00184AD7">
      <w:pPr>
        <w:widowControl/>
        <w:shd w:val="clear" w:color="000000" w:fill="FFFFFF"/>
        <w:spacing w:line="360" w:lineRule="auto"/>
        <w:jc w:val="center"/>
        <w:rPr>
          <w:rFonts w:ascii="宋体" w:eastAsia="宋体" w:hAnsi="宋体"/>
          <w:sz w:val="24"/>
          <w:szCs w:val="24"/>
          <w:lang w:val="en-US"/>
        </w:rPr>
      </w:pPr>
      <w:r w:rsidRPr="00A22C07">
        <w:rPr>
          <w:rFonts w:ascii="宋体" w:eastAsia="宋体" w:hAnsi="宋体" w:hint="eastAsia"/>
          <w:sz w:val="24"/>
          <w:szCs w:val="24"/>
          <w:lang w:val="en-US"/>
        </w:rPr>
        <w:t> </w:t>
      </w:r>
    </w:p>
    <w:tbl>
      <w:tblPr>
        <w:tblW w:w="8522" w:type="dxa"/>
        <w:tblLook w:val="0000"/>
      </w:tblPr>
      <w:tblGrid>
        <w:gridCol w:w="4271"/>
        <w:gridCol w:w="4251"/>
      </w:tblGrid>
      <w:tr w:rsidR="00423938" w:rsidRPr="00A22C07">
        <w:tc>
          <w:tcPr>
            <w:tcW w:w="4271" w:type="dxa"/>
            <w:shd w:val="clear" w:color="auto" w:fill="FFFFFF"/>
          </w:tcPr>
          <w:p w:rsidR="00423938" w:rsidRPr="00A22C07" w:rsidRDefault="00184AD7">
            <w:pPr>
              <w:widowControl/>
              <w:spacing w:line="360" w:lineRule="auto"/>
              <w:ind w:firstLine="424"/>
              <w:rPr>
                <w:rFonts w:ascii="宋体" w:eastAsia="宋体" w:hAnsi="宋体"/>
                <w:b/>
                <w:sz w:val="24"/>
                <w:szCs w:val="24"/>
                <w:lang w:val="en-US"/>
              </w:rPr>
            </w:pPr>
            <w:r w:rsidRPr="00A22C07">
              <w:rPr>
                <w:rFonts w:ascii="宋体" w:eastAsia="宋体" w:hAnsi="宋体"/>
                <w:b/>
                <w:sz w:val="24"/>
                <w:szCs w:val="24"/>
                <w:lang w:val="en-US"/>
              </w:rPr>
              <w:t>采购人（以下称甲方）：</w:t>
            </w:r>
          </w:p>
        </w:tc>
        <w:tc>
          <w:tcPr>
            <w:tcW w:w="4251" w:type="dxa"/>
            <w:shd w:val="clear" w:color="auto" w:fill="FFFFFF"/>
          </w:tcPr>
          <w:p w:rsidR="00423938" w:rsidRPr="00A22C07" w:rsidRDefault="00184AD7">
            <w:pPr>
              <w:widowControl/>
              <w:spacing w:line="360" w:lineRule="auto"/>
              <w:ind w:firstLine="424"/>
              <w:rPr>
                <w:rFonts w:ascii="宋体" w:eastAsia="宋体" w:hAnsi="宋体"/>
                <w:b/>
                <w:sz w:val="24"/>
                <w:szCs w:val="24"/>
                <w:lang w:val="en-US"/>
              </w:rPr>
            </w:pPr>
            <w:r w:rsidRPr="00A22C07">
              <w:rPr>
                <w:rFonts w:ascii="宋体" w:eastAsia="宋体" w:hAnsi="宋体"/>
                <w:b/>
                <w:sz w:val="24"/>
                <w:szCs w:val="24"/>
                <w:lang w:val="en-US"/>
              </w:rPr>
              <w:t>供应商：（以下称乙方）</w:t>
            </w:r>
          </w:p>
        </w:tc>
      </w:tr>
      <w:tr w:rsidR="00423938" w:rsidRPr="00A22C07">
        <w:tc>
          <w:tcPr>
            <w:tcW w:w="4271" w:type="dxa"/>
            <w:shd w:val="clear" w:color="auto" w:fill="FFFFFF"/>
          </w:tcPr>
          <w:p w:rsidR="00423938" w:rsidRPr="00A22C07" w:rsidRDefault="00184AD7">
            <w:pPr>
              <w:widowControl/>
              <w:spacing w:line="360" w:lineRule="auto"/>
              <w:ind w:firstLine="424"/>
              <w:rPr>
                <w:rFonts w:ascii="宋体" w:eastAsia="宋体" w:hAnsi="宋体"/>
                <w:b/>
                <w:sz w:val="24"/>
                <w:szCs w:val="24"/>
                <w:lang w:val="en-US"/>
              </w:rPr>
            </w:pPr>
            <w:r w:rsidRPr="00A22C07">
              <w:rPr>
                <w:rFonts w:ascii="宋体" w:eastAsia="宋体" w:hAnsi="宋体"/>
                <w:b/>
                <w:sz w:val="24"/>
                <w:szCs w:val="24"/>
                <w:lang w:val="en-US"/>
              </w:rPr>
              <w:t>住所地：</w:t>
            </w:r>
          </w:p>
        </w:tc>
        <w:tc>
          <w:tcPr>
            <w:tcW w:w="4251" w:type="dxa"/>
            <w:shd w:val="clear" w:color="auto" w:fill="FFFFFF"/>
          </w:tcPr>
          <w:p w:rsidR="00423938" w:rsidRPr="00A22C07" w:rsidRDefault="00184AD7">
            <w:pPr>
              <w:widowControl/>
              <w:spacing w:line="360" w:lineRule="auto"/>
              <w:ind w:firstLine="424"/>
              <w:rPr>
                <w:rFonts w:ascii="宋体" w:eastAsia="宋体" w:hAnsi="宋体"/>
                <w:b/>
                <w:sz w:val="24"/>
                <w:szCs w:val="24"/>
                <w:lang w:val="en-US"/>
              </w:rPr>
            </w:pPr>
            <w:r w:rsidRPr="00A22C07">
              <w:rPr>
                <w:rFonts w:ascii="宋体" w:eastAsia="宋体" w:hAnsi="宋体"/>
                <w:b/>
                <w:sz w:val="24"/>
                <w:szCs w:val="24"/>
                <w:lang w:val="en-US"/>
              </w:rPr>
              <w:t>住所地：</w:t>
            </w:r>
          </w:p>
        </w:tc>
      </w:tr>
    </w:tbl>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根据《中华人民共和国政府采购法》、《中华人民共和国民法典》等法律法规的规定，甲乙双方按照</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lang w:val="en-US"/>
        </w:rPr>
        <w:t xml:space="preserve"> 的招标结果签订本合同。</w:t>
      </w:r>
    </w:p>
    <w:p w:rsidR="00423938" w:rsidRPr="00A22C07" w:rsidRDefault="00184AD7">
      <w:pPr>
        <w:widowControl/>
        <w:shd w:val="clear" w:color="000000" w:fill="FFFFFF"/>
        <w:spacing w:line="360" w:lineRule="auto"/>
        <w:ind w:firstLine="422"/>
        <w:rPr>
          <w:rFonts w:ascii="宋体" w:eastAsia="宋体" w:hAnsi="宋体"/>
          <w:sz w:val="24"/>
          <w:szCs w:val="24"/>
          <w:lang w:val="en-US"/>
        </w:rPr>
      </w:pPr>
      <w:r w:rsidRPr="00A22C07">
        <w:rPr>
          <w:rFonts w:ascii="宋体" w:eastAsia="宋体" w:hAnsi="宋体"/>
          <w:b/>
          <w:bCs/>
          <w:sz w:val="24"/>
          <w:szCs w:val="24"/>
          <w:lang w:val="en-US"/>
        </w:rPr>
        <w:t>第一条 合同标的</w:t>
      </w:r>
      <w:r w:rsidRPr="00A22C07">
        <w:rPr>
          <w:rFonts w:ascii="宋体" w:eastAsia="宋体" w:hAnsi="宋体"/>
          <w:sz w:val="24"/>
          <w:szCs w:val="24"/>
          <w:lang w:val="en-US"/>
        </w:rPr>
        <w:t> </w:t>
      </w:r>
    </w:p>
    <w:p w:rsidR="00423938" w:rsidRPr="00A22C07" w:rsidRDefault="00184AD7">
      <w:pPr>
        <w:widowControl/>
        <w:shd w:val="clear" w:color="000000" w:fill="FFFFFF"/>
        <w:spacing w:line="360" w:lineRule="auto"/>
        <w:ind w:firstLine="422"/>
        <w:rPr>
          <w:rFonts w:ascii="宋体" w:eastAsia="宋体" w:hAnsi="宋体"/>
          <w:sz w:val="24"/>
          <w:szCs w:val="24"/>
          <w:lang w:val="en-US"/>
        </w:rPr>
      </w:pPr>
      <w:r w:rsidRPr="00A22C07">
        <w:rPr>
          <w:rFonts w:ascii="宋体" w:eastAsia="宋体" w:hAnsi="宋体" w:hint="eastAsia"/>
          <w:sz w:val="24"/>
          <w:szCs w:val="24"/>
          <w:lang w:val="en-US"/>
        </w:rPr>
        <w:t>乙方根据甲方要求提供下列服务：</w:t>
      </w:r>
      <w:r w:rsidR="00926412" w:rsidRPr="00A22C07">
        <w:rPr>
          <w:rFonts w:ascii="宋体" w:eastAsia="宋体" w:hAnsi="宋体"/>
          <w:sz w:val="24"/>
          <w:szCs w:val="24"/>
          <w:u w:val="single"/>
          <w:lang w:val="en-US"/>
        </w:rPr>
        <w:t>江苏移动互联微法院平台服务器和安全通道设备采购</w:t>
      </w:r>
      <w:r w:rsidRPr="00A22C07">
        <w:rPr>
          <w:rFonts w:ascii="宋体" w:eastAsia="宋体" w:hAnsi="宋体" w:hint="eastAsia"/>
          <w:sz w:val="24"/>
          <w:szCs w:val="24"/>
          <w:lang w:val="en-US"/>
        </w:rPr>
        <w:t>服务内容详见乙方响应性文件等。</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b/>
          <w:bCs/>
          <w:sz w:val="24"/>
          <w:szCs w:val="24"/>
          <w:lang w:val="en-US"/>
        </w:rPr>
        <w:t>第二条 合同总价款</w:t>
      </w:r>
      <w:r w:rsidRPr="00A22C07">
        <w:rPr>
          <w:rFonts w:ascii="宋体" w:eastAsia="宋体" w:hAnsi="宋体"/>
          <w:sz w:val="24"/>
          <w:szCs w:val="24"/>
          <w:lang w:val="en-US"/>
        </w:rPr>
        <w:t> </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本合同项下单价为___________（大写）人民币，总价款为___________（大写）人民币（含税），分项价款在“分项报价表”中有明确规定,</w:t>
      </w:r>
      <w:r w:rsidRPr="00A22C07">
        <w:rPr>
          <w:rFonts w:ascii="宋体" w:eastAsia="宋体" w:hAnsi="宋体" w:cs="Times New Roman" w:hint="eastAsia"/>
          <w:kern w:val="1"/>
          <w:sz w:val="24"/>
          <w:szCs w:val="24"/>
          <w:lang w:val="en-US"/>
        </w:rPr>
        <w:t xml:space="preserve"> </w:t>
      </w:r>
      <w:r w:rsidRPr="00A22C07">
        <w:rPr>
          <w:rFonts w:ascii="宋体" w:eastAsia="宋体" w:hAnsi="宋体" w:hint="eastAsia"/>
          <w:sz w:val="24"/>
          <w:szCs w:val="24"/>
          <w:lang w:val="en-US"/>
        </w:rPr>
        <w:t>本合同价款包含所有乙方提供合同约定的服务内容的报酬及乙方提供该项服务所支出的必要费用（包括中标服务费），甲方在上述合同价款之外不再向乙方支付其他任何费用。</w:t>
      </w:r>
    </w:p>
    <w:p w:rsidR="00423938" w:rsidRPr="00A22C07" w:rsidRDefault="00184AD7">
      <w:pPr>
        <w:widowControl/>
        <w:shd w:val="clear" w:color="000000" w:fill="FFFFFF"/>
        <w:spacing w:line="360" w:lineRule="auto"/>
        <w:ind w:firstLine="413"/>
        <w:rPr>
          <w:rFonts w:ascii="宋体" w:eastAsia="宋体" w:hAnsi="宋体"/>
          <w:sz w:val="24"/>
          <w:szCs w:val="24"/>
          <w:lang w:val="en-US"/>
        </w:rPr>
      </w:pPr>
      <w:r w:rsidRPr="00A22C07">
        <w:rPr>
          <w:rFonts w:ascii="宋体" w:eastAsia="宋体" w:hAnsi="宋体"/>
          <w:b/>
          <w:bCs/>
          <w:sz w:val="24"/>
          <w:szCs w:val="24"/>
          <w:lang w:val="en-US"/>
        </w:rPr>
        <w:t>第三条 组成本合同的有关文件</w:t>
      </w:r>
      <w:r w:rsidRPr="00A22C07">
        <w:rPr>
          <w:rFonts w:ascii="宋体" w:eastAsia="宋体" w:hAnsi="宋体"/>
          <w:sz w:val="24"/>
          <w:szCs w:val="24"/>
          <w:lang w:val="en-US"/>
        </w:rPr>
        <w:t> </w:t>
      </w:r>
    </w:p>
    <w:p w:rsidR="00423938" w:rsidRPr="00A22C07" w:rsidRDefault="00184AD7">
      <w:pPr>
        <w:widowControl/>
        <w:shd w:val="clear" w:color="000000" w:fill="FFFFFF"/>
        <w:spacing w:line="360" w:lineRule="auto"/>
        <w:ind w:firstLine="411"/>
        <w:rPr>
          <w:rFonts w:ascii="宋体" w:eastAsia="宋体" w:hAnsi="宋体"/>
          <w:sz w:val="24"/>
          <w:szCs w:val="24"/>
          <w:lang w:val="en-US"/>
        </w:rPr>
      </w:pPr>
      <w:r w:rsidRPr="00A22C07">
        <w:rPr>
          <w:rFonts w:ascii="宋体" w:eastAsia="宋体" w:hAnsi="宋体" w:hint="eastAsia"/>
          <w:sz w:val="24"/>
          <w:szCs w:val="24"/>
          <w:lang w:val="en-US"/>
        </w:rPr>
        <w:t>招标文件和有关附件是本合同不可分割的组成部分，与本合同具有同等法律效力。</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第四条 权利保证</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乙方应保证为甲方提供货物和服务任何一部分时不受第三方提出侵犯其专利权、版权、商标权或其他权利的起诉。一旦出现侵权，乙方应承担全部责任。</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第五条 质量保证</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乙方提供的服务必须全部达到采购文件各项要求，国家或行业有规定的，还要符合相应规定。</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第六条 交付使用和验收</w:t>
      </w:r>
    </w:p>
    <w:p w:rsidR="00423938" w:rsidRPr="00A22C07" w:rsidRDefault="00184AD7">
      <w:pPr>
        <w:widowControl/>
        <w:shd w:val="clear" w:color="000000" w:fill="FFFFFF"/>
        <w:spacing w:line="360" w:lineRule="auto"/>
        <w:ind w:firstLine="420"/>
        <w:jc w:val="left"/>
        <w:rPr>
          <w:rFonts w:ascii="宋体" w:eastAsia="宋体" w:hAnsi="宋体"/>
          <w:sz w:val="24"/>
          <w:szCs w:val="24"/>
        </w:rPr>
      </w:pPr>
      <w:r w:rsidRPr="00A22C07">
        <w:rPr>
          <w:rFonts w:ascii="宋体" w:eastAsia="宋体" w:hAnsi="宋体"/>
          <w:sz w:val="24"/>
          <w:szCs w:val="24"/>
        </w:rPr>
        <w:t xml:space="preserve">1、乙方应当 </w:t>
      </w:r>
      <w:r w:rsidRPr="00A22C07">
        <w:rPr>
          <w:rFonts w:ascii="宋体" w:eastAsia="宋体" w:hAnsi="宋体"/>
          <w:sz w:val="24"/>
          <w:szCs w:val="24"/>
          <w:u w:val="single"/>
        </w:rPr>
        <w:t xml:space="preserve">                </w:t>
      </w:r>
      <w:r w:rsidRPr="00A22C07">
        <w:rPr>
          <w:rFonts w:ascii="宋体" w:eastAsia="宋体" w:hAnsi="宋体"/>
          <w:sz w:val="24"/>
          <w:szCs w:val="24"/>
        </w:rPr>
        <w:t>之前完成项目所有事项。</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rPr>
        <w:t>2、</w:t>
      </w:r>
      <w:r w:rsidRPr="00A22C07">
        <w:rPr>
          <w:rFonts w:ascii="宋体" w:eastAsia="宋体" w:hAnsi="宋体" w:hint="eastAsia"/>
          <w:sz w:val="24"/>
          <w:szCs w:val="24"/>
          <w:lang w:val="en-US"/>
        </w:rPr>
        <w:t>甲方组织或视情邀请相关专家或国家认可的质量检测机构参加验收、考核等，乙方提供的服务或者方案、技术要求等不符合采购文件和合同规定的，甲方有权拒收，并承担相关费用等。若验收、考核不合格的，乙方应当按照甲方要求在指定的合理期限内</w:t>
      </w:r>
      <w:r w:rsidRPr="00A22C07">
        <w:rPr>
          <w:rFonts w:ascii="宋体" w:eastAsia="宋体" w:hAnsi="宋体" w:hint="eastAsia"/>
          <w:sz w:val="24"/>
          <w:szCs w:val="24"/>
          <w:lang w:val="en-US"/>
        </w:rPr>
        <w:lastRenderedPageBreak/>
        <w:t>进行整改和完善， 直至符合采购文件要求的相关标准。逾期不予整改或经整改仍不能符合相关要求，或者导致合同目的无法实现，甲方有权依照法律程序解除合同，并追究乙方违约责任。</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3、乙方应按照甲方要求提供满足需求产品。</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lang w:val="en-US"/>
        </w:rPr>
        <w:t>4、合同签订后30天内完成项目的所有内容</w:t>
      </w:r>
      <w:r w:rsidRPr="00A22C07">
        <w:rPr>
          <w:rFonts w:ascii="宋体" w:eastAsia="宋体" w:hAnsi="宋体" w:hint="eastAsia"/>
          <w:sz w:val="24"/>
          <w:szCs w:val="24"/>
          <w:lang w:val="en-US"/>
        </w:rPr>
        <w:t>，软件、硬件免费质保不少于5年，</w:t>
      </w:r>
      <w:r w:rsidR="00926412" w:rsidRPr="00A22C07">
        <w:rPr>
          <w:rFonts w:ascii="宋体" w:eastAsia="宋体" w:hAnsi="宋体"/>
          <w:bCs/>
          <w:sz w:val="24"/>
          <w:szCs w:val="24"/>
          <w:lang w:val="en-US"/>
        </w:rPr>
        <w:t>自合同验收合格后起算质保期五年，其中服务器提供五年介质保留服务，五年硬盘不返还。</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第七条 履约保证金</w:t>
      </w:r>
    </w:p>
    <w:p w:rsidR="00423938" w:rsidRPr="00A22C07" w:rsidRDefault="00184AD7">
      <w:pPr>
        <w:widowControl/>
        <w:shd w:val="clear" w:color="000000" w:fill="FFFFFF"/>
        <w:spacing w:line="360" w:lineRule="auto"/>
        <w:ind w:firstLine="420"/>
        <w:jc w:val="left"/>
        <w:rPr>
          <w:rFonts w:ascii="宋体" w:eastAsia="宋体" w:hAnsi="宋体"/>
          <w:kern w:val="1"/>
          <w:sz w:val="24"/>
          <w:szCs w:val="24"/>
          <w:lang w:val="en-US"/>
        </w:rPr>
      </w:pPr>
      <w:r w:rsidRPr="00A22C07">
        <w:rPr>
          <w:rFonts w:ascii="宋体" w:eastAsia="宋体" w:hAnsi="宋体"/>
          <w:kern w:val="1"/>
          <w:sz w:val="24"/>
          <w:szCs w:val="24"/>
          <w:lang w:val="en-US"/>
        </w:rPr>
        <w:t>/</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第八条 合同款支付</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1、本合同项下所有款项均以人民币支付。</w:t>
      </w:r>
    </w:p>
    <w:p w:rsidR="00423938" w:rsidRPr="00A22C07" w:rsidRDefault="00184AD7">
      <w:pPr>
        <w:widowControl/>
        <w:shd w:val="clear" w:color="000000" w:fill="FFFFFF"/>
        <w:spacing w:line="360" w:lineRule="auto"/>
        <w:ind w:firstLine="420"/>
        <w:jc w:val="left"/>
        <w:rPr>
          <w:rFonts w:ascii="宋体" w:eastAsia="宋体" w:hAnsi="宋体"/>
          <w:bCs/>
          <w:sz w:val="24"/>
          <w:szCs w:val="24"/>
          <w:lang w:val="en-US"/>
        </w:rPr>
      </w:pPr>
      <w:r w:rsidRPr="00A22C07">
        <w:rPr>
          <w:rFonts w:ascii="宋体" w:eastAsia="宋体" w:hAnsi="宋体" w:hint="eastAsia"/>
          <w:sz w:val="24"/>
          <w:szCs w:val="24"/>
          <w:lang w:val="en-US"/>
        </w:rPr>
        <w:t>2、付款方式：</w:t>
      </w:r>
      <w:r w:rsidRPr="00A22C07">
        <w:rPr>
          <w:rFonts w:ascii="宋体" w:eastAsia="宋体" w:hAnsi="宋体"/>
          <w:bCs/>
          <w:sz w:val="24"/>
          <w:szCs w:val="24"/>
          <w:lang w:val="en-US"/>
        </w:rPr>
        <w:t>（1）甲、乙双方在签订合同之后，甲方支付合同总价的50%作为项目预付款；（2）乙方提交验收报告，经甲方、监理盖章签字确认之后，甲方支付合同总价的45%；  （3）验收通过一年后，甲方支付合同总价的5%。</w:t>
      </w:r>
    </w:p>
    <w:p w:rsidR="00423938" w:rsidRPr="00A22C07" w:rsidRDefault="00184AD7">
      <w:pPr>
        <w:widowControl/>
        <w:shd w:val="clear" w:color="000000" w:fill="FFFFFF"/>
        <w:spacing w:line="360" w:lineRule="auto"/>
        <w:jc w:val="left"/>
        <w:rPr>
          <w:rFonts w:ascii="宋体" w:eastAsia="宋体" w:hAnsi="宋体"/>
          <w:bCs/>
          <w:sz w:val="24"/>
          <w:szCs w:val="24"/>
          <w:lang w:val="en-US"/>
        </w:rPr>
      </w:pPr>
      <w:r w:rsidRPr="00A22C07">
        <w:rPr>
          <w:rFonts w:ascii="宋体" w:eastAsia="宋体" w:hAnsi="宋体" w:hint="eastAsia"/>
          <w:bCs/>
          <w:sz w:val="24"/>
          <w:szCs w:val="24"/>
          <w:lang w:val="en-US"/>
        </w:rPr>
        <w:t>备注：支付前需提供对等的增值税发票。</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第九条 违约责任  </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１、甲方无正当理由拒绝验收或拒付款的，甲方向乙方偿付合同总价的5%违约金。</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２、甲方未按合同规定的期限向乙方支付合同款的，每逾期1天甲方向乙方偿付欠款总额的5‰滞纳金，但累计滞纳金总额不超过欠款总额的5%。</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３、如乙方不能按期交付服务的，甲方有权扣留全部履约保证金；同时乙方应向甲方支付合同总价5%的违约金。</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４、乙方逾期交付的，每逾期1天，乙方向甲方偿付合同总额的5‰的滞纳金。如乙方逾期交付达10天，甲方有权解除合同，解除合同的通知自到达乙方时生效。乙方逾期交付的，今后参加政府采购信誉将受到影响。</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5、乙方在承担违约责任后，仍应继续履行合同规定的义务（甲方解除合同的除外）。甲方未能及时追究乙方的任何一项违约责任并不表明甲方放弃追究乙方该项或其他违约责任。</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6、乙方虚假承诺，或经权威部门检测提供的货物和服务不能满足采购文件要求，或是由于乙方的过错造成合同无法继续履行的，乙方履约保证金不予退还外，还应向甲方支付不少于合同总价30%赔偿金。</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第十条 合同的变更和终止</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lastRenderedPageBreak/>
        <w:t>1、除《政府采购法》第50条第二款规定的情形外，本合同一经签订，甲乙双方不得擅自变更、中止或终止合同。</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2、除发生法律规定的不能预见、不能避免并不能克服的客观情况外，甲乙双方不得放弃或拒绝履行合同。乙方放弃或拒绝履行合同，保证金不予退还，在三年内不得参加南京江城工程项目管理有限公司组织的政府采购活动。</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第十一条 合同的转让</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乙方不得擅自部分或全部转让其应履行的合同义务。</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第十二条 争议的解决</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1、因履行本合同引起的或与本合同有关的争议，甲、乙双方应首先通过友好协商解决，如果协商不能解决争议，则采取以下第（2）种方式解决争议：</w:t>
      </w:r>
    </w:p>
    <w:p w:rsidR="00423938" w:rsidRPr="00A22C07" w:rsidRDefault="00184AD7">
      <w:pPr>
        <w:widowControl/>
        <w:shd w:val="clear" w:color="000000" w:fill="FFFFFF"/>
        <w:spacing w:line="360" w:lineRule="auto"/>
        <w:ind w:firstLine="560"/>
        <w:jc w:val="left"/>
        <w:rPr>
          <w:rFonts w:ascii="宋体" w:eastAsia="宋体" w:hAnsi="宋体"/>
          <w:sz w:val="24"/>
          <w:szCs w:val="24"/>
          <w:lang w:val="en-US"/>
        </w:rPr>
      </w:pPr>
      <w:r w:rsidRPr="00A22C07">
        <w:rPr>
          <w:rFonts w:ascii="宋体" w:eastAsia="宋体" w:hAnsi="宋体" w:hint="eastAsia"/>
          <w:sz w:val="24"/>
          <w:szCs w:val="24"/>
          <w:lang w:val="en-US"/>
        </w:rPr>
        <w:t>（1）向甲方所在地有管辖权的人民法院提起诉讼；</w:t>
      </w:r>
    </w:p>
    <w:p w:rsidR="00423938" w:rsidRPr="00A22C07" w:rsidRDefault="00184AD7">
      <w:pPr>
        <w:widowControl/>
        <w:shd w:val="clear" w:color="000000" w:fill="FFFFFF"/>
        <w:spacing w:line="360" w:lineRule="auto"/>
        <w:ind w:firstLine="560"/>
        <w:jc w:val="left"/>
        <w:rPr>
          <w:rFonts w:ascii="宋体" w:eastAsia="宋体" w:hAnsi="宋体"/>
          <w:sz w:val="24"/>
          <w:szCs w:val="24"/>
          <w:lang w:val="en-US"/>
        </w:rPr>
      </w:pPr>
      <w:r w:rsidRPr="00A22C07">
        <w:rPr>
          <w:rFonts w:ascii="宋体" w:eastAsia="宋体" w:hAnsi="宋体" w:hint="eastAsia"/>
          <w:sz w:val="24"/>
          <w:szCs w:val="24"/>
          <w:lang w:val="en-US"/>
        </w:rPr>
        <w:t>（2）向南京仲裁委员会按其仲裁规则申请仲裁。</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3、在仲裁期间，本合同应继续履行。</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第十三条 诚实信用</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乙方应诚实信用，严格按照采购文件要求和承诺履行合同，不向甲方进行商业贿赂或者提供不正当利益。</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b/>
          <w:bCs/>
          <w:sz w:val="24"/>
          <w:szCs w:val="24"/>
          <w:lang w:val="en-US"/>
        </w:rPr>
        <w:t>第十四条 合同生效及其他</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1、本合同自签订之日起生效。</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2、本合同一式三份，甲乙双方各执一份，一份交招标机构存档。</w:t>
      </w:r>
    </w:p>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hint="eastAsia"/>
          <w:sz w:val="24"/>
          <w:szCs w:val="24"/>
          <w:lang w:val="en-US"/>
        </w:rPr>
        <w:t>3、本合同应按照中华人民共和国的现行法律进行解释。</w:t>
      </w:r>
    </w:p>
    <w:p w:rsidR="00423938" w:rsidRPr="00A22C07" w:rsidRDefault="00423938">
      <w:pPr>
        <w:widowControl/>
        <w:shd w:val="clear" w:color="000000" w:fill="FFFFFF"/>
        <w:spacing w:line="360" w:lineRule="auto"/>
        <w:ind w:firstLine="420"/>
        <w:jc w:val="left"/>
        <w:rPr>
          <w:rFonts w:ascii="宋体" w:eastAsia="宋体" w:hAnsi="宋体"/>
          <w:sz w:val="24"/>
          <w:szCs w:val="24"/>
          <w:lang w:val="en-US"/>
        </w:rPr>
      </w:pPr>
    </w:p>
    <w:tbl>
      <w:tblPr>
        <w:tblW w:w="9286" w:type="dxa"/>
        <w:tblLook w:val="0000"/>
      </w:tblPr>
      <w:tblGrid>
        <w:gridCol w:w="4643"/>
        <w:gridCol w:w="4643"/>
      </w:tblGrid>
      <w:tr w:rsidR="00423938" w:rsidRPr="00A22C07">
        <w:trPr>
          <w:trHeight w:val="257"/>
        </w:trPr>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rPr>
            </w:pPr>
            <w:r w:rsidRPr="00A22C07">
              <w:rPr>
                <w:rFonts w:ascii="宋体" w:eastAsia="宋体" w:hAnsi="宋体"/>
                <w:sz w:val="24"/>
                <w:szCs w:val="24"/>
              </w:rPr>
              <w:t>甲方（委托方）：（盖章）</w:t>
            </w:r>
          </w:p>
        </w:tc>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rPr>
            </w:pPr>
            <w:r w:rsidRPr="00A22C07">
              <w:rPr>
                <w:rFonts w:ascii="宋体" w:eastAsia="宋体" w:hAnsi="宋体"/>
                <w:sz w:val="24"/>
                <w:szCs w:val="24"/>
              </w:rPr>
              <w:t>乙方</w:t>
            </w:r>
            <w:r w:rsidRPr="00A22C07">
              <w:rPr>
                <w:rFonts w:ascii="宋体" w:eastAsia="宋体" w:hAnsi="宋体"/>
                <w:sz w:val="24"/>
                <w:szCs w:val="24"/>
                <w:lang w:val="en-US"/>
              </w:rPr>
              <w:t xml:space="preserve"> </w:t>
            </w:r>
            <w:r w:rsidRPr="00A22C07">
              <w:rPr>
                <w:rFonts w:ascii="宋体" w:eastAsia="宋体" w:hAnsi="宋体"/>
                <w:sz w:val="24"/>
                <w:szCs w:val="24"/>
              </w:rPr>
              <w:t>：（盖章）</w:t>
            </w:r>
          </w:p>
        </w:tc>
      </w:tr>
      <w:tr w:rsidR="00423938" w:rsidRPr="00A22C07">
        <w:trPr>
          <w:trHeight w:val="362"/>
        </w:trPr>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rPr>
              <w:t>法定代表人：</w:t>
            </w:r>
          </w:p>
        </w:tc>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rPr>
              <w:t>法定或委托代表人</w:t>
            </w:r>
            <w:r w:rsidRPr="00A22C07">
              <w:rPr>
                <w:rFonts w:ascii="宋体" w:eastAsia="宋体" w:hAnsi="宋体"/>
                <w:sz w:val="24"/>
                <w:szCs w:val="24"/>
                <w:lang w:val="en-US"/>
              </w:rPr>
              <w:t>：</w:t>
            </w:r>
          </w:p>
        </w:tc>
      </w:tr>
      <w:tr w:rsidR="00423938" w:rsidRPr="00A22C07">
        <w:trPr>
          <w:trHeight w:val="251"/>
        </w:trPr>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rPr>
              <w:t>电</w:t>
            </w:r>
            <w:r w:rsidRPr="00A22C07">
              <w:rPr>
                <w:rFonts w:ascii="宋体" w:eastAsia="宋体" w:hAnsi="宋体"/>
                <w:sz w:val="24"/>
                <w:szCs w:val="24"/>
                <w:lang w:val="en-US"/>
              </w:rPr>
              <w:t xml:space="preserve">    </w:t>
            </w:r>
            <w:r w:rsidRPr="00A22C07">
              <w:rPr>
                <w:rFonts w:ascii="宋体" w:eastAsia="宋体" w:hAnsi="宋体"/>
                <w:sz w:val="24"/>
                <w:szCs w:val="24"/>
              </w:rPr>
              <w:t>话：</w:t>
            </w:r>
          </w:p>
        </w:tc>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rPr>
              <w:t>电</w:t>
            </w:r>
            <w:r w:rsidRPr="00A22C07">
              <w:rPr>
                <w:rFonts w:ascii="宋体" w:eastAsia="宋体" w:hAnsi="宋体"/>
                <w:sz w:val="24"/>
                <w:szCs w:val="24"/>
                <w:lang w:val="en-US"/>
              </w:rPr>
              <w:t xml:space="preserve">    </w:t>
            </w:r>
            <w:r w:rsidRPr="00A22C07">
              <w:rPr>
                <w:rFonts w:ascii="宋体" w:eastAsia="宋体" w:hAnsi="宋体"/>
                <w:sz w:val="24"/>
                <w:szCs w:val="24"/>
              </w:rPr>
              <w:t>话：</w:t>
            </w:r>
          </w:p>
        </w:tc>
      </w:tr>
      <w:tr w:rsidR="00423938" w:rsidRPr="00A22C07">
        <w:trPr>
          <w:trHeight w:val="283"/>
        </w:trPr>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rPr>
              <w:t>开户银行：</w:t>
            </w:r>
          </w:p>
        </w:tc>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rPr>
              <w:t>开户银行：</w:t>
            </w:r>
          </w:p>
        </w:tc>
      </w:tr>
      <w:tr w:rsidR="00423938" w:rsidRPr="00A22C07">
        <w:trPr>
          <w:trHeight w:val="315"/>
        </w:trPr>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rPr>
              <w:t>帐</w:t>
            </w:r>
            <w:r w:rsidRPr="00A22C07">
              <w:rPr>
                <w:rFonts w:ascii="宋体" w:eastAsia="宋体" w:hAnsi="宋体"/>
                <w:sz w:val="24"/>
                <w:szCs w:val="24"/>
                <w:lang w:val="en-US"/>
              </w:rPr>
              <w:t xml:space="preserve">    </w:t>
            </w:r>
            <w:r w:rsidRPr="00A22C07">
              <w:rPr>
                <w:rFonts w:ascii="宋体" w:eastAsia="宋体" w:hAnsi="宋体"/>
                <w:sz w:val="24"/>
                <w:szCs w:val="24"/>
              </w:rPr>
              <w:t>号：</w:t>
            </w:r>
          </w:p>
        </w:tc>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lang w:val="en-US"/>
              </w:rPr>
            </w:pPr>
            <w:r w:rsidRPr="00A22C07">
              <w:rPr>
                <w:rFonts w:ascii="宋体" w:eastAsia="宋体" w:hAnsi="宋体"/>
                <w:sz w:val="24"/>
                <w:szCs w:val="24"/>
              </w:rPr>
              <w:t>帐</w:t>
            </w:r>
            <w:r w:rsidRPr="00A22C07">
              <w:rPr>
                <w:rFonts w:ascii="宋体" w:eastAsia="宋体" w:hAnsi="宋体"/>
                <w:sz w:val="24"/>
                <w:szCs w:val="24"/>
                <w:lang w:val="en-US"/>
              </w:rPr>
              <w:t xml:space="preserve">    </w:t>
            </w:r>
            <w:r w:rsidRPr="00A22C07">
              <w:rPr>
                <w:rFonts w:ascii="宋体" w:eastAsia="宋体" w:hAnsi="宋体"/>
                <w:sz w:val="24"/>
                <w:szCs w:val="24"/>
              </w:rPr>
              <w:t>号：</w:t>
            </w:r>
          </w:p>
        </w:tc>
      </w:tr>
      <w:tr w:rsidR="00423938" w:rsidRPr="00A22C07">
        <w:trPr>
          <w:trHeight w:val="572"/>
        </w:trPr>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rPr>
            </w:pPr>
            <w:r w:rsidRPr="00A22C07">
              <w:rPr>
                <w:rFonts w:ascii="宋体" w:eastAsia="宋体" w:hAnsi="宋体"/>
                <w:sz w:val="24"/>
                <w:szCs w:val="24"/>
              </w:rPr>
              <w:t>日    期：     年    月    日</w:t>
            </w:r>
          </w:p>
        </w:tc>
        <w:tc>
          <w:tcPr>
            <w:tcW w:w="4643" w:type="dxa"/>
            <w:vAlign w:val="center"/>
          </w:tcPr>
          <w:p w:rsidR="00423938" w:rsidRPr="00A22C07" w:rsidRDefault="00184AD7">
            <w:pPr>
              <w:widowControl/>
              <w:shd w:val="clear" w:color="000000" w:fill="FFFFFF"/>
              <w:spacing w:line="360" w:lineRule="auto"/>
              <w:ind w:firstLine="420"/>
              <w:jc w:val="left"/>
              <w:rPr>
                <w:rFonts w:ascii="宋体" w:eastAsia="宋体" w:hAnsi="宋体"/>
                <w:sz w:val="24"/>
                <w:szCs w:val="24"/>
              </w:rPr>
            </w:pPr>
            <w:r w:rsidRPr="00A22C07">
              <w:rPr>
                <w:rFonts w:ascii="宋体" w:eastAsia="宋体" w:hAnsi="宋体"/>
                <w:sz w:val="24"/>
                <w:szCs w:val="24"/>
              </w:rPr>
              <w:t>日    期：     年    月    日</w:t>
            </w:r>
          </w:p>
        </w:tc>
      </w:tr>
    </w:tbl>
    <w:p w:rsidR="00423938" w:rsidRPr="00A22C07" w:rsidRDefault="00423938">
      <w:pPr>
        <w:spacing w:line="360" w:lineRule="auto"/>
        <w:ind w:firstLine="420"/>
        <w:rPr>
          <w:rFonts w:ascii="宋体" w:eastAsia="宋体" w:hAnsi="宋体"/>
          <w:b/>
          <w:sz w:val="24"/>
          <w:szCs w:val="24"/>
          <w:lang w:val="en-US"/>
        </w:rPr>
      </w:pPr>
    </w:p>
    <w:p w:rsidR="00423938" w:rsidRPr="00A22C07" w:rsidRDefault="00184AD7">
      <w:pPr>
        <w:spacing w:line="360" w:lineRule="auto"/>
        <w:rPr>
          <w:rFonts w:ascii="宋体" w:eastAsia="宋体" w:hAnsi="宋体"/>
          <w:sz w:val="32"/>
          <w:szCs w:val="32"/>
        </w:rPr>
      </w:pPr>
      <w:r w:rsidRPr="00A22C07">
        <w:rPr>
          <w:rFonts w:ascii="宋体" w:eastAsia="宋体" w:hAnsi="宋体" w:hint="eastAsia"/>
          <w:b/>
          <w:sz w:val="24"/>
          <w:szCs w:val="24"/>
        </w:rPr>
        <w:br w:type="page"/>
      </w:r>
      <w:bookmarkStart w:id="44" w:name="_Toc381716888"/>
      <w:r w:rsidRPr="00A22C07">
        <w:rPr>
          <w:rFonts w:ascii="宋体" w:eastAsia="宋体" w:hAnsi="宋体" w:hint="eastAsia"/>
          <w:sz w:val="32"/>
          <w:szCs w:val="32"/>
        </w:rPr>
        <w:lastRenderedPageBreak/>
        <w:t>第六章  响应文件格式</w:t>
      </w:r>
      <w:bookmarkEnd w:id="44"/>
    </w:p>
    <w:p w:rsidR="00423938" w:rsidRPr="00A22C07" w:rsidRDefault="00423938">
      <w:pPr>
        <w:spacing w:line="360" w:lineRule="auto"/>
        <w:ind w:firstLineChars="200" w:firstLine="480"/>
        <w:rPr>
          <w:rFonts w:ascii="宋体" w:eastAsia="宋体" w:hAnsi="宋体"/>
          <w:sz w:val="24"/>
          <w:szCs w:val="24"/>
          <w:lang w:val="en-US"/>
        </w:rPr>
      </w:pPr>
    </w:p>
    <w:p w:rsidR="00423938" w:rsidRPr="00A22C07" w:rsidRDefault="00184AD7">
      <w:pPr>
        <w:spacing w:line="360" w:lineRule="auto"/>
        <w:ind w:firstLineChars="200" w:firstLine="480"/>
        <w:rPr>
          <w:rFonts w:ascii="宋体" w:eastAsia="宋体" w:hAnsi="宋体"/>
          <w:sz w:val="24"/>
          <w:szCs w:val="24"/>
          <w:lang w:val="en-US"/>
        </w:rPr>
      </w:pPr>
      <w:r w:rsidRPr="00A22C07">
        <w:rPr>
          <w:rFonts w:ascii="宋体" w:eastAsia="宋体" w:hAnsi="宋体" w:hint="eastAsia"/>
          <w:sz w:val="24"/>
          <w:szCs w:val="24"/>
          <w:lang w:val="en-US"/>
        </w:rPr>
        <w:t>1、响应文件文件统一用A4规格幅面打印、装订成册并编制目录，由于编排混乱导致响应文件文件被误读或查找不到，责任由供应商承担。</w:t>
      </w:r>
    </w:p>
    <w:p w:rsidR="00423938" w:rsidRPr="00A22C07" w:rsidRDefault="00184AD7">
      <w:pPr>
        <w:spacing w:line="360" w:lineRule="auto"/>
        <w:rPr>
          <w:rFonts w:ascii="宋体" w:eastAsia="宋体" w:hAnsi="宋体"/>
          <w:sz w:val="24"/>
          <w:szCs w:val="24"/>
          <w:lang w:val="en-US"/>
        </w:rPr>
      </w:pPr>
      <w:r w:rsidRPr="00A22C07">
        <w:rPr>
          <w:rFonts w:ascii="宋体" w:eastAsia="宋体" w:hAnsi="宋体" w:hint="eastAsia"/>
          <w:sz w:val="24"/>
          <w:szCs w:val="24"/>
          <w:lang w:val="en-US"/>
        </w:rPr>
        <w:t xml:space="preserve">    2、供应商应在响应文件文件中写清相应的采购编号、项目名称、供应商全称、地址、电话、传真等，如有必要，可以增加附页，作为响应文件文件的组成部分。</w:t>
      </w:r>
    </w:p>
    <w:p w:rsidR="00423938" w:rsidRPr="00A22C07" w:rsidRDefault="00184AD7">
      <w:pPr>
        <w:spacing w:line="360" w:lineRule="auto"/>
        <w:rPr>
          <w:rFonts w:ascii="宋体" w:eastAsia="宋体" w:hAnsi="宋体"/>
          <w:sz w:val="24"/>
          <w:szCs w:val="24"/>
          <w:lang w:val="en-US"/>
        </w:rPr>
      </w:pPr>
      <w:r w:rsidRPr="00A22C07">
        <w:rPr>
          <w:rFonts w:ascii="宋体" w:eastAsia="宋体" w:hAnsi="宋体" w:hint="eastAsia"/>
          <w:sz w:val="24"/>
          <w:szCs w:val="24"/>
          <w:lang w:val="en-US"/>
        </w:rPr>
        <w:t xml:space="preserve">    3、供应商应将响应文件文件用档案袋或封套密封。</w:t>
      </w:r>
    </w:p>
    <w:p w:rsidR="00423938" w:rsidRPr="00A22C07" w:rsidRDefault="00184AD7">
      <w:pPr>
        <w:spacing w:line="360" w:lineRule="auto"/>
        <w:ind w:firstLine="480"/>
        <w:rPr>
          <w:rFonts w:ascii="宋体" w:eastAsia="宋体" w:hAnsi="宋体"/>
          <w:sz w:val="24"/>
          <w:szCs w:val="24"/>
          <w:lang w:val="en-US"/>
        </w:rPr>
      </w:pPr>
      <w:r w:rsidRPr="00A22C07">
        <w:rPr>
          <w:rFonts w:ascii="宋体" w:eastAsia="宋体" w:hAnsi="宋体" w:hint="eastAsia"/>
          <w:sz w:val="24"/>
          <w:szCs w:val="24"/>
          <w:lang w:val="en-US"/>
        </w:rPr>
        <w:t>4、档案袋或封套内应提供纸质版响应文件文件一式叁份，</w:t>
      </w:r>
      <w:r w:rsidR="00905AB7" w:rsidRPr="00A22C07">
        <w:rPr>
          <w:rFonts w:ascii="宋体" w:eastAsia="宋体" w:hAnsi="宋体" w:hint="eastAsia"/>
          <w:sz w:val="24"/>
          <w:lang w:val="en-US"/>
        </w:rPr>
        <w:t>正本份数：1份，副本份数：2份，电子版投标文件壹份（</w:t>
      </w:r>
      <w:r w:rsidR="00905AB7" w:rsidRPr="00A22C07">
        <w:rPr>
          <w:rFonts w:ascii="宋体" w:eastAsia="宋体" w:hAnsi="宋体"/>
          <w:sz w:val="24"/>
          <w:lang w:val="en-US"/>
        </w:rPr>
        <w:t>电子版须为投标文件盖公章（红章）正本的PDF扫描件，扫描件内容应与纸质文件完全一致。文件名建议修改为公司名+项目编号简写、U盘形式，随纸质正本文件一并提交</w:t>
      </w:r>
      <w:r w:rsidR="00905AB7" w:rsidRPr="00A22C07">
        <w:rPr>
          <w:rFonts w:ascii="宋体" w:eastAsia="宋体" w:hAnsi="宋体" w:hint="eastAsia"/>
          <w:sz w:val="24"/>
          <w:lang w:val="en-US"/>
        </w:rPr>
        <w:t>）。当纸质正本文件与副本、电子版文件不一致时，以纸质正本文件为准。电子版文件用于存档，供应商须承担前述不一致造成的不利后果。每份纸质文件须清楚标明“正本”或“副本”字样。</w:t>
      </w:r>
    </w:p>
    <w:p w:rsidR="00423938" w:rsidRPr="00A22C07" w:rsidRDefault="00184AD7">
      <w:pPr>
        <w:spacing w:line="360" w:lineRule="auto"/>
        <w:ind w:firstLine="480"/>
        <w:rPr>
          <w:rFonts w:ascii="宋体" w:eastAsia="宋体" w:hAnsi="宋体"/>
          <w:sz w:val="24"/>
          <w:szCs w:val="24"/>
          <w:lang w:val="en-US"/>
        </w:rPr>
      </w:pPr>
      <w:r w:rsidRPr="00A22C07">
        <w:rPr>
          <w:rFonts w:ascii="宋体" w:eastAsia="宋体" w:hAnsi="宋体" w:hint="eastAsia"/>
          <w:sz w:val="24"/>
          <w:szCs w:val="24"/>
          <w:lang w:val="en-US"/>
        </w:rPr>
        <w:t>5、各供应商可根据企业或所投产品制造商自身实际情况以及对谈判文件的响应程度进行编制响应文件，以下各格式及表格仅供参考，可按需调整。</w:t>
      </w:r>
    </w:p>
    <w:p w:rsidR="00423938" w:rsidRPr="00A22C07" w:rsidRDefault="00423938">
      <w:pPr>
        <w:spacing w:line="360" w:lineRule="auto"/>
        <w:ind w:firstLine="480"/>
        <w:rPr>
          <w:rFonts w:ascii="宋体" w:eastAsia="宋体" w:hAnsi="宋体"/>
          <w:sz w:val="24"/>
          <w:szCs w:val="24"/>
          <w:lang w:val="en-US"/>
        </w:rPr>
      </w:pPr>
    </w:p>
    <w:p w:rsidR="00423938" w:rsidRPr="00A22C07" w:rsidRDefault="00423938">
      <w:pPr>
        <w:spacing w:line="360" w:lineRule="auto"/>
        <w:ind w:firstLine="480"/>
        <w:rPr>
          <w:rFonts w:ascii="宋体" w:eastAsia="宋体" w:hAnsi="宋体"/>
          <w:sz w:val="24"/>
          <w:szCs w:val="24"/>
          <w:lang w:val="en-US"/>
        </w:rPr>
      </w:pPr>
    </w:p>
    <w:p w:rsidR="00423938" w:rsidRPr="00A22C07" w:rsidRDefault="00184AD7">
      <w:pPr>
        <w:spacing w:line="360" w:lineRule="auto"/>
        <w:jc w:val="right"/>
        <w:rPr>
          <w:rFonts w:ascii="宋体" w:eastAsia="宋体" w:hAnsi="宋体"/>
          <w:sz w:val="32"/>
          <w:szCs w:val="32"/>
        </w:rPr>
      </w:pPr>
      <w:r w:rsidRPr="00A22C07">
        <w:rPr>
          <w:rFonts w:ascii="宋体" w:eastAsia="宋体" w:hAnsi="宋体"/>
          <w:sz w:val="28"/>
          <w:szCs w:val="28"/>
        </w:rPr>
        <w:br w:type="page"/>
      </w:r>
      <w:r w:rsidRPr="00A22C07">
        <w:rPr>
          <w:rFonts w:ascii="宋体" w:eastAsia="宋体" w:hAnsi="宋体" w:hint="eastAsia"/>
          <w:sz w:val="32"/>
          <w:szCs w:val="32"/>
        </w:rPr>
        <w:lastRenderedPageBreak/>
        <w:t>正本（副本）</w:t>
      </w:r>
    </w:p>
    <w:p w:rsidR="00423938" w:rsidRPr="00A22C07" w:rsidRDefault="00423938">
      <w:pPr>
        <w:spacing w:line="360" w:lineRule="auto"/>
        <w:jc w:val="center"/>
        <w:rPr>
          <w:rFonts w:ascii="宋体" w:eastAsia="宋体" w:hAnsi="宋体"/>
          <w:sz w:val="32"/>
          <w:szCs w:val="32"/>
        </w:rPr>
      </w:pPr>
    </w:p>
    <w:p w:rsidR="00423938" w:rsidRPr="00A22C07" w:rsidRDefault="00926412">
      <w:pPr>
        <w:spacing w:line="360" w:lineRule="auto"/>
        <w:jc w:val="center"/>
        <w:rPr>
          <w:rFonts w:ascii="宋体" w:eastAsia="宋体" w:hAnsi="宋体"/>
          <w:bCs/>
          <w:sz w:val="32"/>
          <w:szCs w:val="32"/>
        </w:rPr>
      </w:pPr>
      <w:r w:rsidRPr="00A22C07">
        <w:rPr>
          <w:rFonts w:ascii="宋体" w:eastAsia="宋体" w:hAnsi="宋体"/>
          <w:bCs/>
          <w:sz w:val="32"/>
          <w:szCs w:val="32"/>
        </w:rPr>
        <w:t>江苏移动互联微法院平台服务器和安全通道设备采购</w:t>
      </w:r>
    </w:p>
    <w:p w:rsidR="00423938" w:rsidRPr="00A22C07" w:rsidRDefault="00423938">
      <w:pPr>
        <w:spacing w:line="360" w:lineRule="auto"/>
        <w:jc w:val="center"/>
        <w:rPr>
          <w:rFonts w:ascii="宋体" w:eastAsia="宋体" w:hAnsi="宋体"/>
          <w:bCs/>
          <w:sz w:val="32"/>
          <w:szCs w:val="32"/>
        </w:rPr>
      </w:pPr>
    </w:p>
    <w:p w:rsidR="00423938" w:rsidRPr="00A22C07" w:rsidRDefault="00423938">
      <w:pPr>
        <w:spacing w:line="360" w:lineRule="auto"/>
        <w:jc w:val="center"/>
        <w:rPr>
          <w:rFonts w:ascii="宋体" w:eastAsia="宋体" w:hAnsi="宋体"/>
          <w:bCs/>
          <w:sz w:val="32"/>
          <w:szCs w:val="32"/>
        </w:rPr>
      </w:pPr>
    </w:p>
    <w:p w:rsidR="00423938" w:rsidRPr="00A22C07" w:rsidRDefault="00423938">
      <w:pPr>
        <w:spacing w:line="360" w:lineRule="auto"/>
        <w:jc w:val="center"/>
        <w:rPr>
          <w:rFonts w:ascii="宋体" w:eastAsia="宋体" w:hAnsi="宋体"/>
          <w:bCs/>
          <w:sz w:val="32"/>
          <w:szCs w:val="32"/>
        </w:rPr>
      </w:pPr>
    </w:p>
    <w:p w:rsidR="00423938" w:rsidRPr="00A22C07" w:rsidRDefault="00423938">
      <w:pPr>
        <w:spacing w:line="360" w:lineRule="auto"/>
        <w:jc w:val="center"/>
        <w:rPr>
          <w:rFonts w:ascii="宋体" w:eastAsia="宋体" w:hAnsi="宋体"/>
          <w:bCs/>
          <w:sz w:val="32"/>
          <w:szCs w:val="32"/>
        </w:rPr>
      </w:pPr>
    </w:p>
    <w:p w:rsidR="00423938" w:rsidRPr="00A22C07" w:rsidRDefault="00184AD7">
      <w:pPr>
        <w:jc w:val="center"/>
        <w:rPr>
          <w:rFonts w:ascii="宋体" w:eastAsia="宋体" w:hAnsi="宋体"/>
          <w:sz w:val="32"/>
          <w:szCs w:val="32"/>
        </w:rPr>
      </w:pPr>
      <w:r w:rsidRPr="00A22C07">
        <w:rPr>
          <w:rFonts w:ascii="宋体" w:eastAsia="宋体" w:hAnsi="宋体" w:hint="eastAsia"/>
          <w:sz w:val="72"/>
          <w:szCs w:val="72"/>
        </w:rPr>
        <w:t>响应文件</w:t>
      </w:r>
    </w:p>
    <w:p w:rsidR="00423938" w:rsidRPr="00A22C07" w:rsidRDefault="00423938">
      <w:pPr>
        <w:spacing w:line="360" w:lineRule="auto"/>
        <w:jc w:val="center"/>
        <w:rPr>
          <w:rFonts w:ascii="宋体" w:eastAsia="宋体" w:hAnsi="宋体"/>
          <w:bCs/>
          <w:sz w:val="32"/>
          <w:szCs w:val="32"/>
        </w:rPr>
      </w:pPr>
    </w:p>
    <w:p w:rsidR="00423938" w:rsidRPr="00A22C07" w:rsidRDefault="00423938">
      <w:pPr>
        <w:spacing w:line="360" w:lineRule="auto"/>
        <w:jc w:val="center"/>
        <w:rPr>
          <w:rFonts w:ascii="宋体" w:eastAsia="宋体" w:hAnsi="宋体"/>
          <w:bCs/>
          <w:sz w:val="32"/>
          <w:szCs w:val="32"/>
        </w:rPr>
      </w:pPr>
    </w:p>
    <w:p w:rsidR="00423938" w:rsidRPr="00A22C07" w:rsidRDefault="00423938">
      <w:pPr>
        <w:spacing w:line="360" w:lineRule="auto"/>
        <w:jc w:val="center"/>
        <w:rPr>
          <w:rFonts w:ascii="宋体" w:eastAsia="宋体" w:hAnsi="宋体"/>
          <w:bCs/>
          <w:sz w:val="32"/>
          <w:szCs w:val="32"/>
        </w:rPr>
      </w:pPr>
    </w:p>
    <w:p w:rsidR="00423938" w:rsidRPr="00A22C07" w:rsidRDefault="00423938">
      <w:pPr>
        <w:spacing w:line="360" w:lineRule="auto"/>
        <w:jc w:val="center"/>
        <w:rPr>
          <w:rFonts w:ascii="宋体" w:eastAsia="宋体" w:hAnsi="宋体"/>
          <w:bCs/>
          <w:sz w:val="32"/>
          <w:szCs w:val="32"/>
        </w:rPr>
      </w:pPr>
    </w:p>
    <w:p w:rsidR="00423938" w:rsidRPr="00A22C07" w:rsidRDefault="00423938">
      <w:pPr>
        <w:spacing w:line="360" w:lineRule="auto"/>
        <w:jc w:val="center"/>
        <w:rPr>
          <w:rFonts w:ascii="宋体" w:eastAsia="宋体" w:hAnsi="宋体"/>
          <w:bCs/>
          <w:sz w:val="32"/>
          <w:szCs w:val="32"/>
        </w:rPr>
      </w:pPr>
    </w:p>
    <w:p w:rsidR="00423938" w:rsidRPr="00A22C07" w:rsidRDefault="00184AD7">
      <w:pPr>
        <w:spacing w:line="360" w:lineRule="auto"/>
        <w:ind w:firstLineChars="400" w:firstLine="1280"/>
        <w:rPr>
          <w:rFonts w:ascii="宋体" w:eastAsia="宋体" w:hAnsi="宋体"/>
          <w:bCs/>
          <w:sz w:val="32"/>
          <w:szCs w:val="32"/>
        </w:rPr>
      </w:pPr>
      <w:r w:rsidRPr="00A22C07">
        <w:rPr>
          <w:rFonts w:ascii="宋体" w:eastAsia="宋体" w:hAnsi="宋体" w:hint="eastAsia"/>
          <w:sz w:val="32"/>
          <w:szCs w:val="32"/>
        </w:rPr>
        <w:t>采购编号：</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p>
    <w:p w:rsidR="00423938" w:rsidRPr="00A22C07" w:rsidRDefault="00184AD7">
      <w:pPr>
        <w:spacing w:line="360" w:lineRule="auto"/>
        <w:ind w:firstLineChars="400" w:firstLine="1280"/>
        <w:rPr>
          <w:rFonts w:ascii="宋体" w:eastAsia="宋体" w:hAnsi="宋体"/>
          <w:sz w:val="32"/>
          <w:szCs w:val="32"/>
        </w:rPr>
      </w:pPr>
      <w:r w:rsidRPr="00A22C07">
        <w:rPr>
          <w:rFonts w:ascii="宋体" w:eastAsia="宋体" w:hAnsi="宋体" w:hint="eastAsia"/>
          <w:sz w:val="32"/>
          <w:szCs w:val="32"/>
        </w:rPr>
        <w:t>供 应 商：</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r w:rsidRPr="00A22C07">
        <w:rPr>
          <w:rFonts w:ascii="宋体" w:eastAsia="宋体" w:hAnsi="宋体" w:hint="eastAsia"/>
          <w:sz w:val="32"/>
          <w:szCs w:val="32"/>
        </w:rPr>
        <w:t>（单位公章）</w:t>
      </w:r>
    </w:p>
    <w:p w:rsidR="00423938" w:rsidRPr="00A22C07" w:rsidRDefault="00184AD7">
      <w:pPr>
        <w:spacing w:line="360" w:lineRule="auto"/>
        <w:ind w:firstLineChars="400" w:firstLine="1280"/>
        <w:rPr>
          <w:rFonts w:ascii="宋体" w:eastAsia="宋体" w:hAnsi="宋体"/>
          <w:bCs/>
          <w:sz w:val="32"/>
          <w:szCs w:val="32"/>
        </w:rPr>
      </w:pPr>
      <w:r w:rsidRPr="00A22C07">
        <w:rPr>
          <w:rFonts w:ascii="宋体" w:eastAsia="宋体" w:hAnsi="宋体" w:hint="eastAsia"/>
          <w:sz w:val="32"/>
          <w:szCs w:val="32"/>
        </w:rPr>
        <w:t>联</w:t>
      </w:r>
      <w:r w:rsidRPr="00A22C07">
        <w:rPr>
          <w:rFonts w:ascii="宋体" w:eastAsia="宋体" w:hAnsi="宋体" w:hint="eastAsia"/>
          <w:sz w:val="32"/>
          <w:szCs w:val="32"/>
          <w:lang w:val="en-US"/>
        </w:rPr>
        <w:t xml:space="preserve"> </w:t>
      </w:r>
      <w:r w:rsidRPr="00A22C07">
        <w:rPr>
          <w:rFonts w:ascii="宋体" w:eastAsia="宋体" w:hAnsi="宋体" w:hint="eastAsia"/>
          <w:sz w:val="32"/>
          <w:szCs w:val="32"/>
        </w:rPr>
        <w:t>系</w:t>
      </w:r>
      <w:r w:rsidRPr="00A22C07">
        <w:rPr>
          <w:rFonts w:ascii="宋体" w:eastAsia="宋体" w:hAnsi="宋体" w:hint="eastAsia"/>
          <w:sz w:val="32"/>
          <w:szCs w:val="32"/>
          <w:lang w:val="en-US"/>
        </w:rPr>
        <w:t xml:space="preserve"> </w:t>
      </w:r>
      <w:r w:rsidRPr="00A22C07">
        <w:rPr>
          <w:rFonts w:ascii="宋体" w:eastAsia="宋体" w:hAnsi="宋体" w:hint="eastAsia"/>
          <w:sz w:val="32"/>
          <w:szCs w:val="32"/>
        </w:rPr>
        <w:t>人：</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p>
    <w:p w:rsidR="00423938" w:rsidRPr="00A22C07" w:rsidRDefault="00184AD7">
      <w:pPr>
        <w:spacing w:line="360" w:lineRule="auto"/>
        <w:ind w:firstLineChars="400" w:firstLine="1280"/>
        <w:rPr>
          <w:rFonts w:ascii="宋体" w:eastAsia="宋体" w:hAnsi="宋体"/>
          <w:sz w:val="32"/>
          <w:szCs w:val="32"/>
        </w:rPr>
      </w:pPr>
      <w:r w:rsidRPr="00A22C07">
        <w:rPr>
          <w:rFonts w:ascii="宋体" w:eastAsia="宋体" w:hAnsi="宋体" w:hint="eastAsia"/>
          <w:sz w:val="32"/>
          <w:szCs w:val="32"/>
        </w:rPr>
        <w:t>联系方式：</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p>
    <w:p w:rsidR="00423938" w:rsidRPr="00A22C07" w:rsidRDefault="00184AD7">
      <w:pPr>
        <w:spacing w:line="360" w:lineRule="auto"/>
        <w:ind w:firstLineChars="400" w:firstLine="1280"/>
        <w:rPr>
          <w:rFonts w:ascii="宋体" w:eastAsia="宋体" w:hAnsi="宋体"/>
          <w:sz w:val="32"/>
          <w:szCs w:val="32"/>
        </w:rPr>
      </w:pPr>
      <w:r w:rsidRPr="00A22C07">
        <w:rPr>
          <w:rFonts w:ascii="宋体" w:eastAsia="宋体" w:hAnsi="宋体" w:hint="eastAsia"/>
          <w:sz w:val="32"/>
          <w:szCs w:val="32"/>
        </w:rPr>
        <w:t>单位地址：</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r w:rsidRPr="00A22C07">
        <w:rPr>
          <w:rFonts w:ascii="宋体" w:eastAsia="宋体" w:hAnsi="宋体" w:hint="eastAsia"/>
          <w:sz w:val="32"/>
          <w:szCs w:val="32"/>
          <w:u w:val="single"/>
          <w:lang w:val="en-US"/>
        </w:rPr>
        <w:t xml:space="preserve">  </w:t>
      </w:r>
      <w:r w:rsidRPr="00A22C07">
        <w:rPr>
          <w:rFonts w:ascii="宋体" w:eastAsia="宋体" w:hAnsi="宋体" w:hint="eastAsia"/>
          <w:sz w:val="32"/>
          <w:szCs w:val="32"/>
          <w:u w:val="single"/>
        </w:rPr>
        <w:t xml:space="preserve">      </w:t>
      </w:r>
    </w:p>
    <w:p w:rsidR="00423938" w:rsidRPr="00A22C07" w:rsidRDefault="00184AD7">
      <w:pPr>
        <w:spacing w:line="360" w:lineRule="auto"/>
        <w:ind w:firstLineChars="1000" w:firstLine="3200"/>
        <w:rPr>
          <w:rFonts w:ascii="宋体" w:eastAsia="宋体" w:hAnsi="宋体" w:cs="仿宋_GB2312"/>
          <w:sz w:val="32"/>
          <w:szCs w:val="32"/>
          <w:u w:val="single"/>
        </w:rPr>
      </w:pPr>
      <w:r w:rsidRPr="00A22C07">
        <w:rPr>
          <w:rFonts w:ascii="宋体" w:eastAsia="宋体" w:hAnsi="宋体" w:hint="eastAsia"/>
          <w:sz w:val="32"/>
          <w:szCs w:val="32"/>
          <w:u w:val="single"/>
        </w:rPr>
        <w:t xml:space="preserve">     </w:t>
      </w:r>
      <w:r w:rsidRPr="00A22C07">
        <w:rPr>
          <w:rFonts w:ascii="宋体" w:eastAsia="宋体" w:hAnsi="宋体" w:hint="eastAsia"/>
          <w:sz w:val="32"/>
          <w:szCs w:val="32"/>
        </w:rPr>
        <w:t>年</w:t>
      </w:r>
      <w:r w:rsidRPr="00A22C07">
        <w:rPr>
          <w:rFonts w:ascii="宋体" w:eastAsia="宋体" w:hAnsi="宋体" w:hint="eastAsia"/>
          <w:sz w:val="32"/>
          <w:szCs w:val="32"/>
          <w:u w:val="single"/>
        </w:rPr>
        <w:t xml:space="preserve">   </w:t>
      </w:r>
      <w:r w:rsidRPr="00A22C07">
        <w:rPr>
          <w:rFonts w:ascii="宋体" w:eastAsia="宋体" w:hAnsi="宋体" w:hint="eastAsia"/>
          <w:sz w:val="32"/>
          <w:szCs w:val="32"/>
        </w:rPr>
        <w:t>月</w:t>
      </w:r>
      <w:r w:rsidRPr="00A22C07">
        <w:rPr>
          <w:rFonts w:ascii="宋体" w:eastAsia="宋体" w:hAnsi="宋体" w:hint="eastAsia"/>
          <w:sz w:val="32"/>
          <w:szCs w:val="32"/>
          <w:u w:val="single"/>
        </w:rPr>
        <w:t xml:space="preserve">   </w:t>
      </w:r>
      <w:r w:rsidRPr="00A22C07">
        <w:rPr>
          <w:rFonts w:ascii="宋体" w:eastAsia="宋体" w:hAnsi="宋体" w:hint="eastAsia"/>
          <w:sz w:val="32"/>
          <w:szCs w:val="32"/>
        </w:rPr>
        <w:t>日</w:t>
      </w:r>
    </w:p>
    <w:p w:rsidR="00423938" w:rsidRPr="00A22C07" w:rsidRDefault="00184AD7">
      <w:pPr>
        <w:wordWrap w:val="0"/>
        <w:spacing w:before="100" w:beforeAutospacing="1" w:after="100" w:afterAutospacing="1"/>
        <w:rPr>
          <w:rFonts w:ascii="宋体" w:eastAsia="宋体" w:hAnsi="宋体"/>
          <w:sz w:val="24"/>
        </w:rPr>
      </w:pPr>
      <w:r w:rsidRPr="00A22C07">
        <w:rPr>
          <w:rFonts w:ascii="宋体" w:eastAsia="宋体" w:hAnsi="宋体"/>
          <w:sz w:val="24"/>
        </w:rPr>
        <w:t xml:space="preserve"> </w:t>
      </w:r>
    </w:p>
    <w:p w:rsidR="00423938" w:rsidRPr="00A22C07" w:rsidRDefault="00423938">
      <w:pPr>
        <w:spacing w:before="100" w:beforeAutospacing="1" w:after="100" w:afterAutospacing="1"/>
        <w:rPr>
          <w:rFonts w:ascii="宋体" w:eastAsia="宋体" w:hAnsi="宋体"/>
          <w:sz w:val="24"/>
        </w:rPr>
      </w:pPr>
    </w:p>
    <w:p w:rsidR="00423938" w:rsidRPr="00A22C07" w:rsidRDefault="00184AD7">
      <w:pPr>
        <w:widowControl/>
        <w:shd w:val="clear" w:color="auto" w:fill="FFFFFF"/>
        <w:spacing w:line="360" w:lineRule="auto"/>
        <w:jc w:val="center"/>
        <w:rPr>
          <w:rFonts w:ascii="宋体" w:eastAsia="宋体" w:hAnsi="宋体" w:cs="黑体"/>
          <w:sz w:val="24"/>
          <w:szCs w:val="24"/>
        </w:rPr>
      </w:pPr>
      <w:r w:rsidRPr="00A22C07">
        <w:rPr>
          <w:rFonts w:ascii="宋体" w:eastAsia="宋体" w:hAnsi="宋体" w:hint="eastAsia"/>
          <w:sz w:val="24"/>
        </w:rPr>
        <w:br w:type="page"/>
      </w:r>
      <w:r w:rsidRPr="00A22C07">
        <w:rPr>
          <w:rFonts w:ascii="宋体" w:eastAsia="宋体" w:hAnsi="宋体" w:cs="黑体" w:hint="eastAsia"/>
          <w:sz w:val="24"/>
          <w:szCs w:val="24"/>
        </w:rPr>
        <w:lastRenderedPageBreak/>
        <w:t>一、谈判申请及声明格式</w:t>
      </w:r>
    </w:p>
    <w:p w:rsidR="00423938" w:rsidRPr="00A22C07" w:rsidRDefault="00184AD7">
      <w:pPr>
        <w:widowControl/>
        <w:shd w:val="clear" w:color="auto" w:fill="FFFFFF"/>
        <w:spacing w:line="360" w:lineRule="auto"/>
        <w:jc w:val="center"/>
        <w:rPr>
          <w:rFonts w:ascii="宋体" w:eastAsia="宋体" w:hAnsi="宋体"/>
          <w:b/>
          <w:bCs/>
          <w:sz w:val="24"/>
          <w:szCs w:val="24"/>
        </w:rPr>
      </w:pPr>
      <w:r w:rsidRPr="00A22C07">
        <w:rPr>
          <w:rFonts w:ascii="宋体" w:eastAsia="宋体" w:hAnsi="宋体" w:hint="eastAsia"/>
          <w:b/>
          <w:bCs/>
          <w:sz w:val="24"/>
          <w:szCs w:val="24"/>
        </w:rPr>
        <w:t>谈判申请及声明</w:t>
      </w:r>
    </w:p>
    <w:p w:rsidR="00423938" w:rsidRPr="00A22C07" w:rsidRDefault="00184AD7">
      <w:pPr>
        <w:widowControl/>
        <w:shd w:val="clear" w:color="auto" w:fill="FFFFFF"/>
        <w:spacing w:line="360" w:lineRule="auto"/>
        <w:rPr>
          <w:rFonts w:ascii="宋体" w:eastAsia="宋体" w:hAnsi="宋体"/>
          <w:sz w:val="24"/>
          <w:szCs w:val="24"/>
        </w:rPr>
      </w:pPr>
      <w:r w:rsidRPr="00A22C07">
        <w:rPr>
          <w:rFonts w:ascii="宋体" w:eastAsia="宋体" w:hAnsi="宋体" w:hint="eastAsia"/>
          <w:sz w:val="24"/>
          <w:szCs w:val="24"/>
        </w:rPr>
        <w:t xml:space="preserve">致：   </w:t>
      </w:r>
    </w:p>
    <w:p w:rsidR="00423938" w:rsidRPr="00A22C07" w:rsidRDefault="00184AD7">
      <w:pPr>
        <w:autoSpaceDE w:val="0"/>
        <w:autoSpaceDN w:val="0"/>
        <w:adjustRightInd w:val="0"/>
        <w:spacing w:line="360" w:lineRule="auto"/>
        <w:ind w:firstLineChars="200" w:firstLine="480"/>
        <w:rPr>
          <w:rFonts w:ascii="宋体" w:eastAsia="宋体" w:hAnsi="宋体"/>
          <w:sz w:val="24"/>
          <w:szCs w:val="24"/>
        </w:rPr>
      </w:pPr>
      <w:r w:rsidRPr="00A22C07">
        <w:rPr>
          <w:rFonts w:ascii="宋体" w:eastAsia="宋体" w:hAnsi="宋体" w:hint="eastAsia"/>
          <w:sz w:val="24"/>
          <w:szCs w:val="24"/>
        </w:rPr>
        <w:t>根据贵方</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（项目名称）</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rPr>
        <w:t>（采购编号）谈判邀请，正式授权下述签字人</w:t>
      </w:r>
      <w:r w:rsidRPr="00A22C07">
        <w:rPr>
          <w:rFonts w:ascii="宋体" w:eastAsia="宋体" w:hAnsi="宋体" w:hint="eastAsia"/>
          <w:sz w:val="24"/>
          <w:szCs w:val="24"/>
          <w:u w:val="single"/>
        </w:rPr>
        <w:t xml:space="preserve">         </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(姓名和职务)代表</w:t>
      </w:r>
    </w:p>
    <w:p w:rsidR="00423938" w:rsidRPr="00A22C07" w:rsidRDefault="00184AD7">
      <w:pPr>
        <w:autoSpaceDE w:val="0"/>
        <w:autoSpaceDN w:val="0"/>
        <w:adjustRightInd w:val="0"/>
        <w:spacing w:line="360" w:lineRule="auto"/>
        <w:ind w:firstLineChars="200" w:firstLine="480"/>
        <w:rPr>
          <w:rFonts w:ascii="宋体" w:eastAsia="宋体" w:hAnsi="宋体"/>
          <w:sz w:val="24"/>
          <w:szCs w:val="24"/>
        </w:rPr>
      </w:pPr>
      <w:r w:rsidRPr="00A22C07">
        <w:rPr>
          <w:rFonts w:ascii="宋体" w:eastAsia="宋体" w:hAnsi="宋体" w:hint="eastAsia"/>
          <w:sz w:val="24"/>
          <w:szCs w:val="24"/>
          <w:u w:val="single"/>
        </w:rPr>
        <w:t xml:space="preserve">                 </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u w:val="single"/>
        </w:rPr>
        <w:t xml:space="preserve">    </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（供应商名称），提交响应文件并参加谈判。</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rPr>
        <w:t>据此函，签字人兹宣布同意如下：</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rPr>
        <w:t>1、我们的资格条件完全符合政府采购法和本次采购要求，我们同意并向贵方提供了与本次采购活动有关的所有证据和资料。</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rPr>
        <w:t>2、项目名称：</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rPr>
        <w:t>3、我们的首次总报价为（大写）</w:t>
      </w:r>
      <w:r w:rsidRPr="00A22C07">
        <w:rPr>
          <w:rFonts w:ascii="宋体" w:eastAsia="宋体" w:hAnsi="宋体" w:hint="eastAsia"/>
          <w:b/>
          <w:bCs/>
          <w:sz w:val="24"/>
          <w:szCs w:val="24"/>
          <w:u w:val="single"/>
        </w:rPr>
        <w:t xml:space="preserve">          </w:t>
      </w:r>
      <w:r w:rsidRPr="00A22C07">
        <w:rPr>
          <w:rFonts w:ascii="宋体" w:eastAsia="宋体" w:hAnsi="宋体" w:hint="eastAsia"/>
          <w:b/>
          <w:bCs/>
          <w:sz w:val="24"/>
          <w:szCs w:val="24"/>
          <w:u w:val="single"/>
          <w:lang w:val="en-US"/>
        </w:rPr>
        <w:t xml:space="preserve">            </w:t>
      </w:r>
      <w:r w:rsidRPr="00A22C07">
        <w:rPr>
          <w:rFonts w:ascii="宋体" w:eastAsia="宋体" w:hAnsi="宋体" w:hint="eastAsia"/>
          <w:b/>
          <w:bCs/>
          <w:sz w:val="24"/>
          <w:szCs w:val="24"/>
          <w:u w:val="single"/>
        </w:rPr>
        <w:t xml:space="preserve">   </w:t>
      </w:r>
      <w:r w:rsidRPr="00A22C07">
        <w:rPr>
          <w:rFonts w:ascii="宋体" w:eastAsia="宋体" w:hAnsi="宋体" w:hint="eastAsia"/>
          <w:sz w:val="24"/>
          <w:szCs w:val="24"/>
        </w:rPr>
        <w:t>元人民币。</w:t>
      </w:r>
    </w:p>
    <w:p w:rsidR="00423938" w:rsidRPr="00A22C07" w:rsidRDefault="00184AD7">
      <w:pPr>
        <w:widowControl/>
        <w:shd w:val="clear" w:color="auto" w:fill="FFFFFF"/>
        <w:spacing w:line="360" w:lineRule="auto"/>
        <w:ind w:firstLineChars="200" w:firstLine="480"/>
        <w:rPr>
          <w:rFonts w:ascii="宋体" w:eastAsia="宋体" w:hAnsi="宋体"/>
          <w:sz w:val="24"/>
          <w:szCs w:val="24"/>
        </w:rPr>
      </w:pPr>
      <w:r w:rsidRPr="00A22C07">
        <w:rPr>
          <w:rFonts w:ascii="宋体" w:eastAsia="宋体" w:hAnsi="宋体" w:hint="eastAsia"/>
          <w:sz w:val="24"/>
          <w:szCs w:val="24"/>
          <w:lang w:val="en-US"/>
        </w:rPr>
        <w:t>4</w:t>
      </w:r>
      <w:r w:rsidRPr="00A22C07">
        <w:rPr>
          <w:rFonts w:ascii="宋体" w:eastAsia="宋体" w:hAnsi="宋体" w:hint="eastAsia"/>
          <w:sz w:val="24"/>
          <w:szCs w:val="24"/>
        </w:rPr>
        <w:t>、我们已详细审核全部谈判文件及其有效补充文件，我们放弃对谈判文件任何误解的权利，提交响应文件后，</w:t>
      </w:r>
      <w:r w:rsidRPr="00A22C07">
        <w:rPr>
          <w:rFonts w:ascii="宋体" w:eastAsia="宋体" w:hAnsi="宋体" w:hint="eastAsia"/>
          <w:bCs/>
          <w:sz w:val="24"/>
          <w:szCs w:val="24"/>
        </w:rPr>
        <w:t>不对谈判文件本身提出质疑。</w:t>
      </w:r>
      <w:r w:rsidRPr="00A22C07">
        <w:rPr>
          <w:rFonts w:ascii="宋体" w:eastAsia="宋体" w:hAnsi="宋体" w:hint="eastAsia"/>
          <w:sz w:val="24"/>
          <w:szCs w:val="24"/>
        </w:rPr>
        <w:t>否则，属于不诚信和故意扰乱政府采购活动行为，我们将无条件接受处罚。</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lang w:val="en-US"/>
        </w:rPr>
        <w:t>5</w:t>
      </w:r>
      <w:r w:rsidRPr="00A22C07">
        <w:rPr>
          <w:rFonts w:ascii="宋体" w:eastAsia="宋体" w:hAnsi="宋体" w:hint="eastAsia"/>
          <w:sz w:val="24"/>
          <w:szCs w:val="24"/>
        </w:rPr>
        <w:t>、</w:t>
      </w:r>
      <w:r w:rsidRPr="00A22C07">
        <w:rPr>
          <w:rFonts w:ascii="宋体" w:eastAsia="宋体" w:hAnsi="宋体"/>
          <w:sz w:val="24"/>
          <w:szCs w:val="24"/>
        </w:rPr>
        <w:t>一旦我方中标，我方将根据招标文件的规定严格履行合同，并保证于承诺的时间完成项目服务，交付采购人验收、使用</w:t>
      </w:r>
      <w:r w:rsidRPr="00A22C07">
        <w:rPr>
          <w:rFonts w:ascii="宋体" w:eastAsia="宋体" w:hAnsi="宋体" w:hint="eastAsia"/>
          <w:sz w:val="24"/>
          <w:szCs w:val="24"/>
        </w:rPr>
        <w:t>。</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lang w:val="en-US"/>
        </w:rPr>
        <w:t>6</w:t>
      </w:r>
      <w:r w:rsidRPr="00A22C07">
        <w:rPr>
          <w:rFonts w:ascii="宋体" w:eastAsia="宋体" w:hAnsi="宋体" w:hint="eastAsia"/>
          <w:sz w:val="24"/>
          <w:szCs w:val="24"/>
        </w:rPr>
        <w:t>、我方决不提供虚假材料谋取成交、决不采取不正当手段诋毁、排挤其他供应商、决不与采购人、其它供应商或者采购代理机构恶意串通、决不向采购人、采购代理机构工作人员和谈判小组进行商业贿赂、决不拒绝有关部门监督检查或提供虚假情况，如有违反，无条件接受贵方及相关管理部门的处罚。</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lang w:val="en-US"/>
        </w:rPr>
        <w:t>7</w:t>
      </w:r>
      <w:r w:rsidRPr="00A22C07">
        <w:rPr>
          <w:rFonts w:ascii="宋体" w:eastAsia="宋体" w:hAnsi="宋体" w:hint="eastAsia"/>
          <w:sz w:val="24"/>
          <w:szCs w:val="24"/>
        </w:rPr>
        <w:t>、我方正式通讯方式为：</w:t>
      </w:r>
    </w:p>
    <w:p w:rsidR="00423938" w:rsidRPr="00A22C07" w:rsidRDefault="00184AD7">
      <w:pPr>
        <w:spacing w:line="360" w:lineRule="auto"/>
        <w:ind w:firstLineChars="200" w:firstLine="480"/>
        <w:rPr>
          <w:rFonts w:ascii="宋体" w:eastAsia="宋体" w:hAnsi="宋体"/>
          <w:sz w:val="24"/>
          <w:szCs w:val="24"/>
          <w:u w:val="single"/>
        </w:rPr>
      </w:pPr>
      <w:r w:rsidRPr="00A22C07">
        <w:rPr>
          <w:rFonts w:ascii="宋体" w:eastAsia="宋体" w:hAnsi="宋体" w:hint="eastAsia"/>
          <w:sz w:val="24"/>
          <w:szCs w:val="24"/>
        </w:rPr>
        <w:t>地   址：</w:t>
      </w:r>
      <w:r w:rsidRPr="00A22C07">
        <w:rPr>
          <w:rFonts w:ascii="宋体" w:eastAsia="宋体" w:hAnsi="宋体" w:hint="eastAsia"/>
          <w:sz w:val="24"/>
          <w:szCs w:val="24"/>
          <w:u w:val="single"/>
        </w:rPr>
        <w:t xml:space="preserve">                       </w:t>
      </w:r>
    </w:p>
    <w:p w:rsidR="00423938" w:rsidRPr="00A22C07" w:rsidRDefault="00184AD7">
      <w:pPr>
        <w:spacing w:line="360" w:lineRule="auto"/>
        <w:ind w:firstLineChars="200" w:firstLine="480"/>
        <w:rPr>
          <w:rFonts w:ascii="宋体" w:eastAsia="宋体" w:hAnsi="宋体"/>
          <w:sz w:val="24"/>
          <w:szCs w:val="24"/>
          <w:u w:val="single"/>
        </w:rPr>
      </w:pPr>
      <w:r w:rsidRPr="00A22C07">
        <w:rPr>
          <w:rFonts w:ascii="宋体" w:eastAsia="宋体" w:hAnsi="宋体" w:hint="eastAsia"/>
          <w:sz w:val="24"/>
          <w:szCs w:val="24"/>
        </w:rPr>
        <w:t>电   话：</w:t>
      </w:r>
      <w:r w:rsidRPr="00A22C07">
        <w:rPr>
          <w:rFonts w:ascii="宋体" w:eastAsia="宋体" w:hAnsi="宋体" w:hint="eastAsia"/>
          <w:sz w:val="24"/>
          <w:szCs w:val="24"/>
          <w:u w:val="single"/>
        </w:rPr>
        <w:t xml:space="preserve">                       </w:t>
      </w:r>
    </w:p>
    <w:p w:rsidR="00423938" w:rsidRPr="00A22C07" w:rsidRDefault="00184AD7">
      <w:pPr>
        <w:spacing w:line="360" w:lineRule="auto"/>
        <w:ind w:firstLineChars="200" w:firstLine="480"/>
        <w:rPr>
          <w:rFonts w:ascii="宋体" w:eastAsia="宋体" w:hAnsi="宋体"/>
          <w:sz w:val="24"/>
          <w:szCs w:val="24"/>
          <w:u w:val="single"/>
        </w:rPr>
      </w:pPr>
      <w:r w:rsidRPr="00A22C07">
        <w:rPr>
          <w:rFonts w:ascii="宋体" w:eastAsia="宋体" w:hAnsi="宋体" w:hint="eastAsia"/>
          <w:sz w:val="24"/>
          <w:szCs w:val="24"/>
        </w:rPr>
        <w:t>传   真：</w:t>
      </w:r>
      <w:r w:rsidRPr="00A22C07">
        <w:rPr>
          <w:rFonts w:ascii="宋体" w:eastAsia="宋体" w:hAnsi="宋体" w:hint="eastAsia"/>
          <w:sz w:val="24"/>
          <w:szCs w:val="24"/>
          <w:u w:val="single"/>
        </w:rPr>
        <w:t xml:space="preserve">                       </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rPr>
        <w:t>8、我方正式开户银行和帐号为：</w:t>
      </w:r>
    </w:p>
    <w:p w:rsidR="00423938" w:rsidRPr="00A22C07" w:rsidRDefault="00184AD7">
      <w:pPr>
        <w:spacing w:line="360" w:lineRule="auto"/>
        <w:ind w:firstLineChars="200" w:firstLine="480"/>
        <w:rPr>
          <w:rFonts w:ascii="宋体" w:eastAsia="宋体" w:hAnsi="宋体"/>
          <w:sz w:val="24"/>
          <w:szCs w:val="24"/>
          <w:u w:val="single"/>
        </w:rPr>
      </w:pPr>
      <w:r w:rsidRPr="00A22C07">
        <w:rPr>
          <w:rFonts w:ascii="宋体" w:eastAsia="宋体" w:hAnsi="宋体" w:hint="eastAsia"/>
          <w:sz w:val="24"/>
          <w:szCs w:val="24"/>
        </w:rPr>
        <w:t>开户银行：</w:t>
      </w:r>
      <w:r w:rsidRPr="00A22C07">
        <w:rPr>
          <w:rFonts w:ascii="宋体" w:eastAsia="宋体" w:hAnsi="宋体" w:hint="eastAsia"/>
          <w:sz w:val="24"/>
          <w:szCs w:val="24"/>
          <w:u w:val="single"/>
        </w:rPr>
        <w:t xml:space="preserve">                       </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rPr>
        <w:t>帐    号：</w:t>
      </w:r>
      <w:r w:rsidRPr="00A22C07">
        <w:rPr>
          <w:rFonts w:ascii="宋体" w:eastAsia="宋体" w:hAnsi="宋体" w:hint="eastAsia"/>
          <w:sz w:val="24"/>
          <w:szCs w:val="24"/>
          <w:u w:val="single"/>
        </w:rPr>
        <w:t xml:space="preserve">                       </w:t>
      </w:r>
    </w:p>
    <w:p w:rsidR="00423938" w:rsidRPr="00A22C07" w:rsidRDefault="00184AD7">
      <w:pPr>
        <w:spacing w:line="360" w:lineRule="auto"/>
        <w:ind w:firstLineChars="200" w:firstLine="480"/>
        <w:rPr>
          <w:rFonts w:ascii="宋体" w:eastAsia="宋体" w:hAnsi="宋体"/>
          <w:sz w:val="24"/>
          <w:szCs w:val="24"/>
          <w:u w:val="single"/>
        </w:rPr>
      </w:pPr>
      <w:r w:rsidRPr="00A22C07">
        <w:rPr>
          <w:rFonts w:ascii="宋体" w:eastAsia="宋体" w:hAnsi="宋体" w:hint="eastAsia"/>
          <w:sz w:val="24"/>
          <w:szCs w:val="24"/>
        </w:rPr>
        <w:t>供应商授权代表姓名（签字）：</w:t>
      </w:r>
      <w:r w:rsidRPr="00A22C07">
        <w:rPr>
          <w:rFonts w:ascii="宋体" w:eastAsia="宋体" w:hAnsi="宋体" w:hint="eastAsia"/>
          <w:sz w:val="24"/>
          <w:szCs w:val="24"/>
          <w:u w:val="single"/>
        </w:rPr>
        <w:t xml:space="preserve">         </w:t>
      </w:r>
    </w:p>
    <w:p w:rsidR="00423938" w:rsidRPr="00A22C07" w:rsidRDefault="00184AD7">
      <w:pPr>
        <w:spacing w:line="360" w:lineRule="auto"/>
        <w:ind w:firstLineChars="200" w:firstLine="480"/>
        <w:rPr>
          <w:rFonts w:ascii="宋体" w:eastAsia="宋体" w:hAnsi="宋体"/>
          <w:sz w:val="24"/>
          <w:szCs w:val="24"/>
          <w:u w:val="single"/>
        </w:rPr>
      </w:pPr>
      <w:r w:rsidRPr="00A22C07">
        <w:rPr>
          <w:rFonts w:ascii="宋体" w:eastAsia="宋体" w:hAnsi="宋体" w:hint="eastAsia"/>
          <w:sz w:val="24"/>
          <w:szCs w:val="24"/>
        </w:rPr>
        <w:t>供应商名称（公章）：</w:t>
      </w:r>
      <w:r w:rsidRPr="00A22C07">
        <w:rPr>
          <w:rFonts w:ascii="宋体" w:eastAsia="宋体" w:hAnsi="宋体" w:hint="eastAsia"/>
          <w:sz w:val="24"/>
          <w:szCs w:val="24"/>
          <w:u w:val="single"/>
        </w:rPr>
        <w:t xml:space="preserve">                 </w:t>
      </w:r>
    </w:p>
    <w:p w:rsidR="00423938" w:rsidRPr="00A22C07" w:rsidRDefault="00184AD7">
      <w:pPr>
        <w:spacing w:line="360" w:lineRule="auto"/>
        <w:ind w:firstLineChars="200" w:firstLine="480"/>
        <w:rPr>
          <w:rFonts w:ascii="宋体" w:eastAsia="宋体" w:hAnsi="宋体"/>
          <w:sz w:val="24"/>
          <w:szCs w:val="24"/>
        </w:rPr>
      </w:pPr>
      <w:r w:rsidRPr="00A22C07">
        <w:rPr>
          <w:rFonts w:ascii="宋体" w:eastAsia="宋体" w:hAnsi="宋体" w:hint="eastAsia"/>
          <w:sz w:val="24"/>
          <w:szCs w:val="24"/>
        </w:rPr>
        <w:t>日    期：</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年</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月</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日</w:t>
      </w:r>
    </w:p>
    <w:p w:rsidR="00423938" w:rsidRPr="00A22C07" w:rsidRDefault="00184AD7">
      <w:pPr>
        <w:widowControl/>
        <w:adjustRightInd w:val="0"/>
        <w:spacing w:line="360" w:lineRule="auto"/>
        <w:jc w:val="center"/>
        <w:rPr>
          <w:rFonts w:ascii="宋体" w:eastAsia="宋体" w:hAnsi="宋体" w:cs="黑体"/>
          <w:sz w:val="24"/>
          <w:szCs w:val="24"/>
        </w:rPr>
      </w:pPr>
      <w:r w:rsidRPr="00A22C07">
        <w:rPr>
          <w:rFonts w:ascii="宋体" w:eastAsia="宋体" w:hAnsi="宋体" w:cs="黑体" w:hint="eastAsia"/>
          <w:sz w:val="24"/>
          <w:szCs w:val="24"/>
        </w:rPr>
        <w:lastRenderedPageBreak/>
        <w:t>二、法定代表人授权委托书及委托代理人的身份证明文件的复印件</w:t>
      </w:r>
    </w:p>
    <w:p w:rsidR="00423938" w:rsidRPr="00A22C07" w:rsidRDefault="00423938">
      <w:pPr>
        <w:widowControl/>
        <w:shd w:val="clear" w:color="auto" w:fill="FFFFFF"/>
        <w:spacing w:line="360" w:lineRule="auto"/>
        <w:ind w:firstLine="720"/>
        <w:jc w:val="center"/>
        <w:rPr>
          <w:rFonts w:ascii="宋体" w:eastAsia="宋体" w:hAnsi="宋体"/>
          <w:sz w:val="24"/>
          <w:szCs w:val="24"/>
        </w:rPr>
      </w:pPr>
    </w:p>
    <w:p w:rsidR="00423938" w:rsidRPr="00A22C07" w:rsidRDefault="00184AD7">
      <w:pPr>
        <w:widowControl/>
        <w:shd w:val="clear" w:color="auto" w:fill="FFFFFF"/>
        <w:spacing w:line="360" w:lineRule="auto"/>
        <w:ind w:firstLine="720"/>
        <w:jc w:val="center"/>
        <w:rPr>
          <w:rFonts w:ascii="宋体" w:eastAsia="宋体" w:hAnsi="宋体"/>
          <w:b/>
          <w:bCs/>
          <w:sz w:val="24"/>
          <w:szCs w:val="24"/>
        </w:rPr>
      </w:pPr>
      <w:r w:rsidRPr="00A22C07">
        <w:rPr>
          <w:rFonts w:ascii="宋体" w:eastAsia="宋体" w:hAnsi="宋体" w:hint="eastAsia"/>
          <w:b/>
          <w:bCs/>
          <w:sz w:val="24"/>
          <w:szCs w:val="24"/>
        </w:rPr>
        <w:t>法定代表人授权委托书</w:t>
      </w:r>
    </w:p>
    <w:p w:rsidR="00423938" w:rsidRPr="00A22C07" w:rsidRDefault="00184AD7">
      <w:pPr>
        <w:widowControl/>
        <w:shd w:val="clear" w:color="auto" w:fill="FFFFFF"/>
        <w:spacing w:line="360" w:lineRule="auto"/>
        <w:rPr>
          <w:rFonts w:ascii="宋体" w:eastAsia="宋体" w:hAnsi="宋体"/>
          <w:sz w:val="24"/>
          <w:szCs w:val="24"/>
        </w:rPr>
      </w:pPr>
      <w:r w:rsidRPr="00A22C07">
        <w:rPr>
          <w:rFonts w:ascii="宋体" w:eastAsia="宋体" w:hAnsi="宋体" w:hint="eastAsia"/>
          <w:sz w:val="24"/>
          <w:szCs w:val="24"/>
        </w:rPr>
        <w:t xml:space="preserve">致：  </w:t>
      </w:r>
    </w:p>
    <w:p w:rsidR="00423938" w:rsidRPr="00A22C07" w:rsidRDefault="00184AD7">
      <w:pPr>
        <w:widowControl/>
        <w:adjustRightInd w:val="0"/>
        <w:spacing w:line="360" w:lineRule="auto"/>
        <w:ind w:firstLine="480"/>
        <w:jc w:val="left"/>
        <w:rPr>
          <w:rFonts w:ascii="宋体" w:eastAsia="宋体" w:hAnsi="宋体"/>
          <w:sz w:val="24"/>
          <w:szCs w:val="24"/>
        </w:rPr>
      </w:pPr>
      <w:r w:rsidRPr="00A22C07">
        <w:rPr>
          <w:rFonts w:ascii="宋体" w:eastAsia="宋体" w:hAnsi="宋体" w:hint="eastAsia"/>
          <w:sz w:val="24"/>
          <w:szCs w:val="24"/>
        </w:rPr>
        <w:t>本授权书声明：注册于</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（供应商住址）的</w:t>
      </w:r>
    </w:p>
    <w:p w:rsidR="00423938" w:rsidRPr="00A22C07" w:rsidRDefault="00184AD7">
      <w:pPr>
        <w:widowControl/>
        <w:adjustRightInd w:val="0"/>
        <w:spacing w:line="360" w:lineRule="auto"/>
        <w:ind w:firstLine="480"/>
        <w:jc w:val="left"/>
        <w:rPr>
          <w:rFonts w:ascii="宋体" w:eastAsia="宋体" w:hAnsi="宋体"/>
          <w:sz w:val="24"/>
          <w:szCs w:val="24"/>
        </w:rPr>
      </w:pPr>
      <w:r w:rsidRPr="00A22C07">
        <w:rPr>
          <w:rFonts w:ascii="宋体" w:eastAsia="宋体" w:hAnsi="宋体" w:hint="eastAsia"/>
          <w:sz w:val="24"/>
          <w:szCs w:val="24"/>
          <w:u w:val="single"/>
        </w:rPr>
        <w:t xml:space="preserve">       </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（供应商名称）法定代表人</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（法定代表人姓名、职务）代表本公司授权在下面签字的</w:t>
      </w:r>
      <w:r w:rsidRPr="00A22C07">
        <w:rPr>
          <w:rFonts w:ascii="宋体" w:eastAsia="宋体" w:hAnsi="宋体" w:hint="eastAsia"/>
          <w:sz w:val="24"/>
          <w:szCs w:val="24"/>
          <w:u w:val="single"/>
        </w:rPr>
        <w:t xml:space="preserve">       </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（供应商代表姓名、职务）为本公司的合法代理人，就贵方组织的</w:t>
      </w:r>
      <w:r w:rsidRPr="00A22C07">
        <w:rPr>
          <w:rFonts w:ascii="宋体" w:eastAsia="宋体" w:hAnsi="宋体" w:hint="eastAsia"/>
          <w:b/>
          <w:bCs/>
          <w:sz w:val="24"/>
          <w:szCs w:val="24"/>
          <w:u w:val="single"/>
        </w:rPr>
        <w:t xml:space="preserve">                           </w:t>
      </w:r>
      <w:r w:rsidRPr="00A22C07">
        <w:rPr>
          <w:rFonts w:ascii="宋体" w:eastAsia="宋体" w:hAnsi="宋体" w:hint="eastAsia"/>
          <w:sz w:val="24"/>
          <w:szCs w:val="24"/>
        </w:rPr>
        <w:t>（项目名称），</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rPr>
        <w:t>（采购编号）进行谈判报价，以本公司名义处理一切与之有关的事务。</w:t>
      </w:r>
    </w:p>
    <w:p w:rsidR="00423938" w:rsidRPr="00A22C07" w:rsidRDefault="00184AD7">
      <w:pPr>
        <w:widowControl/>
        <w:adjustRightInd w:val="0"/>
        <w:spacing w:line="360" w:lineRule="auto"/>
        <w:ind w:firstLineChars="200" w:firstLine="480"/>
        <w:jc w:val="left"/>
        <w:rPr>
          <w:rFonts w:ascii="宋体" w:eastAsia="宋体" w:hAnsi="宋体"/>
          <w:sz w:val="24"/>
          <w:szCs w:val="24"/>
        </w:rPr>
      </w:pPr>
      <w:r w:rsidRPr="00A22C07">
        <w:rPr>
          <w:rFonts w:ascii="宋体" w:eastAsia="宋体" w:hAnsi="宋体" w:hint="eastAsia"/>
          <w:sz w:val="24"/>
          <w:szCs w:val="24"/>
        </w:rPr>
        <w:t>本授权书于    年  月  日签字生效，特此声明。</w:t>
      </w:r>
    </w:p>
    <w:p w:rsidR="00423938" w:rsidRPr="00A22C07" w:rsidRDefault="00184AD7">
      <w:pPr>
        <w:widowControl/>
        <w:adjustRightInd w:val="0"/>
        <w:spacing w:line="360" w:lineRule="auto"/>
        <w:ind w:firstLineChars="200" w:firstLine="480"/>
        <w:jc w:val="left"/>
        <w:rPr>
          <w:rFonts w:ascii="宋体" w:eastAsia="宋体" w:hAnsi="宋体"/>
          <w:sz w:val="24"/>
          <w:szCs w:val="24"/>
        </w:rPr>
      </w:pPr>
      <w:r w:rsidRPr="00A22C07">
        <w:rPr>
          <w:rFonts w:ascii="宋体" w:eastAsia="宋体" w:hAnsi="宋体" w:hint="eastAsia"/>
          <w:sz w:val="24"/>
          <w:szCs w:val="24"/>
        </w:rPr>
        <w:t>法定代表人签字：</w:t>
      </w:r>
    </w:p>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 xml:space="preserve">    授权委托人签字：                    </w:t>
      </w:r>
    </w:p>
    <w:p w:rsidR="00423938" w:rsidRPr="00A22C07" w:rsidRDefault="00184AD7">
      <w:pPr>
        <w:widowControl/>
        <w:tabs>
          <w:tab w:val="left" w:pos="1440"/>
        </w:tabs>
        <w:adjustRightInd w:val="0"/>
        <w:spacing w:line="360" w:lineRule="auto"/>
        <w:ind w:firstLineChars="200" w:firstLine="480"/>
        <w:jc w:val="left"/>
        <w:rPr>
          <w:rFonts w:ascii="宋体" w:eastAsia="宋体" w:hAnsi="宋体"/>
          <w:sz w:val="24"/>
          <w:szCs w:val="24"/>
        </w:rPr>
      </w:pPr>
      <w:r w:rsidRPr="00A22C07">
        <w:rPr>
          <w:rFonts w:ascii="宋体" w:eastAsia="宋体" w:hAnsi="宋体" w:hint="eastAsia"/>
          <w:sz w:val="24"/>
          <w:szCs w:val="24"/>
        </w:rPr>
        <w:t xml:space="preserve">日     </w:t>
      </w:r>
      <w:r w:rsidRPr="00A22C07">
        <w:rPr>
          <w:rFonts w:ascii="宋体" w:eastAsia="宋体" w:hAnsi="宋体" w:hint="eastAsia"/>
          <w:sz w:val="24"/>
          <w:szCs w:val="24"/>
          <w:lang w:val="en-US"/>
        </w:rPr>
        <w:t xml:space="preserve">  </w:t>
      </w:r>
      <w:r w:rsidRPr="00A22C07">
        <w:rPr>
          <w:rFonts w:ascii="宋体" w:eastAsia="宋体" w:hAnsi="宋体" w:hint="eastAsia"/>
          <w:sz w:val="24"/>
          <w:szCs w:val="24"/>
        </w:rPr>
        <w:t xml:space="preserve">   期：        年    月    日</w:t>
      </w:r>
    </w:p>
    <w:p w:rsidR="00423938" w:rsidRPr="00A22C07" w:rsidRDefault="00423938">
      <w:pPr>
        <w:widowControl/>
        <w:shd w:val="clear" w:color="auto" w:fill="FFFFFF"/>
        <w:spacing w:line="360" w:lineRule="auto"/>
        <w:jc w:val="left"/>
        <w:rPr>
          <w:rFonts w:ascii="宋体" w:eastAsia="宋体" w:hAnsi="宋体"/>
          <w:sz w:val="24"/>
          <w:szCs w:val="24"/>
        </w:rPr>
      </w:pPr>
    </w:p>
    <w:p w:rsidR="00423938" w:rsidRPr="00A22C07" w:rsidRDefault="00423938">
      <w:pPr>
        <w:widowControl/>
        <w:shd w:val="clear" w:color="auto" w:fill="FFFFFF"/>
        <w:spacing w:line="360" w:lineRule="auto"/>
        <w:jc w:val="center"/>
        <w:rPr>
          <w:rFonts w:ascii="宋体" w:eastAsia="宋体" w:hAnsi="宋体"/>
          <w:sz w:val="24"/>
          <w:szCs w:val="24"/>
        </w:rPr>
      </w:pPr>
    </w:p>
    <w:p w:rsidR="00423938" w:rsidRPr="00A22C07" w:rsidRDefault="00184AD7">
      <w:pPr>
        <w:widowControl/>
        <w:shd w:val="clear" w:color="auto" w:fill="FFFFFF"/>
        <w:spacing w:line="360" w:lineRule="auto"/>
        <w:jc w:val="center"/>
        <w:rPr>
          <w:rFonts w:ascii="宋体" w:eastAsia="宋体" w:hAnsi="宋体"/>
          <w:b/>
          <w:bCs/>
          <w:sz w:val="24"/>
          <w:szCs w:val="24"/>
        </w:rPr>
      </w:pPr>
      <w:r w:rsidRPr="00A22C07">
        <w:rPr>
          <w:rFonts w:ascii="宋体" w:eastAsia="宋体" w:hAnsi="宋体" w:hint="eastAsia"/>
          <w:b/>
          <w:bCs/>
          <w:sz w:val="24"/>
          <w:szCs w:val="24"/>
        </w:rPr>
        <w:t>委托代理人的身份证明文件的复印件：</w:t>
      </w:r>
    </w:p>
    <w:p w:rsidR="00423938" w:rsidRPr="00A22C07" w:rsidRDefault="00423938">
      <w:pPr>
        <w:widowControl/>
        <w:tabs>
          <w:tab w:val="left" w:pos="1440"/>
        </w:tabs>
        <w:adjustRightInd w:val="0"/>
        <w:spacing w:line="360" w:lineRule="auto"/>
        <w:ind w:firstLine="420"/>
        <w:jc w:val="left"/>
        <w:rPr>
          <w:rFonts w:ascii="宋体" w:eastAsia="宋体" w:hAnsi="宋体"/>
          <w:sz w:val="24"/>
          <w:szCs w:val="24"/>
        </w:rPr>
      </w:pPr>
    </w:p>
    <w:p w:rsidR="00423938" w:rsidRPr="00A22C07" w:rsidRDefault="00423938">
      <w:pPr>
        <w:widowControl/>
        <w:adjustRightInd w:val="0"/>
        <w:spacing w:line="360" w:lineRule="auto"/>
        <w:jc w:val="left"/>
        <w:rPr>
          <w:rFonts w:ascii="宋体" w:eastAsia="宋体" w:hAnsi="宋体"/>
          <w:b/>
          <w:sz w:val="24"/>
          <w:szCs w:val="24"/>
        </w:rPr>
      </w:pPr>
    </w:p>
    <w:p w:rsidR="00423938" w:rsidRPr="00A22C07" w:rsidRDefault="00423938">
      <w:pPr>
        <w:widowControl/>
        <w:adjustRightInd w:val="0"/>
        <w:spacing w:line="360" w:lineRule="auto"/>
        <w:jc w:val="left"/>
        <w:rPr>
          <w:rFonts w:ascii="宋体" w:eastAsia="宋体" w:hAnsi="宋体"/>
          <w:b/>
          <w:sz w:val="24"/>
          <w:szCs w:val="24"/>
        </w:rPr>
      </w:pPr>
    </w:p>
    <w:p w:rsidR="00423938" w:rsidRPr="00A22C07" w:rsidRDefault="00423938">
      <w:pPr>
        <w:widowControl/>
        <w:adjustRightInd w:val="0"/>
        <w:spacing w:line="360" w:lineRule="auto"/>
        <w:jc w:val="left"/>
        <w:rPr>
          <w:rFonts w:ascii="宋体" w:eastAsia="宋体" w:hAnsi="宋体"/>
          <w:b/>
          <w:sz w:val="24"/>
          <w:szCs w:val="24"/>
        </w:rPr>
      </w:pPr>
    </w:p>
    <w:p w:rsidR="00423938" w:rsidRPr="00A22C07" w:rsidRDefault="00423938">
      <w:pPr>
        <w:widowControl/>
        <w:adjustRightInd w:val="0"/>
        <w:spacing w:line="360" w:lineRule="auto"/>
        <w:jc w:val="left"/>
        <w:rPr>
          <w:rFonts w:ascii="宋体" w:eastAsia="宋体" w:hAnsi="宋体"/>
          <w:b/>
          <w:sz w:val="24"/>
          <w:szCs w:val="24"/>
        </w:rPr>
      </w:pPr>
    </w:p>
    <w:p w:rsidR="00423938" w:rsidRPr="00A22C07" w:rsidRDefault="00423938">
      <w:pPr>
        <w:widowControl/>
        <w:adjustRightInd w:val="0"/>
        <w:spacing w:line="360" w:lineRule="auto"/>
        <w:jc w:val="left"/>
        <w:rPr>
          <w:rFonts w:ascii="宋体" w:eastAsia="宋体" w:hAnsi="宋体"/>
          <w:b/>
          <w:sz w:val="24"/>
          <w:szCs w:val="24"/>
        </w:rPr>
      </w:pPr>
    </w:p>
    <w:p w:rsidR="00423938" w:rsidRPr="00A22C07" w:rsidRDefault="00423938">
      <w:pPr>
        <w:widowControl/>
        <w:adjustRightInd w:val="0"/>
        <w:spacing w:line="360" w:lineRule="auto"/>
        <w:jc w:val="left"/>
        <w:rPr>
          <w:rFonts w:ascii="宋体" w:eastAsia="宋体" w:hAnsi="宋体"/>
          <w:sz w:val="24"/>
          <w:szCs w:val="24"/>
        </w:rPr>
      </w:pPr>
    </w:p>
    <w:p w:rsidR="00423938" w:rsidRPr="00A22C07" w:rsidRDefault="00184AD7">
      <w:pPr>
        <w:spacing w:line="420" w:lineRule="auto"/>
        <w:jc w:val="center"/>
        <w:rPr>
          <w:rFonts w:ascii="宋体" w:eastAsia="宋体" w:hAnsi="宋体" w:cs="黑体"/>
          <w:sz w:val="24"/>
          <w:szCs w:val="24"/>
          <w:lang w:val="en-US"/>
        </w:rPr>
      </w:pPr>
      <w:r w:rsidRPr="00A22C07">
        <w:rPr>
          <w:rFonts w:ascii="宋体" w:eastAsia="宋体" w:hAnsi="宋体" w:hint="eastAsia"/>
          <w:b/>
          <w:sz w:val="24"/>
          <w:szCs w:val="24"/>
        </w:rPr>
        <w:br w:type="page"/>
      </w:r>
      <w:r w:rsidRPr="00A22C07">
        <w:rPr>
          <w:rFonts w:ascii="宋体" w:eastAsia="宋体" w:hAnsi="宋体" w:cs="黑体" w:hint="eastAsia"/>
          <w:sz w:val="24"/>
          <w:szCs w:val="24"/>
        </w:rPr>
        <w:lastRenderedPageBreak/>
        <w:t>三、</w:t>
      </w:r>
      <w:r w:rsidRPr="00A22C07">
        <w:rPr>
          <w:rFonts w:ascii="宋体" w:eastAsia="宋体" w:hAnsi="宋体" w:cs="黑体" w:hint="eastAsia"/>
          <w:sz w:val="24"/>
          <w:szCs w:val="24"/>
          <w:lang w:val="en-US"/>
        </w:rPr>
        <w:t>第一章竞争性谈判邀请《中华人民共和国政府采购法》第二十二条规定的条件</w:t>
      </w:r>
    </w:p>
    <w:p w:rsidR="00423938" w:rsidRPr="00A22C07" w:rsidRDefault="00184AD7">
      <w:pPr>
        <w:widowControl/>
        <w:adjustRightInd w:val="0"/>
        <w:spacing w:line="360" w:lineRule="auto"/>
        <w:jc w:val="center"/>
        <w:rPr>
          <w:rFonts w:ascii="宋体" w:eastAsia="宋体" w:hAnsi="宋体" w:cs="黑体"/>
          <w:b/>
          <w:sz w:val="24"/>
          <w:szCs w:val="24"/>
        </w:rPr>
      </w:pPr>
      <w:r w:rsidRPr="00A22C07">
        <w:rPr>
          <w:rFonts w:ascii="宋体" w:eastAsia="宋体" w:hAnsi="宋体" w:cs="黑体" w:hint="eastAsia"/>
          <w:sz w:val="24"/>
          <w:szCs w:val="24"/>
          <w:lang w:val="en-US"/>
        </w:rPr>
        <w:t>证明文件</w:t>
      </w:r>
    </w:p>
    <w:p w:rsidR="00423938" w:rsidRPr="00A22C07" w:rsidRDefault="00184AD7">
      <w:pPr>
        <w:spacing w:before="192" w:line="355" w:lineRule="auto"/>
        <w:ind w:left="598" w:hanging="480"/>
        <w:jc w:val="left"/>
        <w:rPr>
          <w:rFonts w:ascii="Times New Roman" w:hAnsi="Times New Roman" w:cs="Times New Roman"/>
          <w:sz w:val="24"/>
          <w:szCs w:val="24"/>
          <w:lang w:val="en-US"/>
        </w:rPr>
      </w:pPr>
      <w:r w:rsidRPr="00A22C07">
        <w:rPr>
          <w:rFonts w:ascii="宋体" w:eastAsia="宋体" w:hAnsi="宋体"/>
          <w:b/>
          <w:bCs/>
          <w:sz w:val="24"/>
          <w:szCs w:val="24"/>
          <w:lang w:val="en-US"/>
        </w:rPr>
        <w:t>（一）具有独立承担民事责任的能力：</w:t>
      </w:r>
      <w:r w:rsidRPr="00A22C07">
        <w:rPr>
          <w:rFonts w:ascii="宋体" w:eastAsia="宋体" w:hAnsi="宋体"/>
          <w:b/>
          <w:bCs/>
          <w:w w:val="99"/>
          <w:sz w:val="24"/>
          <w:szCs w:val="24"/>
          <w:lang w:val="en-US"/>
        </w:rPr>
        <w:t xml:space="preserve"> </w:t>
      </w:r>
      <w:r w:rsidRPr="00A22C07">
        <w:rPr>
          <w:rFonts w:ascii="宋体" w:eastAsia="宋体" w:hAnsi="宋体"/>
          <w:sz w:val="24"/>
          <w:szCs w:val="24"/>
          <w:lang w:val="en-US"/>
        </w:rPr>
        <w:t>1、如供应商是企业（包括合作企业）的，应提供在工商部门注册的有效“企业法</w:t>
      </w:r>
      <w:r w:rsidRPr="00A22C07">
        <w:rPr>
          <w:rFonts w:ascii="宋体" w:eastAsia="宋体" w:hAnsi="宋体" w:hint="eastAsia"/>
          <w:spacing w:val="-2"/>
          <w:sz w:val="24"/>
          <w:szCs w:val="24"/>
          <w:lang w:val="en-US"/>
        </w:rPr>
        <w:t>人营业执照</w:t>
      </w:r>
      <w:r w:rsidRPr="00A22C07">
        <w:rPr>
          <w:rFonts w:ascii="Times New Roman" w:hAnsi="Times New Roman" w:cs="Times New Roman"/>
          <w:spacing w:val="-2"/>
          <w:sz w:val="24"/>
          <w:szCs w:val="24"/>
          <w:lang w:val="en-US"/>
        </w:rPr>
        <w:t>”</w:t>
      </w:r>
      <w:r w:rsidRPr="00A22C07">
        <w:rPr>
          <w:rFonts w:ascii="宋体" w:eastAsia="宋体" w:hAnsi="宋体" w:hint="eastAsia"/>
          <w:spacing w:val="-2"/>
          <w:sz w:val="24"/>
          <w:szCs w:val="24"/>
          <w:lang w:val="en-US"/>
        </w:rPr>
        <w:t>或</w:t>
      </w:r>
      <w:r w:rsidRPr="00A22C07">
        <w:rPr>
          <w:rFonts w:ascii="Times New Roman" w:hAnsi="Times New Roman" w:cs="Times New Roman"/>
          <w:spacing w:val="-2"/>
          <w:sz w:val="24"/>
          <w:szCs w:val="24"/>
          <w:lang w:val="en-US"/>
        </w:rPr>
        <w:t>“</w:t>
      </w:r>
      <w:r w:rsidRPr="00A22C07">
        <w:rPr>
          <w:rFonts w:ascii="宋体" w:eastAsia="宋体" w:hAnsi="宋体" w:hint="eastAsia"/>
          <w:spacing w:val="-2"/>
          <w:sz w:val="24"/>
          <w:szCs w:val="24"/>
          <w:lang w:val="en-US"/>
        </w:rPr>
        <w:t>营业执照</w:t>
      </w:r>
      <w:r w:rsidRPr="00A22C07">
        <w:rPr>
          <w:rFonts w:ascii="Times New Roman" w:hAnsi="Times New Roman" w:cs="Times New Roman"/>
          <w:spacing w:val="-2"/>
          <w:sz w:val="24"/>
          <w:szCs w:val="24"/>
          <w:lang w:val="en-US"/>
        </w:rPr>
        <w:t>”</w:t>
      </w:r>
      <w:r w:rsidRPr="00A22C07">
        <w:rPr>
          <w:rFonts w:ascii="宋体" w:eastAsia="宋体" w:hAnsi="宋体" w:hint="eastAsia"/>
          <w:spacing w:val="-2"/>
          <w:sz w:val="24"/>
          <w:szCs w:val="24"/>
          <w:lang w:val="en-US"/>
        </w:rPr>
        <w:t>（法人分支机构由于不能独立承担民事责任，不能以分支</w:t>
      </w:r>
      <w:r w:rsidRPr="00A22C07">
        <w:rPr>
          <w:rFonts w:ascii="Times New Roman" w:hAnsi="Times New Roman" w:cs="Times New Roman"/>
          <w:spacing w:val="-96"/>
          <w:sz w:val="24"/>
          <w:szCs w:val="24"/>
          <w:lang w:val="en-US"/>
        </w:rPr>
        <w:t xml:space="preserve"> </w:t>
      </w:r>
      <w:r w:rsidRPr="00A22C07">
        <w:rPr>
          <w:rFonts w:ascii="宋体" w:eastAsia="宋体" w:hAnsi="宋体" w:hint="eastAsia"/>
          <w:spacing w:val="-2"/>
          <w:sz w:val="24"/>
          <w:szCs w:val="24"/>
          <w:lang w:val="en-US"/>
        </w:rPr>
        <w:t>机构的身份参加政府采购，只能以法人身份参加，银行、保险、石油石化、电力、电信</w:t>
      </w:r>
      <w:r w:rsidRPr="00A22C07">
        <w:rPr>
          <w:rFonts w:ascii="Times New Roman" w:hAnsi="Times New Roman" w:cs="Times New Roman"/>
          <w:spacing w:val="-96"/>
          <w:sz w:val="24"/>
          <w:szCs w:val="24"/>
          <w:lang w:val="en-US"/>
        </w:rPr>
        <w:t xml:space="preserve"> </w:t>
      </w:r>
      <w:r w:rsidRPr="00A22C07">
        <w:rPr>
          <w:rFonts w:ascii="宋体" w:eastAsia="宋体" w:hAnsi="宋体" w:hint="eastAsia"/>
          <w:sz w:val="24"/>
          <w:szCs w:val="24"/>
          <w:lang w:val="en-US"/>
        </w:rPr>
        <w:t>等特殊行业的除外）；</w:t>
      </w:r>
    </w:p>
    <w:p w:rsidR="00423938" w:rsidRPr="00A22C07" w:rsidRDefault="00184AD7">
      <w:pPr>
        <w:spacing w:before="34"/>
        <w:ind w:left="598"/>
        <w:jc w:val="left"/>
        <w:rPr>
          <w:rFonts w:ascii="宋体" w:eastAsia="宋体" w:hAnsi="宋体" w:cs="Times New Roman"/>
          <w:sz w:val="24"/>
          <w:szCs w:val="24"/>
          <w:lang w:val="en-US"/>
        </w:rPr>
      </w:pPr>
      <w:r w:rsidRPr="00A22C07">
        <w:rPr>
          <w:rFonts w:ascii="宋体" w:eastAsia="宋体" w:hAnsi="宋体" w:cs="Times New Roman"/>
          <w:sz w:val="24"/>
          <w:szCs w:val="24"/>
          <w:lang w:val="en-US"/>
        </w:rPr>
        <w:t>2、如供应商是事业单位的，应提供有效的“事业单位法人证书”；</w:t>
      </w:r>
    </w:p>
    <w:p w:rsidR="00423938" w:rsidRPr="00A22C07" w:rsidRDefault="00184AD7">
      <w:pPr>
        <w:spacing w:before="154"/>
        <w:ind w:left="598"/>
        <w:jc w:val="left"/>
        <w:rPr>
          <w:rFonts w:ascii="宋体" w:eastAsia="宋体" w:hAnsi="宋体" w:cs="Times New Roman"/>
          <w:sz w:val="24"/>
          <w:szCs w:val="24"/>
          <w:lang w:val="en-US"/>
        </w:rPr>
      </w:pPr>
      <w:r w:rsidRPr="00A22C07">
        <w:rPr>
          <w:rFonts w:ascii="宋体" w:eastAsia="宋体" w:hAnsi="宋体" w:cs="Times New Roman"/>
          <w:sz w:val="24"/>
          <w:szCs w:val="24"/>
          <w:lang w:val="en-US"/>
        </w:rPr>
        <w:t>3、如供应商是非企业专业服务机构的，应提供有效的执业许可证等证明文件；</w:t>
      </w:r>
    </w:p>
    <w:p w:rsidR="00423938" w:rsidRPr="00A22C07" w:rsidRDefault="00184AD7">
      <w:pPr>
        <w:spacing w:before="151"/>
        <w:ind w:left="598"/>
        <w:jc w:val="left"/>
        <w:rPr>
          <w:rFonts w:ascii="宋体" w:eastAsia="宋体" w:hAnsi="宋体" w:cs="Times New Roman"/>
          <w:sz w:val="24"/>
          <w:szCs w:val="24"/>
          <w:lang w:val="en-US"/>
        </w:rPr>
      </w:pPr>
      <w:r w:rsidRPr="00A22C07">
        <w:rPr>
          <w:rFonts w:ascii="宋体" w:eastAsia="宋体" w:hAnsi="宋体" w:cs="Times New Roman"/>
          <w:sz w:val="24"/>
          <w:szCs w:val="24"/>
          <w:lang w:val="en-US"/>
        </w:rPr>
        <w:t>4、如供应商是个体工商户的，应提供有效的“个体工商户营业执照”；</w:t>
      </w:r>
    </w:p>
    <w:p w:rsidR="00423938" w:rsidRPr="00A22C07" w:rsidRDefault="00184AD7">
      <w:pPr>
        <w:spacing w:before="154"/>
        <w:ind w:left="598"/>
        <w:jc w:val="left"/>
        <w:rPr>
          <w:rFonts w:ascii="宋体" w:eastAsia="宋体" w:hAnsi="宋体" w:cs="Times New Roman"/>
          <w:sz w:val="24"/>
          <w:szCs w:val="24"/>
          <w:lang w:val="en-US"/>
        </w:rPr>
      </w:pPr>
      <w:r w:rsidRPr="00A22C07">
        <w:rPr>
          <w:rFonts w:ascii="宋体" w:eastAsia="宋体" w:hAnsi="宋体" w:cs="Times New Roman"/>
          <w:sz w:val="24"/>
          <w:szCs w:val="24"/>
          <w:lang w:val="en-US"/>
        </w:rPr>
        <w:t>5、如供应商是自然人的，应提供有效的自然人身份证明。</w:t>
      </w:r>
    </w:p>
    <w:p w:rsidR="00423938" w:rsidRPr="00A22C07" w:rsidRDefault="00184AD7">
      <w:pPr>
        <w:spacing w:before="151" w:line="357" w:lineRule="auto"/>
        <w:ind w:left="598" w:hanging="480"/>
        <w:jc w:val="left"/>
        <w:rPr>
          <w:rFonts w:ascii="宋体" w:eastAsia="宋体" w:hAnsi="宋体"/>
          <w:b/>
          <w:bCs/>
          <w:sz w:val="24"/>
          <w:szCs w:val="24"/>
          <w:lang w:val="en-US"/>
        </w:rPr>
      </w:pPr>
      <w:r w:rsidRPr="00A22C07">
        <w:rPr>
          <w:rFonts w:ascii="宋体" w:eastAsia="宋体" w:hAnsi="宋体"/>
          <w:b/>
          <w:bCs/>
          <w:sz w:val="24"/>
          <w:szCs w:val="24"/>
          <w:lang w:val="en-US"/>
        </w:rPr>
        <w:t>（二）具有良好的商业信誉和健全的财务会计制度：</w:t>
      </w:r>
    </w:p>
    <w:p w:rsidR="00423938" w:rsidRPr="00A22C07" w:rsidRDefault="00184AD7">
      <w:pPr>
        <w:spacing w:before="151" w:line="357" w:lineRule="auto"/>
        <w:ind w:left="598" w:hanging="480"/>
        <w:jc w:val="left"/>
        <w:rPr>
          <w:rFonts w:ascii="Times New Roman" w:eastAsia="宋体" w:hAnsi="Times New Roman" w:cs="Times New Roman"/>
          <w:sz w:val="24"/>
          <w:szCs w:val="24"/>
          <w:lang w:val="en-US"/>
        </w:rPr>
      </w:pPr>
      <w:r w:rsidRPr="00A22C07">
        <w:rPr>
          <w:rFonts w:ascii="宋体" w:eastAsia="宋体" w:hAnsi="宋体"/>
          <w:b/>
          <w:bCs/>
          <w:w w:val="99"/>
          <w:sz w:val="24"/>
          <w:szCs w:val="24"/>
          <w:lang w:val="en-US"/>
        </w:rPr>
        <w:t xml:space="preserve"> </w:t>
      </w:r>
      <w:r w:rsidRPr="00A22C07">
        <w:rPr>
          <w:rFonts w:ascii="宋体" w:eastAsia="宋体" w:hAnsi="宋体"/>
          <w:sz w:val="24"/>
          <w:szCs w:val="24"/>
          <w:lang w:val="en-US"/>
        </w:rPr>
        <w:t>1、健全的财务会计制度指供应商能够严格执行现行的财务会计管理制度，财务管</w:t>
      </w:r>
      <w:r w:rsidRPr="00A22C07">
        <w:rPr>
          <w:rFonts w:ascii="宋体" w:eastAsia="宋体" w:hAnsi="宋体" w:hint="eastAsia"/>
          <w:sz w:val="24"/>
          <w:szCs w:val="24"/>
          <w:lang w:val="en-US"/>
        </w:rPr>
        <w:t>理制度清晰，能够按规定真实、全面地反映企业的生产经营活动；</w:t>
      </w:r>
      <w:r w:rsidRPr="00A22C07">
        <w:rPr>
          <w:rFonts w:ascii="Times New Roman" w:hAnsi="Times New Roman" w:cs="Times New Roman"/>
          <w:sz w:val="24"/>
          <w:szCs w:val="24"/>
          <w:lang w:val="en-US"/>
        </w:rPr>
        <w:t xml:space="preserve"> </w:t>
      </w:r>
    </w:p>
    <w:p w:rsidR="00423938" w:rsidRPr="00A22C07" w:rsidRDefault="00184AD7">
      <w:pPr>
        <w:spacing w:before="151" w:line="357" w:lineRule="auto"/>
        <w:ind w:left="598" w:hanging="480"/>
        <w:jc w:val="left"/>
        <w:rPr>
          <w:rFonts w:ascii="Times New Roman" w:eastAsia="宋体" w:hAnsi="Times New Roman" w:cs="Times New Roman"/>
          <w:sz w:val="24"/>
          <w:szCs w:val="24"/>
          <w:lang w:val="en-US"/>
        </w:rPr>
      </w:pPr>
      <w:r w:rsidRPr="00A22C07">
        <w:rPr>
          <w:rFonts w:ascii="Times New Roman" w:hAnsi="Times New Roman" w:cs="Times New Roman"/>
          <w:sz w:val="24"/>
          <w:szCs w:val="24"/>
          <w:lang w:val="en-US"/>
        </w:rPr>
        <w:t>2</w:t>
      </w:r>
      <w:r w:rsidRPr="00A22C07">
        <w:rPr>
          <w:rFonts w:ascii="宋体" w:eastAsia="宋体" w:hAnsi="宋体" w:hint="eastAsia"/>
          <w:sz w:val="24"/>
          <w:szCs w:val="24"/>
          <w:lang w:val="en-US"/>
        </w:rPr>
        <w:t>、依法作出的财务状况报告包括经审计的财务报告或银行出具的资信证明或其他会计报表等</w:t>
      </w:r>
      <w:r w:rsidRPr="00A22C07">
        <w:rPr>
          <w:rFonts w:ascii="宋体" w:eastAsia="宋体" w:hAnsi="宋体" w:cs="Times New Roman" w:hint="eastAsia"/>
          <w:sz w:val="24"/>
          <w:szCs w:val="24"/>
          <w:lang w:val="en-US"/>
        </w:rPr>
        <w:t>（至少包含三表一批注）</w:t>
      </w:r>
      <w:r w:rsidRPr="00A22C07">
        <w:rPr>
          <w:rFonts w:ascii="宋体" w:eastAsia="宋体" w:hAnsi="宋体" w:hint="eastAsia"/>
          <w:sz w:val="24"/>
          <w:szCs w:val="24"/>
          <w:lang w:val="en-US"/>
        </w:rPr>
        <w:t>，能够清晰反映供应商的商业信誉情况；</w:t>
      </w:r>
      <w:r w:rsidRPr="00A22C07">
        <w:rPr>
          <w:rFonts w:ascii="Times New Roman" w:hAnsi="Times New Roman" w:cs="Times New Roman"/>
          <w:sz w:val="24"/>
          <w:szCs w:val="24"/>
          <w:lang w:val="en-US"/>
        </w:rPr>
        <w:t xml:space="preserve"> </w:t>
      </w:r>
    </w:p>
    <w:p w:rsidR="00423938" w:rsidRPr="00A22C07" w:rsidRDefault="00184AD7">
      <w:pPr>
        <w:spacing w:before="151" w:line="357" w:lineRule="auto"/>
        <w:ind w:left="598" w:hanging="480"/>
        <w:jc w:val="left"/>
        <w:rPr>
          <w:rFonts w:ascii="Times New Roman" w:hAnsi="Times New Roman" w:cs="Times New Roman"/>
          <w:sz w:val="24"/>
          <w:szCs w:val="24"/>
          <w:lang w:val="en-US"/>
        </w:rPr>
      </w:pPr>
      <w:r w:rsidRPr="00A22C07">
        <w:rPr>
          <w:rFonts w:ascii="Times New Roman" w:hAnsi="Times New Roman" w:cs="Times New Roman"/>
          <w:sz w:val="24"/>
          <w:szCs w:val="24"/>
          <w:lang w:val="en-US"/>
        </w:rPr>
        <w:t>3</w:t>
      </w:r>
      <w:r w:rsidRPr="00A22C07">
        <w:rPr>
          <w:rFonts w:ascii="宋体" w:eastAsia="宋体" w:hAnsi="宋体" w:hint="eastAsia"/>
          <w:sz w:val="24"/>
          <w:szCs w:val="24"/>
          <w:lang w:val="en-US"/>
        </w:rPr>
        <w:t>、供应商成立不满一个月或供应商提供金融机构或担保机构出具的保函则可以不需要提供其他财务状况报告。</w:t>
      </w:r>
    </w:p>
    <w:p w:rsidR="00423938" w:rsidRPr="00A22C07" w:rsidRDefault="00184AD7">
      <w:pPr>
        <w:spacing w:before="154" w:line="357" w:lineRule="auto"/>
        <w:ind w:left="598" w:hanging="480"/>
        <w:jc w:val="left"/>
        <w:rPr>
          <w:rFonts w:ascii="宋体" w:eastAsia="宋体" w:hAnsi="宋体"/>
          <w:sz w:val="24"/>
          <w:szCs w:val="24"/>
          <w:lang w:val="en-US"/>
        </w:rPr>
      </w:pPr>
      <w:r w:rsidRPr="00A22C07">
        <w:rPr>
          <w:rFonts w:ascii="宋体" w:eastAsia="宋体" w:hAnsi="宋体"/>
          <w:b/>
          <w:bCs/>
          <w:sz w:val="24"/>
          <w:szCs w:val="24"/>
          <w:lang w:val="en-US"/>
        </w:rPr>
        <w:t>（三）具有履行合同所必需的设备和专业技术能力：</w:t>
      </w:r>
      <w:r w:rsidRPr="00A22C07">
        <w:rPr>
          <w:rFonts w:ascii="宋体" w:eastAsia="宋体" w:hAnsi="宋体"/>
          <w:b/>
          <w:bCs/>
          <w:w w:val="99"/>
          <w:sz w:val="24"/>
          <w:szCs w:val="24"/>
          <w:lang w:val="en-US"/>
        </w:rPr>
        <w:t xml:space="preserve"> </w:t>
      </w:r>
      <w:r w:rsidRPr="00A22C07">
        <w:rPr>
          <w:rFonts w:ascii="宋体" w:eastAsia="宋体" w:hAnsi="宋体"/>
          <w:sz w:val="24"/>
          <w:szCs w:val="24"/>
          <w:lang w:val="en-US"/>
        </w:rPr>
        <w:t>1、根据项目需求提供履行合同所必需的设备和专业技术能力的证明材料；</w:t>
      </w:r>
      <w:r w:rsidRPr="00A22C07">
        <w:rPr>
          <w:rFonts w:ascii="宋体" w:eastAsia="宋体" w:hAnsi="宋体" w:hint="eastAsia"/>
          <w:sz w:val="24"/>
          <w:szCs w:val="24"/>
          <w:lang w:val="en-US"/>
        </w:rPr>
        <w:t>（提供承诺并加盖公章）</w:t>
      </w:r>
    </w:p>
    <w:p w:rsidR="00423938" w:rsidRPr="00A22C07" w:rsidRDefault="00184AD7">
      <w:pPr>
        <w:spacing w:before="34" w:line="357" w:lineRule="auto"/>
        <w:ind w:left="118" w:right="117" w:firstLine="480"/>
        <w:rPr>
          <w:rFonts w:ascii="宋体" w:eastAsia="宋体" w:hAnsi="宋体" w:cs="Times New Roman"/>
          <w:sz w:val="24"/>
          <w:szCs w:val="24"/>
          <w:lang w:val="en-US"/>
        </w:rPr>
      </w:pPr>
      <w:r w:rsidRPr="00A22C07">
        <w:rPr>
          <w:rFonts w:ascii="宋体" w:eastAsia="宋体" w:hAnsi="宋体" w:cs="Times New Roman"/>
          <w:sz w:val="24"/>
          <w:szCs w:val="24"/>
          <w:lang w:val="en-US"/>
        </w:rPr>
        <w:t xml:space="preserve">2、提供与项目实施有关的相关设备购置或租赁票据，或者相关服务人员用工合 </w:t>
      </w:r>
      <w:r w:rsidRPr="00A22C07">
        <w:rPr>
          <w:rFonts w:ascii="宋体" w:eastAsia="宋体" w:hAnsi="宋体" w:cs="Times New Roman"/>
          <w:spacing w:val="-2"/>
          <w:sz w:val="24"/>
          <w:szCs w:val="24"/>
          <w:lang w:val="en-US"/>
        </w:rPr>
        <w:t>同，也可以提供具有履行合同所必需的设备和专业技术能力承诺函（格式自拟并加盖公</w:t>
      </w:r>
      <w:r w:rsidRPr="00A22C07">
        <w:rPr>
          <w:rFonts w:ascii="宋体" w:eastAsia="宋体" w:hAnsi="宋体" w:cs="Times New Roman"/>
          <w:spacing w:val="-95"/>
          <w:sz w:val="24"/>
          <w:szCs w:val="24"/>
          <w:lang w:val="en-US"/>
        </w:rPr>
        <w:t xml:space="preserve"> </w:t>
      </w:r>
      <w:r w:rsidRPr="00A22C07">
        <w:rPr>
          <w:rFonts w:ascii="宋体" w:eastAsia="宋体" w:hAnsi="宋体" w:cs="Times New Roman"/>
          <w:sz w:val="24"/>
          <w:szCs w:val="24"/>
          <w:lang w:val="en-US"/>
        </w:rPr>
        <w:t>章）。</w:t>
      </w:r>
    </w:p>
    <w:p w:rsidR="00423938" w:rsidRPr="00A22C07" w:rsidRDefault="00184AD7">
      <w:pPr>
        <w:spacing w:before="36" w:line="355" w:lineRule="auto"/>
        <w:ind w:left="598" w:hanging="480"/>
        <w:jc w:val="left"/>
        <w:rPr>
          <w:rFonts w:ascii="宋体" w:eastAsia="宋体" w:hAnsi="宋体"/>
          <w:b/>
          <w:bCs/>
          <w:sz w:val="24"/>
          <w:szCs w:val="24"/>
          <w:lang w:val="en-US"/>
        </w:rPr>
      </w:pPr>
      <w:r w:rsidRPr="00A22C07">
        <w:rPr>
          <w:rFonts w:ascii="宋体" w:eastAsia="宋体" w:hAnsi="宋体"/>
          <w:b/>
          <w:bCs/>
          <w:sz w:val="24"/>
          <w:szCs w:val="24"/>
          <w:lang w:val="en-US"/>
        </w:rPr>
        <w:t>（四）有依法缴纳税收和社会保障资金的良好记录：</w:t>
      </w:r>
    </w:p>
    <w:p w:rsidR="00423938" w:rsidRPr="00A22C07" w:rsidRDefault="00184AD7">
      <w:pPr>
        <w:spacing w:before="36" w:line="355" w:lineRule="auto"/>
        <w:ind w:left="598" w:hanging="480"/>
        <w:jc w:val="left"/>
        <w:rPr>
          <w:rFonts w:ascii="宋体" w:eastAsia="宋体" w:hAnsi="宋体"/>
          <w:sz w:val="24"/>
          <w:szCs w:val="24"/>
          <w:lang w:val="en-US"/>
        </w:rPr>
      </w:pPr>
      <w:r w:rsidRPr="00A22C07">
        <w:rPr>
          <w:rFonts w:ascii="宋体" w:eastAsia="宋体" w:hAnsi="宋体"/>
          <w:b/>
          <w:bCs/>
          <w:w w:val="99"/>
          <w:sz w:val="24"/>
          <w:szCs w:val="24"/>
          <w:lang w:val="en-US"/>
        </w:rPr>
        <w:t xml:space="preserve"> </w:t>
      </w:r>
      <w:r w:rsidRPr="00A22C07">
        <w:rPr>
          <w:rFonts w:ascii="宋体" w:eastAsia="宋体" w:hAnsi="宋体"/>
          <w:sz w:val="24"/>
          <w:szCs w:val="24"/>
          <w:lang w:val="en-US"/>
        </w:rPr>
        <w:t>1、缴纳税收证明材料：供应商参加政府采购活动前</w:t>
      </w:r>
      <w:r w:rsidRPr="00A22C07">
        <w:rPr>
          <w:rFonts w:ascii="宋体" w:eastAsia="宋体" w:hAnsi="宋体" w:hint="eastAsia"/>
          <w:sz w:val="24"/>
          <w:szCs w:val="24"/>
          <w:lang w:val="en-US"/>
        </w:rPr>
        <w:t>6</w:t>
      </w:r>
      <w:r w:rsidRPr="00A22C07">
        <w:rPr>
          <w:rFonts w:ascii="宋体" w:eastAsia="宋体" w:hAnsi="宋体"/>
          <w:sz w:val="24"/>
          <w:szCs w:val="24"/>
          <w:lang w:val="en-US"/>
        </w:rPr>
        <w:t>个月内（至少一个月）内缴</w:t>
      </w:r>
      <w:r w:rsidRPr="00A22C07">
        <w:rPr>
          <w:rFonts w:ascii="宋体" w:eastAsia="宋体" w:hAnsi="宋体" w:hint="eastAsia"/>
          <w:sz w:val="24"/>
          <w:szCs w:val="24"/>
          <w:lang w:val="en-US"/>
        </w:rPr>
        <w:t>纳增值税或营业税或企业所得税凭据；</w:t>
      </w:r>
    </w:p>
    <w:p w:rsidR="00423938" w:rsidRPr="00A22C07" w:rsidRDefault="00184AD7">
      <w:pPr>
        <w:spacing w:before="36" w:line="355" w:lineRule="auto"/>
        <w:ind w:left="598" w:hanging="480"/>
        <w:jc w:val="left"/>
        <w:rPr>
          <w:rFonts w:ascii="宋体" w:eastAsia="宋体" w:hAnsi="宋体"/>
          <w:bCs/>
          <w:sz w:val="24"/>
          <w:szCs w:val="24"/>
          <w:lang w:val="en-US"/>
        </w:rPr>
      </w:pPr>
      <w:r w:rsidRPr="00A22C07">
        <w:rPr>
          <w:rFonts w:ascii="Times New Roman" w:hAnsi="Times New Roman" w:cs="Times New Roman"/>
          <w:sz w:val="24"/>
          <w:szCs w:val="24"/>
          <w:lang w:val="en-US"/>
        </w:rPr>
        <w:t xml:space="preserve"> 2</w:t>
      </w:r>
      <w:r w:rsidRPr="00A22C07">
        <w:rPr>
          <w:rFonts w:ascii="宋体" w:eastAsia="宋体" w:hAnsi="宋体" w:hint="eastAsia"/>
          <w:sz w:val="24"/>
          <w:szCs w:val="24"/>
          <w:lang w:val="en-US"/>
        </w:rPr>
        <w:t>、缴纳社会保障资金证明材料：供应商参加政府采购活动前6个月内（至少一个月）内缴纳社会保险的凭据（专用收据或社会保障缴纳清单）；</w:t>
      </w:r>
    </w:p>
    <w:p w:rsidR="00423938" w:rsidRPr="00A22C07" w:rsidRDefault="00184AD7">
      <w:pPr>
        <w:spacing w:before="36" w:line="355" w:lineRule="auto"/>
        <w:ind w:left="598" w:hanging="480"/>
        <w:jc w:val="left"/>
        <w:rPr>
          <w:rFonts w:ascii="宋体" w:eastAsia="宋体" w:hAnsi="宋体"/>
          <w:bCs/>
          <w:sz w:val="24"/>
          <w:szCs w:val="24"/>
          <w:lang w:val="en-US"/>
        </w:rPr>
      </w:pPr>
      <w:r w:rsidRPr="00A22C07">
        <w:rPr>
          <w:rFonts w:ascii="宋体" w:eastAsia="宋体" w:hAnsi="宋体"/>
          <w:bCs/>
          <w:sz w:val="24"/>
          <w:szCs w:val="24"/>
          <w:lang w:val="en-US"/>
        </w:rPr>
        <w:t xml:space="preserve"> 3</w:t>
      </w:r>
      <w:r w:rsidRPr="00A22C07">
        <w:rPr>
          <w:rFonts w:ascii="宋体" w:eastAsia="宋体" w:hAnsi="宋体" w:hint="eastAsia"/>
          <w:bCs/>
          <w:sz w:val="24"/>
          <w:szCs w:val="24"/>
          <w:lang w:val="en-US"/>
        </w:rPr>
        <w:t>、依法免税或不需要缴纳社会保障资金的供应商应提供相关证明材料。</w:t>
      </w:r>
    </w:p>
    <w:p w:rsidR="00423938" w:rsidRPr="00A22C07" w:rsidRDefault="00184AD7">
      <w:pPr>
        <w:autoSpaceDE w:val="0"/>
        <w:autoSpaceDN w:val="0"/>
        <w:adjustRightInd w:val="0"/>
        <w:spacing w:line="360" w:lineRule="auto"/>
        <w:rPr>
          <w:rFonts w:ascii="宋体" w:eastAsia="宋体" w:hAnsi="宋体"/>
          <w:b/>
          <w:sz w:val="24"/>
          <w:szCs w:val="24"/>
        </w:rPr>
      </w:pPr>
      <w:r w:rsidRPr="00A22C07">
        <w:rPr>
          <w:rFonts w:ascii="宋体" w:eastAsia="宋体" w:hAnsi="宋体" w:hint="eastAsia"/>
          <w:sz w:val="24"/>
          <w:szCs w:val="24"/>
        </w:rPr>
        <w:lastRenderedPageBreak/>
        <w:t>四、 府采购活动前3年内在经营活动中没有重大违法记录的书面声明）。</w:t>
      </w:r>
    </w:p>
    <w:p w:rsidR="00423938" w:rsidRPr="00A22C07" w:rsidRDefault="00184AD7">
      <w:pPr>
        <w:spacing w:line="360" w:lineRule="auto"/>
        <w:jc w:val="center"/>
        <w:rPr>
          <w:rFonts w:ascii="宋体" w:eastAsia="宋体" w:hAnsi="宋体"/>
          <w:sz w:val="24"/>
          <w:szCs w:val="24"/>
        </w:rPr>
      </w:pPr>
      <w:r w:rsidRPr="00A22C07">
        <w:rPr>
          <w:rFonts w:ascii="宋体" w:eastAsia="宋体" w:hAnsi="宋体" w:hint="eastAsia"/>
          <w:sz w:val="24"/>
          <w:szCs w:val="24"/>
        </w:rPr>
        <w:t>无重大违法记录声明格式</w:t>
      </w:r>
    </w:p>
    <w:p w:rsidR="00423938" w:rsidRPr="00A22C07" w:rsidRDefault="00423938">
      <w:pPr>
        <w:spacing w:line="360" w:lineRule="auto"/>
        <w:rPr>
          <w:rFonts w:ascii="宋体" w:eastAsia="宋体" w:hAnsi="宋体"/>
          <w:sz w:val="24"/>
          <w:szCs w:val="24"/>
        </w:rPr>
      </w:pPr>
    </w:p>
    <w:p w:rsidR="00423938" w:rsidRPr="00A22C07" w:rsidRDefault="00184AD7">
      <w:pPr>
        <w:widowControl/>
        <w:shd w:val="clear" w:color="auto" w:fill="FFFFFF"/>
        <w:spacing w:line="360" w:lineRule="auto"/>
        <w:rPr>
          <w:rFonts w:ascii="宋体" w:eastAsia="宋体" w:hAnsi="宋体"/>
          <w:sz w:val="24"/>
          <w:szCs w:val="24"/>
        </w:rPr>
      </w:pPr>
      <w:r w:rsidRPr="00A22C07">
        <w:rPr>
          <w:rFonts w:ascii="宋体" w:eastAsia="宋体" w:hAnsi="宋体" w:hint="eastAsia"/>
          <w:sz w:val="24"/>
          <w:szCs w:val="24"/>
        </w:rPr>
        <w:t xml:space="preserve">致： </w:t>
      </w:r>
    </w:p>
    <w:p w:rsidR="00423938" w:rsidRPr="00A22C07" w:rsidRDefault="00184AD7">
      <w:pPr>
        <w:widowControl/>
        <w:shd w:val="clear" w:color="auto" w:fill="FFFFFF"/>
        <w:spacing w:line="360" w:lineRule="auto"/>
        <w:ind w:firstLine="420"/>
        <w:rPr>
          <w:rFonts w:ascii="宋体" w:eastAsia="宋体" w:hAnsi="宋体"/>
          <w:sz w:val="24"/>
          <w:szCs w:val="24"/>
        </w:rPr>
      </w:pPr>
      <w:r w:rsidRPr="00A22C07">
        <w:rPr>
          <w:rFonts w:ascii="宋体" w:eastAsia="宋体" w:hAnsi="宋体" w:hint="eastAsia"/>
          <w:sz w:val="24"/>
          <w:szCs w:val="24"/>
        </w:rPr>
        <w:t xml:space="preserve">  </w:t>
      </w:r>
    </w:p>
    <w:p w:rsidR="00423938" w:rsidRPr="00A22C07" w:rsidRDefault="00184AD7">
      <w:pPr>
        <w:spacing w:line="360" w:lineRule="auto"/>
        <w:rPr>
          <w:rFonts w:ascii="宋体" w:eastAsia="宋体" w:hAnsi="宋体"/>
          <w:sz w:val="24"/>
          <w:szCs w:val="24"/>
        </w:rPr>
      </w:pPr>
      <w:r w:rsidRPr="00A22C07">
        <w:rPr>
          <w:rFonts w:ascii="宋体" w:eastAsia="宋体" w:hAnsi="宋体" w:hint="eastAsia"/>
          <w:sz w:val="24"/>
          <w:szCs w:val="24"/>
        </w:rPr>
        <w:t xml:space="preserve">    我单位</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（供应商名称）郑重声明：</w:t>
      </w:r>
    </w:p>
    <w:p w:rsidR="00423938" w:rsidRPr="00A22C07" w:rsidRDefault="00184AD7">
      <w:pPr>
        <w:spacing w:line="360" w:lineRule="auto"/>
        <w:rPr>
          <w:rFonts w:ascii="宋体" w:eastAsia="宋体" w:hAnsi="宋体"/>
          <w:sz w:val="24"/>
          <w:szCs w:val="24"/>
        </w:rPr>
      </w:pPr>
      <w:r w:rsidRPr="00A22C07">
        <w:rPr>
          <w:rFonts w:ascii="宋体" w:eastAsia="宋体" w:hAnsi="宋体" w:hint="eastAsia"/>
          <w:sz w:val="24"/>
          <w:szCs w:val="24"/>
        </w:rPr>
        <w:t xml:space="preserve">    参加政府采购活动前3年内在经营活动中</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（在下划线上如实填写：有或没有）重大违法记录。</w:t>
      </w:r>
    </w:p>
    <w:p w:rsidR="00423938" w:rsidRPr="00A22C07" w:rsidRDefault="00184AD7">
      <w:pPr>
        <w:spacing w:line="360" w:lineRule="auto"/>
        <w:rPr>
          <w:rFonts w:ascii="宋体" w:eastAsia="宋体" w:hAnsi="宋体"/>
          <w:sz w:val="24"/>
          <w:szCs w:val="24"/>
        </w:rPr>
      </w:pPr>
      <w:r w:rsidRPr="00A22C07">
        <w:rPr>
          <w:rFonts w:ascii="宋体" w:eastAsia="宋体" w:hAnsi="宋体" w:hint="eastAsia"/>
          <w:sz w:val="24"/>
          <w:szCs w:val="24"/>
        </w:rPr>
        <w:t xml:space="preserve">    （说明：政府采购法第二十二条第一款第五项所称重大违法记录，是指供应商因违法经营受到刑事处罚或者责令停产停业、吊销许可证或者执照、较大数额罚款等行政处罚。）</w:t>
      </w:r>
    </w:p>
    <w:p w:rsidR="00423938" w:rsidRPr="00A22C07" w:rsidRDefault="00184AD7">
      <w:pPr>
        <w:spacing w:line="360" w:lineRule="auto"/>
        <w:rPr>
          <w:rFonts w:ascii="宋体" w:eastAsia="宋体" w:hAnsi="宋体"/>
          <w:sz w:val="24"/>
          <w:szCs w:val="24"/>
        </w:rPr>
      </w:pPr>
      <w:r w:rsidRPr="00A22C07">
        <w:rPr>
          <w:rFonts w:ascii="宋体" w:eastAsia="宋体" w:hAnsi="宋体" w:hint="eastAsia"/>
          <w:sz w:val="24"/>
          <w:szCs w:val="24"/>
        </w:rPr>
        <w:t xml:space="preserve">                       </w:t>
      </w:r>
      <w:r w:rsidRPr="00A22C07">
        <w:rPr>
          <w:rFonts w:ascii="宋体" w:eastAsia="宋体" w:hAnsi="宋体" w:hint="eastAsia"/>
          <w:sz w:val="24"/>
          <w:szCs w:val="24"/>
          <w:lang w:val="en-US"/>
        </w:rPr>
        <w:t xml:space="preserve">    </w:t>
      </w:r>
      <w:r w:rsidRPr="00A22C07">
        <w:rPr>
          <w:rFonts w:ascii="宋体" w:eastAsia="宋体" w:hAnsi="宋体" w:hint="eastAsia"/>
          <w:sz w:val="24"/>
          <w:szCs w:val="24"/>
        </w:rPr>
        <w:t xml:space="preserve">     声明人：（盖章）</w:t>
      </w:r>
    </w:p>
    <w:p w:rsidR="00423938" w:rsidRPr="00A22C07" w:rsidRDefault="00184AD7">
      <w:pPr>
        <w:spacing w:line="360" w:lineRule="auto"/>
        <w:rPr>
          <w:rFonts w:ascii="宋体" w:eastAsia="宋体" w:hAnsi="宋体"/>
          <w:sz w:val="24"/>
          <w:szCs w:val="24"/>
        </w:rPr>
      </w:pPr>
      <w:r w:rsidRPr="00A22C07">
        <w:rPr>
          <w:rFonts w:ascii="宋体" w:eastAsia="宋体" w:hAnsi="宋体" w:hint="eastAsia"/>
          <w:sz w:val="24"/>
          <w:szCs w:val="24"/>
        </w:rPr>
        <w:t xml:space="preserve">                                年     月    日</w:t>
      </w:r>
    </w:p>
    <w:p w:rsidR="00423938" w:rsidRPr="00A22C07" w:rsidRDefault="00423938">
      <w:pPr>
        <w:widowControl/>
        <w:adjustRightInd w:val="0"/>
        <w:spacing w:line="360" w:lineRule="auto"/>
        <w:jc w:val="left"/>
        <w:rPr>
          <w:rFonts w:ascii="宋体" w:eastAsia="宋体" w:hAnsi="宋体"/>
          <w:b/>
          <w:sz w:val="24"/>
          <w:szCs w:val="24"/>
        </w:rPr>
      </w:pPr>
    </w:p>
    <w:p w:rsidR="00423938" w:rsidRPr="00A22C07" w:rsidRDefault="00184AD7">
      <w:pPr>
        <w:widowControl/>
        <w:adjustRightInd w:val="0"/>
        <w:spacing w:line="360" w:lineRule="auto"/>
        <w:jc w:val="center"/>
        <w:rPr>
          <w:rFonts w:ascii="宋体" w:eastAsia="宋体" w:hAnsi="宋体" w:cs="黑体"/>
          <w:sz w:val="24"/>
          <w:szCs w:val="24"/>
          <w:lang w:val="en-US"/>
        </w:rPr>
      </w:pPr>
      <w:r w:rsidRPr="00A22C07">
        <w:rPr>
          <w:rFonts w:ascii="宋体" w:eastAsia="宋体" w:hAnsi="宋体" w:cs="黑体" w:hint="eastAsia"/>
          <w:sz w:val="24"/>
          <w:szCs w:val="24"/>
          <w:lang w:val="en-US"/>
        </w:rPr>
        <w:t>四、第一章竞争性谈判邀请采购人根据采购项目的特殊要求规定的特定条件的</w:t>
      </w:r>
    </w:p>
    <w:p w:rsidR="00423938" w:rsidRPr="00A22C07" w:rsidRDefault="00184AD7">
      <w:pPr>
        <w:widowControl/>
        <w:adjustRightInd w:val="0"/>
        <w:spacing w:line="360" w:lineRule="auto"/>
        <w:jc w:val="center"/>
        <w:rPr>
          <w:rFonts w:ascii="宋体" w:eastAsia="宋体" w:hAnsi="宋体" w:cs="黑体"/>
          <w:sz w:val="24"/>
          <w:szCs w:val="24"/>
          <w:lang w:val="en-US"/>
        </w:rPr>
      </w:pPr>
      <w:r w:rsidRPr="00A22C07">
        <w:rPr>
          <w:rFonts w:ascii="宋体" w:eastAsia="宋体" w:hAnsi="宋体" w:cs="黑体" w:hint="eastAsia"/>
          <w:sz w:val="24"/>
          <w:szCs w:val="24"/>
          <w:lang w:val="en-US"/>
        </w:rPr>
        <w:t>证明文件</w:t>
      </w:r>
    </w:p>
    <w:p w:rsidR="00423938" w:rsidRPr="00A22C07" w:rsidRDefault="00423938">
      <w:pPr>
        <w:widowControl/>
        <w:adjustRightInd w:val="0"/>
        <w:spacing w:line="360" w:lineRule="auto"/>
        <w:jc w:val="left"/>
        <w:rPr>
          <w:rFonts w:ascii="宋体" w:eastAsia="宋体" w:hAnsi="宋体"/>
          <w:b/>
          <w:sz w:val="24"/>
          <w:szCs w:val="24"/>
          <w:lang w:val="en-US"/>
        </w:rPr>
      </w:pPr>
    </w:p>
    <w:p w:rsidR="00423938" w:rsidRPr="00A22C07" w:rsidRDefault="00184AD7">
      <w:pPr>
        <w:widowControl/>
        <w:adjustRightInd w:val="0"/>
        <w:spacing w:line="360" w:lineRule="auto"/>
        <w:jc w:val="left"/>
        <w:rPr>
          <w:rFonts w:ascii="宋体" w:eastAsia="宋体" w:hAnsi="宋体" w:cs="黑体"/>
          <w:sz w:val="24"/>
          <w:szCs w:val="24"/>
          <w:lang w:val="en-US"/>
        </w:rPr>
      </w:pPr>
      <w:r w:rsidRPr="00A22C07">
        <w:rPr>
          <w:rFonts w:ascii="宋体" w:eastAsia="宋体" w:hAnsi="宋体" w:hint="eastAsia"/>
          <w:b/>
          <w:sz w:val="24"/>
          <w:szCs w:val="24"/>
          <w:lang w:val="en-US"/>
        </w:rPr>
        <w:t xml:space="preserve">    </w:t>
      </w:r>
      <w:r w:rsidRPr="00A22C07">
        <w:rPr>
          <w:rFonts w:ascii="宋体" w:eastAsia="宋体" w:hAnsi="宋体" w:hint="eastAsia"/>
          <w:bCs/>
          <w:sz w:val="24"/>
          <w:szCs w:val="24"/>
          <w:lang w:val="en-US"/>
        </w:rPr>
        <w:t>注：供应商应当按照采购文件规定的要求提供相关证明材料，如未做要求，则可以不予提供。</w:t>
      </w:r>
    </w:p>
    <w:p w:rsidR="00423938" w:rsidRPr="00A22C07" w:rsidRDefault="00423938">
      <w:pPr>
        <w:widowControl/>
        <w:adjustRightInd w:val="0"/>
        <w:spacing w:line="360" w:lineRule="auto"/>
        <w:jc w:val="center"/>
        <w:rPr>
          <w:rFonts w:ascii="宋体" w:eastAsia="宋体" w:hAnsi="宋体" w:cs="黑体"/>
          <w:sz w:val="24"/>
          <w:szCs w:val="24"/>
          <w:lang w:val="en-US"/>
        </w:rPr>
      </w:pPr>
    </w:p>
    <w:p w:rsidR="00423938" w:rsidRPr="00A22C07" w:rsidRDefault="00184AD7">
      <w:pPr>
        <w:widowControl/>
        <w:adjustRightInd w:val="0"/>
        <w:spacing w:line="360" w:lineRule="auto"/>
        <w:jc w:val="center"/>
        <w:rPr>
          <w:rFonts w:ascii="宋体" w:eastAsia="宋体" w:hAnsi="宋体" w:cs="黑体"/>
          <w:sz w:val="24"/>
          <w:szCs w:val="24"/>
          <w:lang w:val="en-US"/>
        </w:rPr>
      </w:pPr>
      <w:r w:rsidRPr="00A22C07">
        <w:rPr>
          <w:rFonts w:ascii="宋体" w:eastAsia="宋体" w:hAnsi="宋体" w:cs="黑体" w:hint="eastAsia"/>
          <w:sz w:val="24"/>
          <w:szCs w:val="24"/>
          <w:lang w:val="en-US"/>
        </w:rPr>
        <w:t>五、技术、服务方案</w:t>
      </w:r>
    </w:p>
    <w:p w:rsidR="00423938" w:rsidRPr="00A22C07" w:rsidRDefault="00423938">
      <w:pPr>
        <w:widowControl/>
        <w:adjustRightInd w:val="0"/>
        <w:spacing w:line="360" w:lineRule="auto"/>
        <w:jc w:val="left"/>
        <w:rPr>
          <w:rFonts w:ascii="宋体" w:eastAsia="宋体" w:hAnsi="宋体"/>
          <w:bCs/>
          <w:sz w:val="24"/>
          <w:szCs w:val="24"/>
          <w:lang w:val="en-US"/>
        </w:rPr>
      </w:pPr>
    </w:p>
    <w:p w:rsidR="00423938" w:rsidRPr="00A22C07" w:rsidRDefault="00184AD7">
      <w:pPr>
        <w:widowControl/>
        <w:adjustRightInd w:val="0"/>
        <w:spacing w:line="360" w:lineRule="auto"/>
        <w:ind w:firstLineChars="200" w:firstLine="480"/>
        <w:jc w:val="left"/>
        <w:rPr>
          <w:rFonts w:ascii="宋体" w:eastAsia="宋体" w:hAnsi="宋体"/>
          <w:bCs/>
          <w:sz w:val="24"/>
          <w:szCs w:val="24"/>
          <w:lang w:val="en-US"/>
        </w:rPr>
      </w:pPr>
      <w:r w:rsidRPr="00A22C07">
        <w:rPr>
          <w:rFonts w:ascii="宋体" w:eastAsia="宋体" w:hAnsi="宋体" w:hint="eastAsia"/>
          <w:bCs/>
          <w:sz w:val="24"/>
          <w:szCs w:val="24"/>
          <w:lang w:val="en-US"/>
        </w:rPr>
        <w:t>注：根据采购文件响应程度进行编制相应方案，格式自拟。</w:t>
      </w:r>
    </w:p>
    <w:p w:rsidR="00423938" w:rsidRPr="00A22C07" w:rsidRDefault="00423938">
      <w:pPr>
        <w:widowControl/>
        <w:adjustRightInd w:val="0"/>
        <w:spacing w:line="360" w:lineRule="auto"/>
        <w:ind w:firstLineChars="200" w:firstLine="480"/>
        <w:jc w:val="left"/>
        <w:rPr>
          <w:rFonts w:ascii="宋体" w:eastAsia="宋体" w:hAnsi="宋体"/>
          <w:bCs/>
          <w:sz w:val="24"/>
          <w:szCs w:val="24"/>
          <w:lang w:val="en-US"/>
        </w:rPr>
      </w:pPr>
    </w:p>
    <w:p w:rsidR="00423938" w:rsidRPr="00A22C07" w:rsidRDefault="00423938">
      <w:pPr>
        <w:widowControl/>
        <w:adjustRightInd w:val="0"/>
        <w:spacing w:line="360" w:lineRule="auto"/>
        <w:jc w:val="center"/>
        <w:rPr>
          <w:rFonts w:ascii="宋体" w:eastAsia="宋体" w:hAnsi="宋体"/>
          <w:bCs/>
          <w:sz w:val="24"/>
          <w:szCs w:val="24"/>
          <w:lang w:val="en-US"/>
        </w:rPr>
      </w:pPr>
    </w:p>
    <w:p w:rsidR="00423938" w:rsidRPr="00A22C07" w:rsidRDefault="00423938">
      <w:pPr>
        <w:widowControl/>
        <w:adjustRightInd w:val="0"/>
        <w:spacing w:line="360" w:lineRule="auto"/>
        <w:jc w:val="center"/>
        <w:rPr>
          <w:rFonts w:ascii="宋体" w:eastAsia="宋体" w:hAnsi="宋体"/>
          <w:bCs/>
          <w:sz w:val="24"/>
          <w:szCs w:val="24"/>
          <w:lang w:val="en-US"/>
        </w:rPr>
      </w:pPr>
    </w:p>
    <w:p w:rsidR="00423938" w:rsidRPr="00A22C07" w:rsidRDefault="00184AD7">
      <w:pPr>
        <w:widowControl/>
        <w:adjustRightInd w:val="0"/>
        <w:spacing w:line="360" w:lineRule="auto"/>
        <w:jc w:val="center"/>
        <w:rPr>
          <w:rFonts w:ascii="宋体" w:eastAsia="宋体" w:hAnsi="宋体"/>
          <w:b/>
          <w:bCs/>
          <w:sz w:val="24"/>
          <w:szCs w:val="24"/>
        </w:rPr>
      </w:pPr>
      <w:r w:rsidRPr="00A22C07">
        <w:rPr>
          <w:rFonts w:ascii="宋体" w:eastAsia="宋体" w:hAnsi="宋体" w:cs="黑体"/>
          <w:sz w:val="24"/>
          <w:szCs w:val="24"/>
          <w:lang w:val="en-US"/>
        </w:rPr>
        <w:br w:type="page"/>
      </w:r>
      <w:r w:rsidRPr="00A22C07">
        <w:rPr>
          <w:rFonts w:ascii="宋体" w:eastAsia="宋体" w:hAnsi="宋体" w:cs="黑体" w:hint="eastAsia"/>
          <w:sz w:val="24"/>
          <w:szCs w:val="24"/>
          <w:lang w:val="en-US"/>
        </w:rPr>
        <w:lastRenderedPageBreak/>
        <w:t>六、表格格式</w:t>
      </w:r>
      <w:r w:rsidRPr="00A22C07">
        <w:rPr>
          <w:rFonts w:ascii="宋体" w:eastAsia="宋体" w:hAnsi="宋体" w:cs="黑体" w:hint="eastAsia"/>
          <w:sz w:val="24"/>
          <w:szCs w:val="24"/>
        </w:rPr>
        <w:t>（仅供参考，可按需调整或删除）</w:t>
      </w:r>
    </w:p>
    <w:p w:rsidR="00423938" w:rsidRPr="00A22C07" w:rsidRDefault="00184AD7">
      <w:pPr>
        <w:autoSpaceDE w:val="0"/>
        <w:autoSpaceDN w:val="0"/>
        <w:adjustRightInd w:val="0"/>
        <w:spacing w:line="360" w:lineRule="auto"/>
        <w:jc w:val="center"/>
        <w:rPr>
          <w:rFonts w:ascii="宋体" w:eastAsia="宋体" w:hAnsi="宋体"/>
          <w:b/>
          <w:bCs/>
          <w:sz w:val="24"/>
          <w:szCs w:val="24"/>
        </w:rPr>
      </w:pPr>
      <w:r w:rsidRPr="00A22C07">
        <w:rPr>
          <w:rFonts w:ascii="宋体" w:eastAsia="宋体" w:hAnsi="宋体" w:hint="eastAsia"/>
          <w:b/>
          <w:bCs/>
          <w:sz w:val="24"/>
          <w:szCs w:val="24"/>
        </w:rPr>
        <w:t>（一）报价表格式（首次报价）</w:t>
      </w: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
        <w:gridCol w:w="1065"/>
        <w:gridCol w:w="2125"/>
        <w:gridCol w:w="2302"/>
        <w:gridCol w:w="487"/>
        <w:gridCol w:w="1110"/>
        <w:gridCol w:w="2114"/>
        <w:gridCol w:w="15"/>
      </w:tblGrid>
      <w:tr w:rsidR="00423938" w:rsidRPr="00A22C07">
        <w:trPr>
          <w:gridBefore w:val="1"/>
          <w:gridAfter w:val="1"/>
          <w:wBefore w:w="25" w:type="dxa"/>
          <w:wAfter w:w="15" w:type="dxa"/>
          <w:cantSplit/>
          <w:trHeight w:val="284"/>
        </w:trPr>
        <w:tc>
          <w:tcPr>
            <w:tcW w:w="5979" w:type="dxa"/>
            <w:gridSpan w:val="4"/>
            <w:tcBorders>
              <w:top w:val="nil"/>
              <w:left w:val="nil"/>
              <w:right w:val="nil"/>
            </w:tcBorders>
            <w:vAlign w:val="center"/>
          </w:tcPr>
          <w:p w:rsidR="00423938" w:rsidRPr="00A22C07" w:rsidRDefault="00184AD7">
            <w:pPr>
              <w:spacing w:line="360" w:lineRule="auto"/>
              <w:ind w:hanging="8"/>
              <w:jc w:val="left"/>
              <w:rPr>
                <w:rFonts w:ascii="宋体" w:eastAsia="宋体" w:hAnsi="宋体"/>
                <w:sz w:val="24"/>
                <w:szCs w:val="24"/>
              </w:rPr>
            </w:pPr>
            <w:r w:rsidRPr="00A22C07">
              <w:rPr>
                <w:rFonts w:ascii="宋体" w:eastAsia="宋体" w:hAnsi="宋体" w:hint="eastAsia"/>
                <w:sz w:val="24"/>
                <w:szCs w:val="24"/>
              </w:rPr>
              <w:t>项目名称：</w:t>
            </w:r>
          </w:p>
        </w:tc>
        <w:tc>
          <w:tcPr>
            <w:tcW w:w="3224" w:type="dxa"/>
            <w:gridSpan w:val="2"/>
            <w:tcBorders>
              <w:top w:val="nil"/>
              <w:left w:val="nil"/>
              <w:right w:val="nil"/>
            </w:tcBorders>
            <w:vAlign w:val="center"/>
          </w:tcPr>
          <w:p w:rsidR="00423938" w:rsidRPr="00A22C07" w:rsidRDefault="00184AD7">
            <w:pPr>
              <w:spacing w:line="360" w:lineRule="auto"/>
              <w:ind w:hanging="8"/>
              <w:jc w:val="left"/>
              <w:rPr>
                <w:rFonts w:ascii="宋体" w:eastAsia="宋体" w:hAnsi="宋体"/>
                <w:sz w:val="24"/>
                <w:szCs w:val="24"/>
              </w:rPr>
            </w:pPr>
            <w:r w:rsidRPr="00A22C07">
              <w:rPr>
                <w:rFonts w:ascii="宋体" w:eastAsia="宋体" w:hAnsi="宋体" w:hint="eastAsia"/>
                <w:sz w:val="24"/>
                <w:szCs w:val="24"/>
              </w:rPr>
              <w:t>采购编号:</w:t>
            </w:r>
          </w:p>
        </w:tc>
      </w:tr>
      <w:tr w:rsidR="00423938" w:rsidRPr="00A22C0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90" w:type="dxa"/>
            <w:gridSpan w:val="2"/>
            <w:vAlign w:val="center"/>
          </w:tcPr>
          <w:p w:rsidR="00423938" w:rsidRPr="00A22C07" w:rsidRDefault="00184AD7">
            <w:pPr>
              <w:spacing w:line="360" w:lineRule="auto"/>
              <w:jc w:val="center"/>
              <w:rPr>
                <w:rFonts w:ascii="宋体" w:eastAsia="宋体" w:hAnsi="宋体"/>
                <w:sz w:val="24"/>
                <w:szCs w:val="24"/>
              </w:rPr>
            </w:pPr>
            <w:r w:rsidRPr="00A22C07">
              <w:rPr>
                <w:rFonts w:ascii="宋体" w:eastAsia="宋体" w:hAnsi="宋体" w:hint="eastAsia"/>
                <w:sz w:val="24"/>
                <w:szCs w:val="24"/>
              </w:rPr>
              <w:t>序号</w:t>
            </w:r>
          </w:p>
        </w:tc>
        <w:tc>
          <w:tcPr>
            <w:tcW w:w="4427" w:type="dxa"/>
            <w:gridSpan w:val="2"/>
            <w:vAlign w:val="center"/>
          </w:tcPr>
          <w:p w:rsidR="00423938" w:rsidRPr="00A22C07" w:rsidRDefault="00184AD7">
            <w:pPr>
              <w:spacing w:line="360" w:lineRule="auto"/>
              <w:jc w:val="center"/>
              <w:rPr>
                <w:rFonts w:ascii="宋体" w:eastAsia="宋体" w:hAnsi="宋体"/>
                <w:sz w:val="24"/>
                <w:szCs w:val="24"/>
              </w:rPr>
            </w:pPr>
            <w:r w:rsidRPr="00A22C07">
              <w:rPr>
                <w:rFonts w:ascii="宋体" w:eastAsia="宋体" w:hAnsi="宋体" w:hint="eastAsia"/>
                <w:sz w:val="24"/>
                <w:szCs w:val="24"/>
              </w:rPr>
              <w:t>名               称</w:t>
            </w:r>
          </w:p>
        </w:tc>
        <w:tc>
          <w:tcPr>
            <w:tcW w:w="1597" w:type="dxa"/>
            <w:gridSpan w:val="2"/>
            <w:vAlign w:val="center"/>
          </w:tcPr>
          <w:p w:rsidR="00423938" w:rsidRPr="00A22C07" w:rsidRDefault="00184AD7">
            <w:pPr>
              <w:spacing w:line="360" w:lineRule="auto"/>
              <w:jc w:val="center"/>
              <w:rPr>
                <w:rFonts w:ascii="宋体" w:eastAsia="宋体" w:hAnsi="宋体"/>
                <w:sz w:val="24"/>
                <w:szCs w:val="24"/>
              </w:rPr>
            </w:pPr>
            <w:r w:rsidRPr="00A22C07">
              <w:rPr>
                <w:rFonts w:ascii="宋体" w:eastAsia="宋体" w:hAnsi="宋体" w:hint="eastAsia"/>
                <w:sz w:val="24"/>
                <w:szCs w:val="24"/>
              </w:rPr>
              <w:t>报价（元）</w:t>
            </w:r>
          </w:p>
        </w:tc>
        <w:tc>
          <w:tcPr>
            <w:tcW w:w="2128" w:type="dxa"/>
            <w:gridSpan w:val="2"/>
            <w:vAlign w:val="center"/>
          </w:tcPr>
          <w:p w:rsidR="00423938" w:rsidRPr="00A22C07" w:rsidRDefault="00184AD7">
            <w:pPr>
              <w:spacing w:line="360" w:lineRule="auto"/>
              <w:jc w:val="center"/>
              <w:rPr>
                <w:rFonts w:ascii="宋体" w:eastAsia="宋体" w:hAnsi="宋体"/>
                <w:sz w:val="24"/>
                <w:szCs w:val="24"/>
              </w:rPr>
            </w:pPr>
            <w:r w:rsidRPr="00A22C07">
              <w:rPr>
                <w:rFonts w:ascii="宋体" w:eastAsia="宋体" w:hAnsi="宋体" w:hint="eastAsia"/>
                <w:sz w:val="24"/>
                <w:szCs w:val="24"/>
              </w:rPr>
              <w:t>其中，小型和微型企业报价（元）</w:t>
            </w:r>
          </w:p>
        </w:tc>
      </w:tr>
      <w:tr w:rsidR="00423938" w:rsidRPr="00A22C0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90" w:type="dxa"/>
            <w:gridSpan w:val="2"/>
            <w:vAlign w:val="center"/>
          </w:tcPr>
          <w:p w:rsidR="00423938" w:rsidRPr="00A22C07" w:rsidRDefault="00423938">
            <w:pPr>
              <w:spacing w:line="360" w:lineRule="auto"/>
              <w:jc w:val="center"/>
              <w:rPr>
                <w:rFonts w:ascii="宋体" w:eastAsia="宋体" w:hAnsi="宋体"/>
                <w:spacing w:val="-2"/>
                <w:sz w:val="24"/>
                <w:szCs w:val="24"/>
              </w:rPr>
            </w:pPr>
          </w:p>
        </w:tc>
        <w:tc>
          <w:tcPr>
            <w:tcW w:w="4427" w:type="dxa"/>
            <w:gridSpan w:val="2"/>
            <w:vAlign w:val="center"/>
          </w:tcPr>
          <w:p w:rsidR="00423938" w:rsidRPr="00A22C07" w:rsidRDefault="00423938">
            <w:pPr>
              <w:spacing w:line="360" w:lineRule="auto"/>
              <w:jc w:val="center"/>
              <w:rPr>
                <w:rFonts w:ascii="宋体" w:eastAsia="宋体" w:hAnsi="宋体"/>
                <w:spacing w:val="-2"/>
                <w:sz w:val="24"/>
                <w:szCs w:val="24"/>
              </w:rPr>
            </w:pPr>
          </w:p>
        </w:tc>
        <w:tc>
          <w:tcPr>
            <w:tcW w:w="1597" w:type="dxa"/>
            <w:gridSpan w:val="2"/>
            <w:vAlign w:val="center"/>
          </w:tcPr>
          <w:p w:rsidR="00423938" w:rsidRPr="00A22C07" w:rsidRDefault="00423938">
            <w:pPr>
              <w:spacing w:line="360" w:lineRule="auto"/>
              <w:jc w:val="center"/>
              <w:rPr>
                <w:rFonts w:ascii="宋体" w:eastAsia="宋体" w:hAnsi="宋体"/>
                <w:sz w:val="24"/>
                <w:szCs w:val="24"/>
              </w:rPr>
            </w:pPr>
          </w:p>
        </w:tc>
        <w:tc>
          <w:tcPr>
            <w:tcW w:w="2128" w:type="dxa"/>
            <w:gridSpan w:val="2"/>
            <w:vAlign w:val="center"/>
          </w:tcPr>
          <w:p w:rsidR="00423938" w:rsidRPr="00A22C07" w:rsidRDefault="00423938">
            <w:pPr>
              <w:spacing w:line="360" w:lineRule="auto"/>
              <w:jc w:val="center"/>
              <w:rPr>
                <w:rFonts w:ascii="宋体" w:eastAsia="宋体" w:hAnsi="宋体"/>
                <w:sz w:val="24"/>
                <w:szCs w:val="24"/>
              </w:rPr>
            </w:pPr>
          </w:p>
        </w:tc>
      </w:tr>
      <w:tr w:rsidR="00423938" w:rsidRPr="00A22C0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90" w:type="dxa"/>
            <w:gridSpan w:val="2"/>
            <w:vAlign w:val="center"/>
          </w:tcPr>
          <w:p w:rsidR="00423938" w:rsidRPr="00A22C07" w:rsidRDefault="00423938">
            <w:pPr>
              <w:spacing w:line="360" w:lineRule="auto"/>
              <w:jc w:val="center"/>
              <w:rPr>
                <w:rFonts w:ascii="宋体" w:eastAsia="宋体" w:hAnsi="宋体"/>
                <w:spacing w:val="-2"/>
                <w:sz w:val="24"/>
                <w:szCs w:val="24"/>
              </w:rPr>
            </w:pPr>
          </w:p>
        </w:tc>
        <w:tc>
          <w:tcPr>
            <w:tcW w:w="4427" w:type="dxa"/>
            <w:gridSpan w:val="2"/>
            <w:vAlign w:val="center"/>
          </w:tcPr>
          <w:p w:rsidR="00423938" w:rsidRPr="00A22C07" w:rsidRDefault="00423938">
            <w:pPr>
              <w:spacing w:line="360" w:lineRule="auto"/>
              <w:jc w:val="center"/>
              <w:rPr>
                <w:rFonts w:ascii="宋体" w:eastAsia="宋体" w:hAnsi="宋体"/>
                <w:spacing w:val="-2"/>
                <w:sz w:val="24"/>
                <w:szCs w:val="24"/>
              </w:rPr>
            </w:pPr>
          </w:p>
        </w:tc>
        <w:tc>
          <w:tcPr>
            <w:tcW w:w="1597" w:type="dxa"/>
            <w:gridSpan w:val="2"/>
            <w:vAlign w:val="center"/>
          </w:tcPr>
          <w:p w:rsidR="00423938" w:rsidRPr="00A22C07" w:rsidRDefault="00423938">
            <w:pPr>
              <w:spacing w:line="360" w:lineRule="auto"/>
              <w:jc w:val="center"/>
              <w:rPr>
                <w:rFonts w:ascii="宋体" w:eastAsia="宋体" w:hAnsi="宋体"/>
                <w:sz w:val="24"/>
                <w:szCs w:val="24"/>
              </w:rPr>
            </w:pPr>
          </w:p>
        </w:tc>
        <w:tc>
          <w:tcPr>
            <w:tcW w:w="2128" w:type="dxa"/>
            <w:gridSpan w:val="2"/>
            <w:vAlign w:val="center"/>
          </w:tcPr>
          <w:p w:rsidR="00423938" w:rsidRPr="00A22C07" w:rsidRDefault="00423938">
            <w:pPr>
              <w:spacing w:line="360" w:lineRule="auto"/>
              <w:jc w:val="center"/>
              <w:rPr>
                <w:rFonts w:ascii="宋体" w:eastAsia="宋体" w:hAnsi="宋体"/>
                <w:sz w:val="24"/>
                <w:szCs w:val="24"/>
              </w:rPr>
            </w:pPr>
          </w:p>
        </w:tc>
      </w:tr>
      <w:tr w:rsidR="00423938" w:rsidRPr="00A22C0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3215" w:type="dxa"/>
            <w:gridSpan w:val="3"/>
            <w:vAlign w:val="center"/>
          </w:tcPr>
          <w:p w:rsidR="00423938" w:rsidRPr="00A22C07" w:rsidRDefault="00184AD7">
            <w:pPr>
              <w:widowControl/>
              <w:snapToGrid w:val="0"/>
              <w:spacing w:line="360" w:lineRule="auto"/>
              <w:jc w:val="center"/>
              <w:rPr>
                <w:rFonts w:ascii="宋体" w:eastAsia="宋体" w:hAnsi="宋体"/>
                <w:sz w:val="24"/>
                <w:szCs w:val="24"/>
              </w:rPr>
            </w:pPr>
            <w:r w:rsidRPr="00A22C07">
              <w:rPr>
                <w:rFonts w:ascii="宋体" w:eastAsia="宋体" w:hAnsi="宋体" w:hint="eastAsia"/>
                <w:sz w:val="24"/>
                <w:szCs w:val="24"/>
              </w:rPr>
              <w:t>总价（人民币，大写）</w:t>
            </w:r>
          </w:p>
        </w:tc>
        <w:tc>
          <w:tcPr>
            <w:tcW w:w="6027" w:type="dxa"/>
            <w:gridSpan w:val="5"/>
            <w:vAlign w:val="center"/>
          </w:tcPr>
          <w:p w:rsidR="00423938" w:rsidRPr="00A22C07" w:rsidRDefault="00184AD7">
            <w:pPr>
              <w:widowControl/>
              <w:snapToGrid w:val="0"/>
              <w:spacing w:line="360" w:lineRule="auto"/>
              <w:ind w:firstLineChars="1900" w:firstLine="4560"/>
              <w:jc w:val="center"/>
              <w:rPr>
                <w:rFonts w:ascii="宋体" w:eastAsia="宋体" w:hAnsi="宋体"/>
                <w:sz w:val="24"/>
                <w:szCs w:val="24"/>
              </w:rPr>
            </w:pPr>
            <w:r w:rsidRPr="00A22C07">
              <w:rPr>
                <w:rFonts w:ascii="宋体" w:eastAsia="宋体" w:hAnsi="宋体" w:hint="eastAsia"/>
                <w:sz w:val="24"/>
                <w:szCs w:val="24"/>
              </w:rPr>
              <w:t>元</w:t>
            </w:r>
          </w:p>
        </w:tc>
      </w:tr>
      <w:tr w:rsidR="00423938" w:rsidRPr="00A22C0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3215" w:type="dxa"/>
            <w:gridSpan w:val="3"/>
            <w:vAlign w:val="center"/>
          </w:tcPr>
          <w:p w:rsidR="00423938" w:rsidRPr="00A22C07" w:rsidRDefault="00184AD7">
            <w:pPr>
              <w:widowControl/>
              <w:snapToGrid w:val="0"/>
              <w:spacing w:line="360" w:lineRule="auto"/>
              <w:jc w:val="center"/>
              <w:rPr>
                <w:rFonts w:ascii="宋体" w:eastAsia="宋体" w:hAnsi="宋体"/>
                <w:sz w:val="24"/>
                <w:szCs w:val="24"/>
              </w:rPr>
            </w:pPr>
            <w:r w:rsidRPr="00A22C07">
              <w:rPr>
                <w:rFonts w:ascii="宋体" w:eastAsia="宋体" w:hAnsi="宋体" w:hint="eastAsia"/>
                <w:sz w:val="24"/>
                <w:szCs w:val="24"/>
              </w:rPr>
              <w:t>供应商是否属于小微型企业</w:t>
            </w:r>
          </w:p>
        </w:tc>
        <w:tc>
          <w:tcPr>
            <w:tcW w:w="6027" w:type="dxa"/>
            <w:gridSpan w:val="5"/>
            <w:vAlign w:val="center"/>
          </w:tcPr>
          <w:p w:rsidR="00423938" w:rsidRPr="00A22C07" w:rsidRDefault="00184AD7">
            <w:pPr>
              <w:widowControl/>
              <w:snapToGrid w:val="0"/>
              <w:spacing w:line="360" w:lineRule="auto"/>
              <w:jc w:val="center"/>
              <w:rPr>
                <w:rFonts w:ascii="宋体" w:eastAsia="宋体" w:hAnsi="宋体"/>
                <w:sz w:val="24"/>
                <w:szCs w:val="24"/>
              </w:rPr>
            </w:pPr>
            <w:r w:rsidRPr="00A22C07">
              <w:rPr>
                <w:rFonts w:ascii="宋体" w:eastAsia="宋体" w:hAnsi="宋体" w:hint="eastAsia"/>
                <w:sz w:val="24"/>
                <w:szCs w:val="24"/>
              </w:rPr>
              <w:t>是       否</w:t>
            </w:r>
          </w:p>
        </w:tc>
      </w:tr>
    </w:tbl>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说明：</w:t>
      </w:r>
      <w:r w:rsidRPr="00A22C07">
        <w:rPr>
          <w:rFonts w:ascii="宋体" w:eastAsia="宋体" w:hAnsi="宋体" w:hint="eastAsia"/>
          <w:bCs/>
          <w:sz w:val="24"/>
          <w:szCs w:val="24"/>
        </w:rPr>
        <w:t>在“供应商是否属于小和微型企业”栏后“是”或“否”上打“√”。</w:t>
      </w:r>
    </w:p>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供应商名称:</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（盖章）</w:t>
      </w:r>
    </w:p>
    <w:p w:rsidR="00423938" w:rsidRPr="00A22C07" w:rsidRDefault="00184AD7">
      <w:pPr>
        <w:widowControl/>
        <w:adjustRightInd w:val="0"/>
        <w:spacing w:line="360" w:lineRule="auto"/>
        <w:jc w:val="center"/>
        <w:rPr>
          <w:rFonts w:ascii="宋体" w:eastAsia="宋体" w:hAnsi="宋体"/>
          <w:b/>
          <w:sz w:val="24"/>
          <w:szCs w:val="24"/>
        </w:rPr>
      </w:pPr>
      <w:r w:rsidRPr="00A22C07">
        <w:rPr>
          <w:rFonts w:ascii="宋体" w:eastAsia="宋体" w:hAnsi="宋体" w:hint="eastAsia"/>
          <w:b/>
          <w:sz w:val="24"/>
          <w:szCs w:val="24"/>
        </w:rPr>
        <w:t>（二）分项报价表格式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9"/>
        <w:gridCol w:w="1996"/>
        <w:gridCol w:w="3437"/>
        <w:gridCol w:w="349"/>
        <w:gridCol w:w="1702"/>
        <w:gridCol w:w="1163"/>
      </w:tblGrid>
      <w:tr w:rsidR="00423938" w:rsidRPr="00A22C07">
        <w:trPr>
          <w:jc w:val="center"/>
        </w:trPr>
        <w:tc>
          <w:tcPr>
            <w:tcW w:w="6072" w:type="dxa"/>
            <w:gridSpan w:val="3"/>
            <w:tcBorders>
              <w:top w:val="nil"/>
              <w:left w:val="nil"/>
              <w:bottom w:val="single" w:sz="4" w:space="0" w:color="auto"/>
              <w:right w:val="nil"/>
            </w:tcBorders>
            <w:vAlign w:val="center"/>
          </w:tcPr>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项目名称：</w:t>
            </w:r>
          </w:p>
        </w:tc>
        <w:tc>
          <w:tcPr>
            <w:tcW w:w="3214" w:type="dxa"/>
            <w:gridSpan w:val="3"/>
            <w:tcBorders>
              <w:top w:val="nil"/>
              <w:left w:val="nil"/>
              <w:bottom w:val="single" w:sz="4" w:space="0" w:color="auto"/>
              <w:right w:val="nil"/>
            </w:tcBorders>
            <w:vAlign w:val="center"/>
          </w:tcPr>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采购编号：</w:t>
            </w:r>
          </w:p>
        </w:tc>
      </w:tr>
      <w:tr w:rsidR="00423938" w:rsidRPr="00A22C07">
        <w:trPr>
          <w:jc w:val="center"/>
        </w:trPr>
        <w:tc>
          <w:tcPr>
            <w:tcW w:w="639" w:type="dxa"/>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序号</w:t>
            </w:r>
          </w:p>
        </w:tc>
        <w:tc>
          <w:tcPr>
            <w:tcW w:w="1996" w:type="dxa"/>
            <w:tcBorders>
              <w:top w:val="single" w:sz="4" w:space="0" w:color="auto"/>
              <w:left w:val="single" w:sz="4" w:space="0" w:color="auto"/>
              <w:right w:val="single" w:sz="4" w:space="0" w:color="auto"/>
            </w:tcBorders>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名称</w:t>
            </w:r>
          </w:p>
        </w:tc>
        <w:tc>
          <w:tcPr>
            <w:tcW w:w="3786" w:type="dxa"/>
            <w:gridSpan w:val="2"/>
            <w:tcBorders>
              <w:top w:val="single" w:sz="4" w:space="0" w:color="auto"/>
              <w:left w:val="single" w:sz="4" w:space="0" w:color="auto"/>
              <w:right w:val="single" w:sz="4" w:space="0" w:color="auto"/>
            </w:tcBorders>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分项项目</w:t>
            </w:r>
          </w:p>
        </w:tc>
        <w:tc>
          <w:tcPr>
            <w:tcW w:w="1702" w:type="dxa"/>
            <w:tcBorders>
              <w:top w:val="single" w:sz="4" w:space="0" w:color="auto"/>
              <w:left w:val="single" w:sz="4" w:space="0" w:color="auto"/>
              <w:right w:val="single" w:sz="4" w:space="0" w:color="auto"/>
            </w:tcBorders>
            <w:vAlign w:val="center"/>
          </w:tcPr>
          <w:p w:rsidR="00423938" w:rsidRPr="00A22C07" w:rsidRDefault="00184AD7">
            <w:pPr>
              <w:widowControl/>
              <w:adjustRightInd w:val="0"/>
              <w:spacing w:line="360" w:lineRule="auto"/>
              <w:jc w:val="center"/>
              <w:rPr>
                <w:rFonts w:ascii="宋体" w:eastAsia="宋体" w:hAnsi="宋体"/>
                <w:bCs/>
                <w:sz w:val="24"/>
                <w:szCs w:val="24"/>
              </w:rPr>
            </w:pPr>
            <w:r w:rsidRPr="00A22C07">
              <w:rPr>
                <w:rFonts w:ascii="宋体" w:eastAsia="宋体" w:hAnsi="宋体" w:hint="eastAsia"/>
                <w:bCs/>
                <w:sz w:val="24"/>
                <w:szCs w:val="24"/>
              </w:rPr>
              <w:t>是否属于小、微型企业的产品</w:t>
            </w:r>
          </w:p>
        </w:tc>
        <w:tc>
          <w:tcPr>
            <w:tcW w:w="1163" w:type="dxa"/>
            <w:tcBorders>
              <w:top w:val="single" w:sz="4" w:space="0" w:color="auto"/>
              <w:left w:val="single" w:sz="4" w:space="0" w:color="auto"/>
              <w:bottom w:val="single" w:sz="4" w:space="0" w:color="auto"/>
              <w:right w:val="single" w:sz="4" w:space="0" w:color="auto"/>
            </w:tcBorders>
            <w:vAlign w:val="center"/>
          </w:tcPr>
          <w:p w:rsidR="00423938" w:rsidRPr="00A22C07" w:rsidRDefault="00184AD7">
            <w:pPr>
              <w:widowControl/>
              <w:adjustRightInd w:val="0"/>
              <w:spacing w:line="360" w:lineRule="auto"/>
              <w:jc w:val="center"/>
              <w:rPr>
                <w:rFonts w:ascii="宋体" w:eastAsia="宋体" w:hAnsi="宋体"/>
                <w:bCs/>
                <w:sz w:val="24"/>
                <w:szCs w:val="24"/>
              </w:rPr>
            </w:pPr>
            <w:r w:rsidRPr="00A22C07">
              <w:rPr>
                <w:rFonts w:ascii="宋体" w:eastAsia="宋体" w:hAnsi="宋体" w:hint="eastAsia"/>
                <w:bCs/>
                <w:sz w:val="24"/>
                <w:szCs w:val="24"/>
              </w:rPr>
              <w:t>单价（元）</w:t>
            </w:r>
          </w:p>
        </w:tc>
      </w:tr>
      <w:tr w:rsidR="00423938" w:rsidRPr="00A22C07">
        <w:trPr>
          <w:jc w:val="center"/>
        </w:trPr>
        <w:tc>
          <w:tcPr>
            <w:tcW w:w="639" w:type="dxa"/>
            <w:tcBorders>
              <w:top w:val="single" w:sz="4" w:space="0" w:color="auto"/>
              <w:left w:val="single" w:sz="4" w:space="0" w:color="auto"/>
              <w:bottom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996" w:type="dxa"/>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3786" w:type="dxa"/>
            <w:gridSpan w:val="2"/>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702" w:type="dxa"/>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163" w:type="dxa"/>
            <w:tcBorders>
              <w:top w:val="single" w:sz="4" w:space="0" w:color="auto"/>
              <w:left w:val="single" w:sz="4" w:space="0" w:color="auto"/>
              <w:bottom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r>
      <w:tr w:rsidR="00423938" w:rsidRPr="00A22C07">
        <w:trPr>
          <w:jc w:val="center"/>
        </w:trPr>
        <w:tc>
          <w:tcPr>
            <w:tcW w:w="639" w:type="dxa"/>
            <w:tcBorders>
              <w:top w:val="single" w:sz="4" w:space="0" w:color="auto"/>
              <w:left w:val="single" w:sz="4" w:space="0" w:color="auto"/>
              <w:bottom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996" w:type="dxa"/>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3786" w:type="dxa"/>
            <w:gridSpan w:val="2"/>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702" w:type="dxa"/>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163" w:type="dxa"/>
            <w:tcBorders>
              <w:top w:val="single" w:sz="4" w:space="0" w:color="auto"/>
              <w:left w:val="single" w:sz="4" w:space="0" w:color="auto"/>
              <w:bottom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r>
      <w:tr w:rsidR="00423938" w:rsidRPr="00A22C07">
        <w:trPr>
          <w:jc w:val="center"/>
        </w:trPr>
        <w:tc>
          <w:tcPr>
            <w:tcW w:w="639" w:type="dxa"/>
            <w:tcBorders>
              <w:top w:val="single" w:sz="4" w:space="0" w:color="auto"/>
              <w:left w:val="single" w:sz="4" w:space="0" w:color="auto"/>
              <w:bottom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996" w:type="dxa"/>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3786" w:type="dxa"/>
            <w:gridSpan w:val="2"/>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702" w:type="dxa"/>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163" w:type="dxa"/>
            <w:tcBorders>
              <w:top w:val="single" w:sz="4" w:space="0" w:color="auto"/>
              <w:left w:val="single" w:sz="4" w:space="0" w:color="auto"/>
              <w:bottom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r>
      <w:tr w:rsidR="00423938" w:rsidRPr="00A22C07">
        <w:trPr>
          <w:jc w:val="center"/>
        </w:trPr>
        <w:tc>
          <w:tcPr>
            <w:tcW w:w="639" w:type="dxa"/>
            <w:tcBorders>
              <w:top w:val="single" w:sz="4" w:space="0" w:color="auto"/>
              <w:left w:val="single" w:sz="4" w:space="0" w:color="auto"/>
              <w:bottom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996" w:type="dxa"/>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3786" w:type="dxa"/>
            <w:gridSpan w:val="2"/>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702" w:type="dxa"/>
            <w:tcBorders>
              <w:left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c>
          <w:tcPr>
            <w:tcW w:w="1163" w:type="dxa"/>
            <w:tcBorders>
              <w:top w:val="single" w:sz="4" w:space="0" w:color="auto"/>
              <w:left w:val="single" w:sz="4" w:space="0" w:color="auto"/>
              <w:bottom w:val="single" w:sz="4" w:space="0" w:color="auto"/>
              <w:right w:val="single" w:sz="4" w:space="0" w:color="auto"/>
            </w:tcBorders>
          </w:tcPr>
          <w:p w:rsidR="00423938" w:rsidRPr="00A22C07" w:rsidRDefault="00423938">
            <w:pPr>
              <w:widowControl/>
              <w:adjustRightInd w:val="0"/>
              <w:spacing w:line="360" w:lineRule="auto"/>
              <w:jc w:val="left"/>
              <w:rPr>
                <w:rFonts w:ascii="宋体" w:eastAsia="宋体" w:hAnsi="宋体"/>
                <w:sz w:val="24"/>
                <w:szCs w:val="24"/>
              </w:rPr>
            </w:pPr>
          </w:p>
        </w:tc>
      </w:tr>
    </w:tbl>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说明：1、如果行数不够，请自行增加。</w:t>
      </w:r>
    </w:p>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供应商名称：</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（盖章）</w:t>
      </w:r>
    </w:p>
    <w:p w:rsidR="00423938" w:rsidRPr="00A22C07" w:rsidRDefault="00184AD7">
      <w:pPr>
        <w:widowControl/>
        <w:adjustRightInd w:val="0"/>
        <w:spacing w:line="360" w:lineRule="auto"/>
        <w:ind w:left="420"/>
        <w:jc w:val="center"/>
        <w:outlineLvl w:val="0"/>
        <w:rPr>
          <w:rFonts w:ascii="宋体" w:eastAsia="宋体" w:hAnsi="宋体"/>
          <w:b/>
          <w:sz w:val="24"/>
          <w:szCs w:val="24"/>
        </w:rPr>
      </w:pPr>
      <w:r w:rsidRPr="00A22C07">
        <w:rPr>
          <w:rFonts w:ascii="宋体" w:eastAsia="宋体" w:hAnsi="宋体" w:hint="eastAsia"/>
          <w:b/>
          <w:sz w:val="24"/>
          <w:szCs w:val="24"/>
        </w:rPr>
        <w:br w:type="page"/>
      </w:r>
      <w:r w:rsidRPr="00A22C07">
        <w:rPr>
          <w:rFonts w:ascii="宋体" w:eastAsia="宋体" w:hAnsi="宋体" w:hint="eastAsia"/>
          <w:b/>
          <w:sz w:val="24"/>
          <w:szCs w:val="24"/>
        </w:rPr>
        <w:lastRenderedPageBreak/>
        <w:t>（三）商务条款偏离表格式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651"/>
        <w:gridCol w:w="1620"/>
        <w:gridCol w:w="2700"/>
        <w:gridCol w:w="1366"/>
        <w:gridCol w:w="1859"/>
        <w:gridCol w:w="1020"/>
      </w:tblGrid>
      <w:tr w:rsidR="00423938" w:rsidRPr="00A22C07">
        <w:trPr>
          <w:trHeight w:val="284"/>
          <w:tblHeader/>
          <w:jc w:val="center"/>
        </w:trPr>
        <w:tc>
          <w:tcPr>
            <w:tcW w:w="6337" w:type="dxa"/>
            <w:gridSpan w:val="4"/>
            <w:tcBorders>
              <w:top w:val="nil"/>
              <w:left w:val="nil"/>
              <w:right w:val="nil"/>
            </w:tcBorders>
            <w:vAlign w:val="center"/>
          </w:tcPr>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项目名称：</w:t>
            </w:r>
          </w:p>
        </w:tc>
        <w:tc>
          <w:tcPr>
            <w:tcW w:w="2879" w:type="dxa"/>
            <w:gridSpan w:val="2"/>
            <w:tcBorders>
              <w:top w:val="nil"/>
              <w:left w:val="nil"/>
              <w:right w:val="nil"/>
            </w:tcBorders>
            <w:vAlign w:val="center"/>
          </w:tcPr>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采购编号：</w:t>
            </w:r>
          </w:p>
        </w:tc>
      </w:tr>
      <w:tr w:rsidR="00423938" w:rsidRPr="00A22C07">
        <w:trPr>
          <w:trHeight w:val="284"/>
          <w:jc w:val="center"/>
        </w:trPr>
        <w:tc>
          <w:tcPr>
            <w:tcW w:w="651" w:type="dxa"/>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序号</w:t>
            </w:r>
          </w:p>
        </w:tc>
        <w:tc>
          <w:tcPr>
            <w:tcW w:w="1620" w:type="dxa"/>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竞争性谈判文件条目号</w:t>
            </w:r>
          </w:p>
        </w:tc>
        <w:tc>
          <w:tcPr>
            <w:tcW w:w="2700" w:type="dxa"/>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竞争性谈判文件要求的</w:t>
            </w:r>
          </w:p>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商务条款</w:t>
            </w:r>
          </w:p>
        </w:tc>
        <w:tc>
          <w:tcPr>
            <w:tcW w:w="3225" w:type="dxa"/>
            <w:gridSpan w:val="2"/>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供应商响应</w:t>
            </w:r>
          </w:p>
        </w:tc>
        <w:tc>
          <w:tcPr>
            <w:tcW w:w="1020" w:type="dxa"/>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偏离</w:t>
            </w: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651"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25" w:type="dxa"/>
            <w:gridSpan w:val="2"/>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020" w:type="dxa"/>
            <w:vAlign w:val="center"/>
          </w:tcPr>
          <w:p w:rsidR="00423938" w:rsidRPr="00A22C07" w:rsidRDefault="00423938">
            <w:pPr>
              <w:widowControl/>
              <w:adjustRightInd w:val="0"/>
              <w:spacing w:line="360" w:lineRule="auto"/>
              <w:jc w:val="center"/>
              <w:rPr>
                <w:rFonts w:ascii="宋体" w:eastAsia="宋体" w:hAnsi="宋体"/>
                <w:sz w:val="24"/>
                <w:szCs w:val="24"/>
              </w:rPr>
            </w:pPr>
          </w:p>
        </w:tc>
      </w:tr>
    </w:tbl>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说明：</w:t>
      </w:r>
    </w:p>
    <w:p w:rsidR="00423938" w:rsidRPr="00A22C07" w:rsidRDefault="00184AD7">
      <w:pPr>
        <w:widowControl/>
        <w:adjustRightInd w:val="0"/>
        <w:spacing w:line="360" w:lineRule="auto"/>
        <w:ind w:firstLineChars="200" w:firstLine="480"/>
        <w:jc w:val="left"/>
        <w:rPr>
          <w:rFonts w:ascii="宋体" w:eastAsia="宋体" w:hAnsi="宋体"/>
          <w:sz w:val="24"/>
          <w:szCs w:val="24"/>
        </w:rPr>
      </w:pPr>
      <w:r w:rsidRPr="00A22C07">
        <w:rPr>
          <w:rFonts w:ascii="宋体" w:eastAsia="宋体" w:hAnsi="宋体" w:hint="eastAsia"/>
          <w:sz w:val="24"/>
          <w:szCs w:val="24"/>
          <w:lang w:val="en-US"/>
        </w:rPr>
        <w:t>1、</w:t>
      </w:r>
      <w:r w:rsidRPr="00A22C07">
        <w:rPr>
          <w:rFonts w:ascii="宋体" w:eastAsia="宋体" w:hAnsi="宋体" w:hint="eastAsia"/>
          <w:sz w:val="24"/>
          <w:szCs w:val="24"/>
        </w:rPr>
        <w:t>如果行数不够，请自行增加。</w:t>
      </w:r>
    </w:p>
    <w:p w:rsidR="00423938" w:rsidRPr="00A22C07" w:rsidRDefault="00184AD7">
      <w:pPr>
        <w:widowControl/>
        <w:adjustRightInd w:val="0"/>
        <w:spacing w:line="360" w:lineRule="auto"/>
        <w:ind w:firstLineChars="200" w:firstLine="480"/>
        <w:jc w:val="left"/>
        <w:rPr>
          <w:rFonts w:ascii="宋体" w:eastAsia="宋体" w:hAnsi="宋体"/>
          <w:sz w:val="24"/>
          <w:szCs w:val="24"/>
        </w:rPr>
      </w:pPr>
      <w:r w:rsidRPr="00A22C07">
        <w:rPr>
          <w:rFonts w:ascii="宋体" w:eastAsia="宋体" w:hAnsi="宋体" w:hint="eastAsia"/>
          <w:sz w:val="24"/>
          <w:szCs w:val="24"/>
          <w:lang w:val="en-US"/>
        </w:rPr>
        <w:t>2、</w:t>
      </w:r>
      <w:r w:rsidRPr="00A22C07">
        <w:rPr>
          <w:rFonts w:ascii="宋体" w:eastAsia="宋体" w:hAnsi="宋体" w:hint="eastAsia"/>
          <w:sz w:val="24"/>
          <w:szCs w:val="24"/>
        </w:rPr>
        <w:t>供应商应在上表中明确响应文件商务部分与采购文件要求的商务条款偏离情况，未在上表中说明的，如在响应文件其他内容中已有文字说明或相关证明材料的，则以已有文字说明或相关证明材料为准，但该表不作为供应商对所投项目关于商务条款等详细描述和说明的替代。</w:t>
      </w:r>
    </w:p>
    <w:p w:rsidR="00423938" w:rsidRPr="00A22C07" w:rsidRDefault="00184AD7">
      <w:pPr>
        <w:widowControl/>
        <w:adjustRightInd w:val="0"/>
        <w:spacing w:line="360" w:lineRule="auto"/>
        <w:ind w:firstLineChars="200" w:firstLine="480"/>
        <w:jc w:val="left"/>
        <w:rPr>
          <w:rFonts w:ascii="宋体" w:eastAsia="宋体" w:hAnsi="宋体"/>
          <w:b/>
          <w:sz w:val="24"/>
          <w:szCs w:val="24"/>
        </w:rPr>
      </w:pPr>
      <w:r w:rsidRPr="00A22C07">
        <w:rPr>
          <w:rFonts w:ascii="宋体" w:eastAsia="宋体" w:hAnsi="宋体" w:hint="eastAsia"/>
          <w:sz w:val="24"/>
          <w:szCs w:val="24"/>
        </w:rPr>
        <w:t>供应商名称：</w:t>
      </w:r>
      <w:r w:rsidRPr="00A22C07">
        <w:rPr>
          <w:rFonts w:ascii="宋体" w:eastAsia="宋体" w:hAnsi="宋体" w:hint="eastAsia"/>
          <w:sz w:val="24"/>
          <w:szCs w:val="24"/>
          <w:u w:val="single"/>
        </w:rPr>
        <w:t xml:space="preserve">           </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（盖章）</w:t>
      </w:r>
    </w:p>
    <w:p w:rsidR="00423938" w:rsidRPr="00A22C07" w:rsidRDefault="00423938">
      <w:pPr>
        <w:widowControl/>
        <w:adjustRightInd w:val="0"/>
        <w:spacing w:line="360" w:lineRule="auto"/>
        <w:jc w:val="left"/>
        <w:rPr>
          <w:rFonts w:ascii="宋体" w:eastAsia="宋体" w:hAnsi="宋体"/>
          <w:b/>
          <w:sz w:val="24"/>
          <w:szCs w:val="24"/>
        </w:rPr>
      </w:pPr>
    </w:p>
    <w:p w:rsidR="00423938" w:rsidRPr="00A22C07" w:rsidRDefault="00423938">
      <w:pPr>
        <w:snapToGrid w:val="0"/>
        <w:spacing w:line="360" w:lineRule="auto"/>
        <w:rPr>
          <w:rFonts w:ascii="宋体" w:eastAsia="宋体" w:hAnsi="宋体"/>
          <w:b/>
          <w:sz w:val="24"/>
          <w:szCs w:val="24"/>
        </w:rPr>
      </w:pPr>
    </w:p>
    <w:p w:rsidR="00423938" w:rsidRPr="00A22C07" w:rsidRDefault="00423938">
      <w:pPr>
        <w:snapToGrid w:val="0"/>
        <w:spacing w:line="360" w:lineRule="auto"/>
        <w:rPr>
          <w:rFonts w:ascii="宋体" w:eastAsia="宋体" w:hAnsi="宋体"/>
          <w:b/>
          <w:sz w:val="24"/>
          <w:szCs w:val="24"/>
        </w:rPr>
      </w:pPr>
    </w:p>
    <w:p w:rsidR="00423938" w:rsidRPr="00A22C07" w:rsidRDefault="00423938">
      <w:pPr>
        <w:snapToGrid w:val="0"/>
        <w:spacing w:line="360" w:lineRule="auto"/>
        <w:rPr>
          <w:rFonts w:ascii="宋体" w:eastAsia="宋体" w:hAnsi="宋体"/>
          <w:b/>
          <w:sz w:val="24"/>
          <w:szCs w:val="24"/>
        </w:rPr>
      </w:pPr>
    </w:p>
    <w:p w:rsidR="00423938" w:rsidRPr="00A22C07" w:rsidRDefault="00423938">
      <w:pPr>
        <w:snapToGrid w:val="0"/>
        <w:spacing w:line="360" w:lineRule="auto"/>
        <w:rPr>
          <w:rFonts w:ascii="宋体" w:eastAsia="宋体" w:hAnsi="宋体"/>
          <w:b/>
          <w:sz w:val="24"/>
          <w:szCs w:val="24"/>
        </w:rPr>
      </w:pPr>
    </w:p>
    <w:p w:rsidR="00423938" w:rsidRPr="00A22C07" w:rsidRDefault="00423938">
      <w:pPr>
        <w:snapToGrid w:val="0"/>
        <w:spacing w:line="360" w:lineRule="auto"/>
        <w:rPr>
          <w:rFonts w:ascii="宋体" w:eastAsia="宋体" w:hAnsi="宋体"/>
          <w:b/>
          <w:sz w:val="24"/>
          <w:szCs w:val="24"/>
        </w:rPr>
      </w:pPr>
    </w:p>
    <w:p w:rsidR="00423938" w:rsidRPr="00A22C07" w:rsidRDefault="00423938">
      <w:pPr>
        <w:snapToGrid w:val="0"/>
        <w:spacing w:line="360" w:lineRule="auto"/>
        <w:rPr>
          <w:rFonts w:ascii="宋体" w:eastAsia="宋体" w:hAnsi="宋体"/>
          <w:b/>
          <w:sz w:val="24"/>
          <w:szCs w:val="24"/>
        </w:rPr>
      </w:pPr>
    </w:p>
    <w:p w:rsidR="00423938" w:rsidRPr="00A22C07" w:rsidRDefault="00184AD7">
      <w:pPr>
        <w:snapToGrid w:val="0"/>
        <w:spacing w:line="360" w:lineRule="auto"/>
        <w:jc w:val="center"/>
        <w:rPr>
          <w:rFonts w:ascii="宋体" w:eastAsia="宋体" w:hAnsi="宋体"/>
          <w:b/>
          <w:sz w:val="24"/>
          <w:szCs w:val="24"/>
        </w:rPr>
      </w:pPr>
      <w:r w:rsidRPr="00A22C07">
        <w:rPr>
          <w:rFonts w:ascii="宋体" w:eastAsia="宋体" w:hAnsi="宋体" w:hint="eastAsia"/>
          <w:b/>
          <w:sz w:val="24"/>
          <w:szCs w:val="24"/>
        </w:rPr>
        <w:lastRenderedPageBreak/>
        <w:t>（四）技术条款偏离表格式</w:t>
      </w:r>
    </w:p>
    <w:tbl>
      <w:tblPr>
        <w:tblW w:w="0" w:type="auto"/>
        <w:jc w:val="center"/>
        <w:tblLayout w:type="fixed"/>
        <w:tblCellMar>
          <w:left w:w="0" w:type="dxa"/>
          <w:right w:w="0" w:type="dxa"/>
        </w:tblCellMar>
        <w:tblLook w:val="0000"/>
      </w:tblPr>
      <w:tblGrid>
        <w:gridCol w:w="765"/>
        <w:gridCol w:w="1620"/>
        <w:gridCol w:w="2700"/>
        <w:gridCol w:w="1483"/>
        <w:gridCol w:w="1757"/>
        <w:gridCol w:w="1110"/>
      </w:tblGrid>
      <w:tr w:rsidR="00423938" w:rsidRPr="00A22C07">
        <w:trPr>
          <w:trHeight w:val="284"/>
          <w:jc w:val="center"/>
        </w:trPr>
        <w:tc>
          <w:tcPr>
            <w:tcW w:w="6568" w:type="dxa"/>
            <w:gridSpan w:val="4"/>
            <w:tcBorders>
              <w:top w:val="nil"/>
              <w:left w:val="nil"/>
              <w:bottom w:val="single" w:sz="6" w:space="0" w:color="auto"/>
              <w:right w:val="nil"/>
            </w:tcBorders>
            <w:vAlign w:val="center"/>
          </w:tcPr>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项目名称：</w:t>
            </w:r>
          </w:p>
        </w:tc>
        <w:tc>
          <w:tcPr>
            <w:tcW w:w="2867" w:type="dxa"/>
            <w:gridSpan w:val="2"/>
            <w:tcBorders>
              <w:top w:val="nil"/>
              <w:left w:val="nil"/>
              <w:bottom w:val="single" w:sz="6" w:space="0" w:color="auto"/>
              <w:right w:val="nil"/>
            </w:tcBorders>
            <w:vAlign w:val="center"/>
          </w:tcPr>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采购编号：</w:t>
            </w: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序号</w:t>
            </w: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竞争性谈判文件条目号</w:t>
            </w: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竞争性谈判要求规格</w:t>
            </w: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供应商响应</w:t>
            </w: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184AD7">
            <w:pPr>
              <w:widowControl/>
              <w:adjustRightInd w:val="0"/>
              <w:spacing w:line="360" w:lineRule="auto"/>
              <w:jc w:val="center"/>
              <w:rPr>
                <w:rFonts w:ascii="宋体" w:eastAsia="宋体" w:hAnsi="宋体"/>
                <w:sz w:val="24"/>
                <w:szCs w:val="24"/>
              </w:rPr>
            </w:pPr>
            <w:r w:rsidRPr="00A22C07">
              <w:rPr>
                <w:rFonts w:ascii="宋体" w:eastAsia="宋体" w:hAnsi="宋体" w:hint="eastAsia"/>
                <w:sz w:val="24"/>
                <w:szCs w:val="24"/>
              </w:rPr>
              <w:t>偏离</w:t>
            </w: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r w:rsidR="00423938" w:rsidRPr="00A22C07">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270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c>
          <w:tcPr>
            <w:tcW w:w="1110" w:type="dxa"/>
            <w:tcBorders>
              <w:top w:val="single" w:sz="6" w:space="0" w:color="auto"/>
              <w:left w:val="single" w:sz="6" w:space="0" w:color="auto"/>
              <w:bottom w:val="single" w:sz="6" w:space="0" w:color="auto"/>
              <w:right w:val="single" w:sz="6" w:space="0" w:color="auto"/>
            </w:tcBorders>
            <w:vAlign w:val="center"/>
          </w:tcPr>
          <w:p w:rsidR="00423938" w:rsidRPr="00A22C07" w:rsidRDefault="00423938">
            <w:pPr>
              <w:widowControl/>
              <w:adjustRightInd w:val="0"/>
              <w:spacing w:line="360" w:lineRule="auto"/>
              <w:jc w:val="center"/>
              <w:rPr>
                <w:rFonts w:ascii="宋体" w:eastAsia="宋体" w:hAnsi="宋体"/>
                <w:sz w:val="24"/>
                <w:szCs w:val="24"/>
              </w:rPr>
            </w:pPr>
          </w:p>
        </w:tc>
      </w:tr>
    </w:tbl>
    <w:p w:rsidR="00423938" w:rsidRPr="00A22C07" w:rsidRDefault="00184AD7">
      <w:pPr>
        <w:widowControl/>
        <w:adjustRightInd w:val="0"/>
        <w:spacing w:line="360" w:lineRule="auto"/>
        <w:jc w:val="left"/>
        <w:rPr>
          <w:rFonts w:ascii="宋体" w:eastAsia="宋体" w:hAnsi="宋体"/>
          <w:sz w:val="24"/>
          <w:szCs w:val="24"/>
        </w:rPr>
      </w:pPr>
      <w:r w:rsidRPr="00A22C07">
        <w:rPr>
          <w:rFonts w:ascii="宋体" w:eastAsia="宋体" w:hAnsi="宋体" w:hint="eastAsia"/>
          <w:sz w:val="24"/>
          <w:szCs w:val="24"/>
        </w:rPr>
        <w:t>说明：</w:t>
      </w:r>
    </w:p>
    <w:p w:rsidR="00423938" w:rsidRPr="00A22C07" w:rsidRDefault="00184AD7">
      <w:pPr>
        <w:widowControl/>
        <w:adjustRightInd w:val="0"/>
        <w:spacing w:line="360" w:lineRule="auto"/>
        <w:ind w:firstLineChars="200" w:firstLine="480"/>
        <w:jc w:val="left"/>
        <w:rPr>
          <w:rFonts w:ascii="宋体" w:eastAsia="宋体" w:hAnsi="宋体"/>
          <w:sz w:val="24"/>
          <w:szCs w:val="24"/>
        </w:rPr>
      </w:pPr>
      <w:r w:rsidRPr="00A22C07">
        <w:rPr>
          <w:rFonts w:ascii="宋体" w:eastAsia="宋体" w:hAnsi="宋体" w:hint="eastAsia"/>
          <w:sz w:val="24"/>
          <w:szCs w:val="24"/>
          <w:lang w:val="en-US"/>
        </w:rPr>
        <w:t>1、</w:t>
      </w:r>
      <w:r w:rsidRPr="00A22C07">
        <w:rPr>
          <w:rFonts w:ascii="宋体" w:eastAsia="宋体" w:hAnsi="宋体" w:hint="eastAsia"/>
          <w:sz w:val="24"/>
          <w:szCs w:val="24"/>
        </w:rPr>
        <w:t>如果行数不够，请自行增加。</w:t>
      </w:r>
    </w:p>
    <w:p w:rsidR="00423938" w:rsidRPr="00A22C07" w:rsidRDefault="00184AD7">
      <w:pPr>
        <w:widowControl/>
        <w:adjustRightInd w:val="0"/>
        <w:spacing w:line="360" w:lineRule="auto"/>
        <w:ind w:firstLineChars="200" w:firstLine="480"/>
        <w:jc w:val="left"/>
        <w:rPr>
          <w:rFonts w:ascii="宋体" w:eastAsia="宋体" w:hAnsi="宋体"/>
          <w:sz w:val="24"/>
          <w:szCs w:val="24"/>
        </w:rPr>
      </w:pPr>
      <w:r w:rsidRPr="00A22C07">
        <w:rPr>
          <w:rFonts w:ascii="宋体" w:eastAsia="宋体" w:hAnsi="宋体" w:hint="eastAsia"/>
          <w:sz w:val="24"/>
          <w:szCs w:val="24"/>
          <w:lang w:val="en-US"/>
        </w:rPr>
        <w:t>2、</w:t>
      </w:r>
      <w:r w:rsidRPr="00A22C07">
        <w:rPr>
          <w:rFonts w:ascii="宋体" w:eastAsia="宋体" w:hAnsi="宋体" w:hint="eastAsia"/>
          <w:sz w:val="24"/>
          <w:szCs w:val="24"/>
        </w:rPr>
        <w:t>供应商应在上表中明确响应文件与采购文件要求的技术或服务要求偏离情况，未在上表中说明的，如在响应文件其他内容中已有文字说明或相关证明材料的，则以已有文字说明或相关证明材料为准，但该表不作为供应商对所投项目关于技术或服务要求等详细描述和说明的替代。</w:t>
      </w:r>
    </w:p>
    <w:p w:rsidR="00423938" w:rsidRPr="00A22C07" w:rsidRDefault="00184AD7">
      <w:pPr>
        <w:widowControl/>
        <w:adjustRightInd w:val="0"/>
        <w:spacing w:line="420" w:lineRule="auto"/>
        <w:ind w:firstLineChars="200" w:firstLine="480"/>
        <w:jc w:val="left"/>
        <w:rPr>
          <w:rFonts w:ascii="宋体" w:eastAsia="宋体" w:hAnsi="宋体"/>
          <w:sz w:val="24"/>
          <w:szCs w:val="24"/>
        </w:rPr>
      </w:pPr>
      <w:r w:rsidRPr="00A22C07">
        <w:rPr>
          <w:rFonts w:ascii="宋体" w:eastAsia="宋体" w:hAnsi="宋体" w:hint="eastAsia"/>
          <w:sz w:val="24"/>
          <w:szCs w:val="24"/>
        </w:rPr>
        <w:t>供应商名称：</w:t>
      </w:r>
      <w:r w:rsidRPr="00A22C07">
        <w:rPr>
          <w:rFonts w:ascii="宋体" w:eastAsia="宋体" w:hAnsi="宋体" w:hint="eastAsia"/>
          <w:sz w:val="24"/>
          <w:szCs w:val="24"/>
          <w:u w:val="single"/>
        </w:rPr>
        <w:t xml:space="preserve">           </w:t>
      </w:r>
      <w:r w:rsidRPr="00A22C07">
        <w:rPr>
          <w:rFonts w:ascii="宋体" w:eastAsia="宋体" w:hAnsi="宋体" w:hint="eastAsia"/>
          <w:sz w:val="24"/>
          <w:szCs w:val="24"/>
          <w:u w:val="single"/>
          <w:lang w:val="en-US"/>
        </w:rPr>
        <w:t xml:space="preserve">                  </w:t>
      </w:r>
      <w:r w:rsidRPr="00A22C07">
        <w:rPr>
          <w:rFonts w:ascii="宋体" w:eastAsia="宋体" w:hAnsi="宋体" w:hint="eastAsia"/>
          <w:sz w:val="24"/>
          <w:szCs w:val="24"/>
          <w:u w:val="single"/>
        </w:rPr>
        <w:t xml:space="preserve">        </w:t>
      </w:r>
      <w:r w:rsidRPr="00A22C07">
        <w:rPr>
          <w:rFonts w:ascii="宋体" w:eastAsia="宋体" w:hAnsi="宋体" w:hint="eastAsia"/>
          <w:sz w:val="24"/>
          <w:szCs w:val="24"/>
        </w:rPr>
        <w:t>（盖章）</w:t>
      </w:r>
    </w:p>
    <w:p w:rsidR="00423938" w:rsidRPr="00A22C07" w:rsidRDefault="00423938">
      <w:pPr>
        <w:autoSpaceDE w:val="0"/>
        <w:autoSpaceDN w:val="0"/>
        <w:adjustRightInd w:val="0"/>
        <w:spacing w:line="360" w:lineRule="auto"/>
        <w:rPr>
          <w:rFonts w:ascii="宋体" w:eastAsia="宋体" w:hAnsi="宋体"/>
          <w:sz w:val="24"/>
          <w:szCs w:val="24"/>
        </w:rPr>
      </w:pPr>
    </w:p>
    <w:p w:rsidR="00423938" w:rsidRPr="00A22C07" w:rsidRDefault="00423938">
      <w:pPr>
        <w:autoSpaceDE w:val="0"/>
        <w:autoSpaceDN w:val="0"/>
        <w:adjustRightInd w:val="0"/>
        <w:spacing w:line="360" w:lineRule="auto"/>
        <w:rPr>
          <w:rFonts w:ascii="宋体" w:eastAsia="宋体" w:hAnsi="宋体"/>
          <w:sz w:val="24"/>
          <w:szCs w:val="24"/>
        </w:rPr>
      </w:pPr>
    </w:p>
    <w:p w:rsidR="00423938" w:rsidRPr="00A22C07" w:rsidRDefault="00184AD7">
      <w:pPr>
        <w:widowControl/>
        <w:snapToGrid w:val="0"/>
        <w:spacing w:line="360" w:lineRule="auto"/>
        <w:jc w:val="center"/>
        <w:rPr>
          <w:rFonts w:ascii="宋体" w:eastAsia="宋体" w:hAnsi="宋体"/>
          <w:b/>
          <w:sz w:val="32"/>
          <w:szCs w:val="32"/>
        </w:rPr>
      </w:pPr>
      <w:r w:rsidRPr="00A22C07">
        <w:rPr>
          <w:rFonts w:ascii="宋体" w:eastAsia="宋体" w:hAnsi="宋体" w:hint="eastAsia"/>
          <w:sz w:val="24"/>
          <w:szCs w:val="24"/>
        </w:rPr>
        <w:br w:type="page"/>
      </w:r>
      <w:r w:rsidRPr="00A22C07">
        <w:rPr>
          <w:rFonts w:ascii="宋体" w:eastAsia="宋体" w:hAnsi="宋体" w:cs="黑体" w:hint="eastAsia"/>
          <w:sz w:val="24"/>
          <w:szCs w:val="24"/>
          <w:lang w:val="en-US"/>
        </w:rPr>
        <w:lastRenderedPageBreak/>
        <w:t>七、附件</w:t>
      </w:r>
    </w:p>
    <w:p w:rsidR="00423938" w:rsidRPr="00A22C07" w:rsidRDefault="00184AD7">
      <w:pPr>
        <w:spacing w:line="420" w:lineRule="auto"/>
        <w:rPr>
          <w:rFonts w:ascii="宋体" w:eastAsia="宋体" w:hAnsi="宋体"/>
          <w:b/>
          <w:bCs/>
          <w:sz w:val="24"/>
          <w:szCs w:val="24"/>
          <w:lang w:val="en-US"/>
        </w:rPr>
      </w:pPr>
      <w:r w:rsidRPr="00A22C07">
        <w:rPr>
          <w:rFonts w:ascii="宋体" w:eastAsia="宋体" w:hAnsi="宋体" w:hint="eastAsia"/>
          <w:b/>
          <w:sz w:val="24"/>
          <w:szCs w:val="24"/>
        </w:rPr>
        <w:t>附件一、中小企业声明函格式</w:t>
      </w:r>
    </w:p>
    <w:p w:rsidR="00423938" w:rsidRPr="00A22C07" w:rsidRDefault="00184AD7">
      <w:pPr>
        <w:autoSpaceDE w:val="0"/>
        <w:autoSpaceDN w:val="0"/>
        <w:adjustRightInd w:val="0"/>
        <w:jc w:val="center"/>
        <w:rPr>
          <w:rFonts w:ascii="宋体" w:eastAsia="宋体" w:hAnsi="宋体"/>
          <w:b/>
          <w:kern w:val="2"/>
          <w:sz w:val="36"/>
          <w:szCs w:val="36"/>
          <w:lang w:val="en-US"/>
        </w:rPr>
      </w:pPr>
      <w:r w:rsidRPr="00A22C07">
        <w:rPr>
          <w:rFonts w:ascii="宋体" w:eastAsia="宋体" w:hAnsi="宋体" w:hint="eastAsia"/>
          <w:b/>
          <w:kern w:val="2"/>
          <w:sz w:val="36"/>
          <w:szCs w:val="36"/>
          <w:lang w:val="en-US"/>
        </w:rPr>
        <w:t>中小企业声明函（货物）</w:t>
      </w:r>
    </w:p>
    <w:p w:rsidR="00423938" w:rsidRPr="00A22C07" w:rsidRDefault="00184AD7">
      <w:pPr>
        <w:widowControl/>
        <w:shd w:val="clear" w:color="auto" w:fill="FFFFFF"/>
        <w:spacing w:line="360" w:lineRule="auto"/>
        <w:rPr>
          <w:rFonts w:ascii="宋体" w:eastAsia="宋体" w:hAnsi="宋体"/>
          <w:kern w:val="2"/>
          <w:sz w:val="24"/>
          <w:szCs w:val="24"/>
          <w:lang w:val="en-US"/>
        </w:rPr>
      </w:pPr>
      <w:r w:rsidRPr="00A22C07">
        <w:rPr>
          <w:rFonts w:ascii="宋体" w:eastAsia="宋体" w:hAnsi="Times New Roman" w:cs="Times New Roman"/>
          <w:kern w:val="2"/>
          <w:sz w:val="24"/>
          <w:szCs w:val="24"/>
          <w:lang w:val="en-US"/>
        </w:rPr>
        <w:t> </w:t>
      </w:r>
      <w:r w:rsidRPr="00A22C07">
        <w:rPr>
          <w:rFonts w:ascii="宋体" w:eastAsia="宋体" w:hAnsi="宋体" w:hint="eastAsia"/>
          <w:kern w:val="2"/>
          <w:sz w:val="24"/>
          <w:szCs w:val="24"/>
          <w:lang w:val="en-US"/>
        </w:rPr>
        <w:t>本公司（联合体）郑重声明，根据《政府采购促进中小企业发展管理办法》（财库﹝</w:t>
      </w:r>
      <w:r w:rsidRPr="00A22C07">
        <w:rPr>
          <w:rFonts w:ascii="宋体" w:eastAsia="宋体" w:hAnsi="宋体"/>
          <w:kern w:val="2"/>
          <w:sz w:val="24"/>
          <w:szCs w:val="24"/>
          <w:lang w:val="en-US"/>
        </w:rPr>
        <w:t>2020</w:t>
      </w:r>
      <w:r w:rsidRPr="00A22C07">
        <w:rPr>
          <w:rFonts w:ascii="宋体" w:eastAsia="宋体" w:hAnsi="宋体" w:hint="eastAsia"/>
          <w:kern w:val="2"/>
          <w:sz w:val="24"/>
          <w:szCs w:val="24"/>
          <w:lang w:val="en-US"/>
        </w:rPr>
        <w:t>﹞</w:t>
      </w:r>
      <w:r w:rsidRPr="00A22C07">
        <w:rPr>
          <w:rFonts w:ascii="宋体" w:eastAsia="宋体" w:hAnsi="宋体"/>
          <w:kern w:val="2"/>
          <w:sz w:val="24"/>
          <w:szCs w:val="24"/>
          <w:lang w:val="en-US"/>
        </w:rPr>
        <w:t xml:space="preserve">46 </w:t>
      </w:r>
      <w:r w:rsidRPr="00A22C07">
        <w:rPr>
          <w:rFonts w:ascii="宋体" w:eastAsia="宋体" w:hAnsi="宋体" w:hint="eastAsia"/>
          <w:kern w:val="2"/>
          <w:sz w:val="24"/>
          <w:szCs w:val="24"/>
          <w:lang w:val="en-US"/>
        </w:rPr>
        <w:t>号）的规定，本公司（联合体）参加（</w:t>
      </w:r>
      <w:r w:rsidRPr="00A22C07">
        <w:rPr>
          <w:rFonts w:ascii="宋体" w:eastAsia="宋体" w:hAnsi="宋体" w:hint="eastAsia"/>
          <w:kern w:val="2"/>
          <w:sz w:val="24"/>
          <w:szCs w:val="24"/>
          <w:u w:val="single"/>
          <w:lang w:val="en-US"/>
        </w:rPr>
        <w:t>单位名称）</w:t>
      </w:r>
      <w:r w:rsidRPr="00A22C07">
        <w:rPr>
          <w:rFonts w:ascii="宋体" w:eastAsia="宋体" w:hAnsi="宋体" w:hint="eastAsia"/>
          <w:kern w:val="2"/>
          <w:sz w:val="24"/>
          <w:szCs w:val="24"/>
          <w:lang w:val="en-US"/>
        </w:rPr>
        <w:t>的</w:t>
      </w:r>
      <w:r w:rsidRPr="00A22C07">
        <w:rPr>
          <w:rFonts w:ascii="宋体" w:eastAsia="宋体" w:hAnsi="宋体" w:hint="eastAsia"/>
          <w:kern w:val="2"/>
          <w:sz w:val="24"/>
          <w:szCs w:val="24"/>
          <w:u w:val="single"/>
          <w:lang w:val="en-US"/>
        </w:rPr>
        <w:t>（项目名称）</w:t>
      </w:r>
      <w:r w:rsidRPr="00A22C07">
        <w:rPr>
          <w:rFonts w:ascii="宋体" w:eastAsia="宋体" w:hAnsi="宋体" w:hint="eastAsia"/>
          <w:kern w:val="2"/>
          <w:sz w:val="24"/>
          <w:szCs w:val="24"/>
          <w:lang w:val="en-US"/>
        </w:rPr>
        <w:t>采购活动，提供的货物全部由符合政策要求的中小企业制造。相关企业（含联合体中的中小企业、签订分包意向协议的中小企业）的具体情况如下：</w:t>
      </w:r>
    </w:p>
    <w:p w:rsidR="00423938" w:rsidRPr="00A22C07" w:rsidRDefault="00184AD7">
      <w:pPr>
        <w:widowControl/>
        <w:shd w:val="clear" w:color="auto" w:fill="FFFFFF"/>
        <w:spacing w:line="360" w:lineRule="auto"/>
        <w:jc w:val="left"/>
        <w:rPr>
          <w:rFonts w:ascii="宋体" w:eastAsia="宋体" w:hAnsi="宋体"/>
          <w:kern w:val="2"/>
          <w:sz w:val="24"/>
          <w:szCs w:val="24"/>
          <w:lang w:val="en-US"/>
        </w:rPr>
      </w:pPr>
      <w:r w:rsidRPr="00A22C07">
        <w:rPr>
          <w:rFonts w:ascii="宋体" w:eastAsia="宋体" w:hAnsi="宋体"/>
          <w:kern w:val="2"/>
          <w:sz w:val="24"/>
          <w:szCs w:val="24"/>
          <w:lang w:val="en-US"/>
        </w:rPr>
        <w:t xml:space="preserve">1. </w:t>
      </w:r>
      <w:r w:rsidRPr="00A22C07">
        <w:rPr>
          <w:rFonts w:ascii="宋体" w:eastAsia="宋体" w:hAnsi="宋体" w:hint="eastAsia"/>
          <w:kern w:val="2"/>
          <w:sz w:val="24"/>
          <w:szCs w:val="24"/>
          <w:u w:val="single"/>
          <w:lang w:val="en-US"/>
        </w:rPr>
        <w:t>（标的名称）</w:t>
      </w:r>
      <w:r w:rsidRPr="00A22C07">
        <w:rPr>
          <w:rFonts w:ascii="宋体" w:eastAsia="宋体" w:hAnsi="宋体"/>
          <w:kern w:val="2"/>
          <w:sz w:val="24"/>
          <w:szCs w:val="24"/>
          <w:u w:val="single"/>
          <w:lang w:val="en-US"/>
        </w:rPr>
        <w:t xml:space="preserve"> </w:t>
      </w:r>
      <w:r w:rsidRPr="00A22C07">
        <w:rPr>
          <w:rFonts w:ascii="宋体" w:eastAsia="宋体" w:hAnsi="宋体" w:hint="eastAsia"/>
          <w:kern w:val="2"/>
          <w:sz w:val="24"/>
          <w:szCs w:val="24"/>
          <w:lang w:val="en-US"/>
        </w:rPr>
        <w:t>，属于</w:t>
      </w:r>
      <w:r w:rsidRPr="00A22C07">
        <w:rPr>
          <w:rFonts w:ascii="宋体" w:eastAsia="宋体" w:hAnsi="宋体" w:hint="eastAsia"/>
          <w:kern w:val="2"/>
          <w:sz w:val="24"/>
          <w:szCs w:val="24"/>
          <w:u w:val="single"/>
          <w:lang w:val="en-US"/>
        </w:rPr>
        <w:t>（采购文件中明确的所属行业）行业</w:t>
      </w:r>
      <w:r w:rsidRPr="00A22C07">
        <w:rPr>
          <w:rFonts w:ascii="宋体" w:eastAsia="宋体" w:hAnsi="宋体" w:hint="eastAsia"/>
          <w:kern w:val="2"/>
          <w:sz w:val="24"/>
          <w:szCs w:val="24"/>
          <w:lang w:val="en-US"/>
        </w:rPr>
        <w:t>；制造商为</w:t>
      </w:r>
      <w:r w:rsidRPr="00A22C07">
        <w:rPr>
          <w:rFonts w:ascii="宋体" w:eastAsia="宋体" w:hAnsi="宋体" w:hint="eastAsia"/>
          <w:kern w:val="2"/>
          <w:sz w:val="24"/>
          <w:szCs w:val="24"/>
          <w:u w:val="single"/>
          <w:lang w:val="en-US"/>
        </w:rPr>
        <w:t>（企业名称）</w:t>
      </w:r>
      <w:r w:rsidRPr="00A22C07">
        <w:rPr>
          <w:rFonts w:ascii="宋体" w:eastAsia="宋体" w:hAnsi="宋体" w:hint="eastAsia"/>
          <w:kern w:val="2"/>
          <w:sz w:val="24"/>
          <w:szCs w:val="24"/>
          <w:lang w:val="en-US"/>
        </w:rPr>
        <w:t>，从业人员</w:t>
      </w:r>
      <w:r w:rsidRPr="00A22C07">
        <w:rPr>
          <w:rFonts w:ascii="宋体" w:eastAsia="宋体" w:hAnsi="宋体" w:hint="eastAsia"/>
          <w:kern w:val="2"/>
          <w:sz w:val="24"/>
          <w:szCs w:val="24"/>
          <w:u w:val="single"/>
          <w:lang w:val="en-US"/>
        </w:rPr>
        <w:t xml:space="preserve">       </w:t>
      </w:r>
      <w:r w:rsidRPr="00A22C07">
        <w:rPr>
          <w:rFonts w:ascii="宋体" w:eastAsia="宋体" w:hAnsi="宋体" w:hint="eastAsia"/>
          <w:kern w:val="2"/>
          <w:sz w:val="24"/>
          <w:szCs w:val="24"/>
          <w:lang w:val="en-US"/>
        </w:rPr>
        <w:t>人，营业收入为</w:t>
      </w:r>
      <w:r w:rsidRPr="00A22C07">
        <w:rPr>
          <w:rFonts w:ascii="宋体" w:eastAsia="宋体" w:hAnsi="宋体" w:hint="eastAsia"/>
          <w:kern w:val="2"/>
          <w:sz w:val="24"/>
          <w:szCs w:val="24"/>
          <w:u w:val="single"/>
          <w:lang w:val="en-US"/>
        </w:rPr>
        <w:t xml:space="preserve">     </w:t>
      </w:r>
      <w:r w:rsidRPr="00A22C07">
        <w:rPr>
          <w:rFonts w:ascii="宋体" w:eastAsia="宋体" w:hAnsi="宋体" w:hint="eastAsia"/>
          <w:kern w:val="2"/>
          <w:sz w:val="24"/>
          <w:szCs w:val="24"/>
          <w:lang w:val="en-US"/>
        </w:rPr>
        <w:t>万元，资产总额为</w:t>
      </w:r>
      <w:r w:rsidRPr="00A22C07">
        <w:rPr>
          <w:rFonts w:ascii="宋体" w:eastAsia="宋体" w:hAnsi="宋体" w:hint="eastAsia"/>
          <w:kern w:val="2"/>
          <w:sz w:val="24"/>
          <w:szCs w:val="24"/>
          <w:u w:val="single"/>
          <w:lang w:val="en-US"/>
        </w:rPr>
        <w:t xml:space="preserve">       </w:t>
      </w:r>
      <w:r w:rsidRPr="00A22C07">
        <w:rPr>
          <w:rFonts w:ascii="宋体" w:eastAsia="宋体" w:hAnsi="宋体" w:hint="eastAsia"/>
          <w:kern w:val="2"/>
          <w:sz w:val="24"/>
          <w:szCs w:val="24"/>
          <w:lang w:val="en-US"/>
        </w:rPr>
        <w:t>万元</w:t>
      </w:r>
      <w:r w:rsidRPr="00A22C07">
        <w:rPr>
          <w:rFonts w:ascii="宋体" w:eastAsia="宋体" w:hAnsi="宋体" w:hint="eastAsia"/>
          <w:kern w:val="2"/>
          <w:sz w:val="24"/>
          <w:szCs w:val="24"/>
          <w:vertAlign w:val="superscript"/>
          <w:lang w:val="en-US"/>
        </w:rPr>
        <w:t>【1】</w:t>
      </w:r>
      <w:r w:rsidRPr="00A22C07">
        <w:rPr>
          <w:rFonts w:ascii="宋体" w:eastAsia="宋体" w:hAnsi="宋体" w:hint="eastAsia"/>
          <w:kern w:val="2"/>
          <w:sz w:val="24"/>
          <w:szCs w:val="24"/>
          <w:lang w:val="en-US"/>
        </w:rPr>
        <w:t>，属于</w:t>
      </w:r>
      <w:r w:rsidRPr="00A22C07">
        <w:rPr>
          <w:rFonts w:ascii="宋体" w:eastAsia="宋体" w:hAnsi="宋体" w:hint="eastAsia"/>
          <w:kern w:val="2"/>
          <w:sz w:val="24"/>
          <w:szCs w:val="24"/>
          <w:u w:val="single"/>
          <w:lang w:val="en-US"/>
        </w:rPr>
        <w:t>（中型企业、小型企业、微型企业）</w:t>
      </w:r>
      <w:r w:rsidRPr="00A22C07">
        <w:rPr>
          <w:rFonts w:ascii="宋体" w:eastAsia="宋体" w:hAnsi="宋体" w:hint="eastAsia"/>
          <w:kern w:val="2"/>
          <w:sz w:val="24"/>
          <w:szCs w:val="24"/>
          <w:lang w:val="en-US"/>
        </w:rPr>
        <w:t>；</w:t>
      </w:r>
    </w:p>
    <w:p w:rsidR="00423938" w:rsidRPr="00A22C07" w:rsidRDefault="00184AD7">
      <w:pPr>
        <w:widowControl/>
        <w:shd w:val="clear" w:color="auto" w:fill="FFFFFF"/>
        <w:spacing w:line="360" w:lineRule="auto"/>
        <w:jc w:val="left"/>
        <w:rPr>
          <w:rFonts w:ascii="宋体" w:eastAsia="宋体" w:hAnsi="宋体"/>
          <w:kern w:val="2"/>
          <w:sz w:val="24"/>
          <w:szCs w:val="24"/>
          <w:u w:val="single"/>
          <w:lang w:val="en-US"/>
        </w:rPr>
      </w:pPr>
      <w:r w:rsidRPr="00A22C07">
        <w:rPr>
          <w:rFonts w:ascii="宋体" w:eastAsia="宋体" w:hAnsi="宋体"/>
          <w:kern w:val="2"/>
          <w:sz w:val="24"/>
          <w:szCs w:val="24"/>
          <w:lang w:val="en-US"/>
        </w:rPr>
        <w:t xml:space="preserve">2. </w:t>
      </w:r>
      <w:r w:rsidRPr="00A22C07">
        <w:rPr>
          <w:rFonts w:ascii="宋体" w:eastAsia="宋体" w:hAnsi="宋体" w:hint="eastAsia"/>
          <w:kern w:val="2"/>
          <w:sz w:val="24"/>
          <w:szCs w:val="24"/>
          <w:u w:val="single"/>
          <w:lang w:val="en-US"/>
        </w:rPr>
        <w:t>（标的名称）</w:t>
      </w:r>
      <w:r w:rsidRPr="00A22C07">
        <w:rPr>
          <w:rFonts w:ascii="宋体" w:eastAsia="宋体" w:hAnsi="宋体"/>
          <w:kern w:val="2"/>
          <w:sz w:val="24"/>
          <w:szCs w:val="24"/>
          <w:u w:val="single"/>
          <w:lang w:val="en-US"/>
        </w:rPr>
        <w:t xml:space="preserve"> </w:t>
      </w:r>
      <w:r w:rsidRPr="00A22C07">
        <w:rPr>
          <w:rFonts w:ascii="宋体" w:eastAsia="宋体" w:hAnsi="宋体" w:hint="eastAsia"/>
          <w:kern w:val="2"/>
          <w:sz w:val="24"/>
          <w:szCs w:val="24"/>
          <w:lang w:val="en-US"/>
        </w:rPr>
        <w:t>，属于</w:t>
      </w:r>
      <w:r w:rsidRPr="00A22C07">
        <w:rPr>
          <w:rFonts w:ascii="宋体" w:eastAsia="宋体" w:hAnsi="宋体" w:hint="eastAsia"/>
          <w:kern w:val="2"/>
          <w:sz w:val="24"/>
          <w:szCs w:val="24"/>
          <w:u w:val="single"/>
          <w:lang w:val="en-US"/>
        </w:rPr>
        <w:t>（采购文件中明确的所属行业）行业</w:t>
      </w:r>
      <w:r w:rsidRPr="00A22C07">
        <w:rPr>
          <w:rFonts w:ascii="宋体" w:eastAsia="宋体" w:hAnsi="宋体" w:hint="eastAsia"/>
          <w:kern w:val="2"/>
          <w:sz w:val="24"/>
          <w:szCs w:val="24"/>
          <w:lang w:val="en-US"/>
        </w:rPr>
        <w:t>；制造商为</w:t>
      </w:r>
      <w:r w:rsidRPr="00A22C07">
        <w:rPr>
          <w:rFonts w:ascii="宋体" w:eastAsia="宋体" w:hAnsi="宋体" w:hint="eastAsia"/>
          <w:kern w:val="2"/>
          <w:sz w:val="24"/>
          <w:szCs w:val="24"/>
          <w:u w:val="single"/>
          <w:lang w:val="en-US"/>
        </w:rPr>
        <w:t>（企业名称）</w:t>
      </w:r>
      <w:r w:rsidRPr="00A22C07">
        <w:rPr>
          <w:rFonts w:ascii="宋体" w:eastAsia="宋体" w:hAnsi="宋体" w:hint="eastAsia"/>
          <w:kern w:val="2"/>
          <w:sz w:val="24"/>
          <w:szCs w:val="24"/>
          <w:lang w:val="en-US"/>
        </w:rPr>
        <w:t>，从业人员</w:t>
      </w:r>
      <w:r w:rsidRPr="00A22C07">
        <w:rPr>
          <w:rFonts w:ascii="宋体" w:eastAsia="宋体" w:hAnsi="宋体" w:hint="eastAsia"/>
          <w:kern w:val="2"/>
          <w:sz w:val="24"/>
          <w:szCs w:val="24"/>
          <w:u w:val="single"/>
          <w:lang w:val="en-US"/>
        </w:rPr>
        <w:t xml:space="preserve">     </w:t>
      </w:r>
      <w:r w:rsidRPr="00A22C07">
        <w:rPr>
          <w:rFonts w:ascii="宋体" w:eastAsia="宋体" w:hAnsi="宋体" w:hint="eastAsia"/>
          <w:kern w:val="2"/>
          <w:sz w:val="24"/>
          <w:szCs w:val="24"/>
          <w:lang w:val="en-US"/>
        </w:rPr>
        <w:t>人，营业收入为</w:t>
      </w:r>
      <w:r w:rsidRPr="00A22C07">
        <w:rPr>
          <w:rFonts w:ascii="宋体" w:eastAsia="宋体" w:hAnsi="宋体" w:hint="eastAsia"/>
          <w:kern w:val="2"/>
          <w:sz w:val="24"/>
          <w:szCs w:val="24"/>
          <w:u w:val="single"/>
          <w:lang w:val="en-US"/>
        </w:rPr>
        <w:t xml:space="preserve">       </w:t>
      </w:r>
      <w:r w:rsidRPr="00A22C07">
        <w:rPr>
          <w:rFonts w:ascii="宋体" w:eastAsia="宋体" w:hAnsi="宋体" w:hint="eastAsia"/>
          <w:kern w:val="2"/>
          <w:sz w:val="24"/>
          <w:szCs w:val="24"/>
          <w:lang w:val="en-US"/>
        </w:rPr>
        <w:t>万元，资产总额为</w:t>
      </w:r>
      <w:r w:rsidRPr="00A22C07">
        <w:rPr>
          <w:rFonts w:ascii="宋体" w:eastAsia="宋体" w:hAnsi="宋体" w:hint="eastAsia"/>
          <w:kern w:val="2"/>
          <w:sz w:val="24"/>
          <w:szCs w:val="24"/>
          <w:u w:val="single"/>
          <w:lang w:val="en-US"/>
        </w:rPr>
        <w:t xml:space="preserve">         </w:t>
      </w:r>
      <w:r w:rsidRPr="00A22C07">
        <w:rPr>
          <w:rFonts w:ascii="宋体" w:eastAsia="宋体" w:hAnsi="宋体" w:hint="eastAsia"/>
          <w:kern w:val="2"/>
          <w:sz w:val="24"/>
          <w:szCs w:val="24"/>
          <w:lang w:val="en-US"/>
        </w:rPr>
        <w:t>万元，属于</w:t>
      </w:r>
      <w:r w:rsidRPr="00A22C07">
        <w:rPr>
          <w:rFonts w:ascii="宋体" w:eastAsia="宋体" w:hAnsi="宋体" w:hint="eastAsia"/>
          <w:kern w:val="2"/>
          <w:sz w:val="24"/>
          <w:szCs w:val="24"/>
          <w:u w:val="single"/>
          <w:lang w:val="en-US"/>
        </w:rPr>
        <w:t>（中型企业、小型企业、微型企业）；</w:t>
      </w:r>
    </w:p>
    <w:p w:rsidR="00423938" w:rsidRPr="00A22C07" w:rsidRDefault="00184AD7">
      <w:pPr>
        <w:widowControl/>
        <w:shd w:val="clear" w:color="auto" w:fill="FFFFFF"/>
        <w:spacing w:line="360" w:lineRule="auto"/>
        <w:jc w:val="left"/>
        <w:rPr>
          <w:rFonts w:ascii="宋体" w:eastAsia="宋体" w:hAnsi="宋体"/>
          <w:kern w:val="2"/>
          <w:sz w:val="24"/>
          <w:szCs w:val="24"/>
          <w:lang w:val="en-US"/>
        </w:rPr>
      </w:pPr>
      <w:r w:rsidRPr="00A22C07">
        <w:rPr>
          <w:rFonts w:ascii="宋体" w:eastAsia="宋体" w:hAnsi="宋体" w:hint="eastAsia"/>
          <w:kern w:val="2"/>
          <w:sz w:val="24"/>
          <w:szCs w:val="24"/>
          <w:lang w:val="en-US"/>
        </w:rPr>
        <w:t>……</w:t>
      </w:r>
    </w:p>
    <w:p w:rsidR="00423938" w:rsidRPr="00A22C07" w:rsidRDefault="00184AD7">
      <w:pPr>
        <w:widowControl/>
        <w:shd w:val="clear" w:color="auto" w:fill="FFFFFF"/>
        <w:spacing w:line="360" w:lineRule="auto"/>
        <w:jc w:val="left"/>
        <w:rPr>
          <w:rFonts w:ascii="宋体" w:eastAsia="宋体" w:hAnsi="宋体"/>
          <w:kern w:val="2"/>
          <w:sz w:val="24"/>
          <w:szCs w:val="24"/>
          <w:lang w:val="en-US"/>
        </w:rPr>
      </w:pPr>
      <w:r w:rsidRPr="00A22C07">
        <w:rPr>
          <w:rFonts w:ascii="宋体" w:eastAsia="宋体" w:hAnsi="宋体" w:hint="eastAsia"/>
          <w:kern w:val="2"/>
          <w:sz w:val="24"/>
          <w:szCs w:val="24"/>
          <w:lang w:val="en-US"/>
        </w:rPr>
        <w:t>以上企业，不属于大企业的分支机构，不存在控股股东为大企业的情形，也不存在与大企业的负责人为同一人的情形。</w:t>
      </w:r>
    </w:p>
    <w:p w:rsidR="00423938" w:rsidRPr="00A22C07" w:rsidRDefault="00184AD7">
      <w:pPr>
        <w:widowControl/>
        <w:shd w:val="clear" w:color="auto" w:fill="FFFFFF"/>
        <w:spacing w:line="360" w:lineRule="auto"/>
        <w:jc w:val="left"/>
        <w:rPr>
          <w:rFonts w:ascii="宋体" w:eastAsia="宋体" w:hAnsi="宋体"/>
          <w:kern w:val="2"/>
          <w:sz w:val="24"/>
          <w:szCs w:val="24"/>
          <w:lang w:val="en-US"/>
        </w:rPr>
      </w:pPr>
      <w:r w:rsidRPr="00A22C07">
        <w:rPr>
          <w:rFonts w:ascii="宋体" w:eastAsia="宋体" w:hAnsi="宋体" w:hint="eastAsia"/>
          <w:kern w:val="2"/>
          <w:sz w:val="24"/>
          <w:szCs w:val="24"/>
          <w:lang w:val="en-US"/>
        </w:rPr>
        <w:t>本企业对上述声明内容的真实性负责。如有虚假，将依法承担相应责任。</w:t>
      </w:r>
    </w:p>
    <w:p w:rsidR="00423938" w:rsidRPr="00A22C07" w:rsidRDefault="00184AD7">
      <w:pPr>
        <w:widowControl/>
        <w:shd w:val="clear" w:color="auto" w:fill="FFFFFF"/>
        <w:spacing w:line="360" w:lineRule="auto"/>
        <w:ind w:firstLine="4200"/>
        <w:jc w:val="left"/>
        <w:rPr>
          <w:rFonts w:ascii="宋体" w:eastAsia="宋体" w:hAnsi="宋体"/>
          <w:kern w:val="2"/>
          <w:sz w:val="24"/>
          <w:szCs w:val="24"/>
          <w:lang w:val="en-US"/>
        </w:rPr>
      </w:pPr>
      <w:r w:rsidRPr="00A22C07">
        <w:rPr>
          <w:rFonts w:ascii="宋体" w:eastAsia="宋体" w:hAnsi="宋体" w:hint="eastAsia"/>
          <w:kern w:val="2"/>
          <w:sz w:val="24"/>
          <w:szCs w:val="24"/>
          <w:lang w:val="en-US"/>
        </w:rPr>
        <w:t>企业名称（盖章）：</w:t>
      </w:r>
    </w:p>
    <w:p w:rsidR="00423938" w:rsidRPr="00A22C07" w:rsidRDefault="00184AD7">
      <w:pPr>
        <w:widowControl/>
        <w:shd w:val="clear" w:color="auto" w:fill="FFFFFF"/>
        <w:spacing w:line="360" w:lineRule="auto"/>
        <w:ind w:firstLine="4200"/>
        <w:jc w:val="left"/>
        <w:rPr>
          <w:rFonts w:ascii="宋体" w:eastAsia="宋体" w:hAnsi="宋体"/>
          <w:kern w:val="2"/>
          <w:sz w:val="24"/>
          <w:szCs w:val="24"/>
          <w:lang w:val="en-US"/>
        </w:rPr>
      </w:pPr>
      <w:r w:rsidRPr="00A22C07">
        <w:rPr>
          <w:rFonts w:ascii="宋体" w:eastAsia="宋体" w:hAnsi="宋体" w:hint="eastAsia"/>
          <w:kern w:val="2"/>
          <w:sz w:val="24"/>
          <w:szCs w:val="24"/>
          <w:lang w:val="en-US"/>
        </w:rPr>
        <w:t>日期：</w:t>
      </w:r>
    </w:p>
    <w:p w:rsidR="00423938" w:rsidRPr="00A22C07" w:rsidRDefault="00423938">
      <w:pPr>
        <w:widowControl/>
        <w:shd w:val="clear" w:color="auto" w:fill="FFFFFF"/>
        <w:spacing w:line="360" w:lineRule="auto"/>
        <w:jc w:val="left"/>
        <w:rPr>
          <w:rFonts w:ascii="宋体" w:eastAsia="宋体" w:hAnsi="宋体"/>
          <w:b/>
          <w:bCs/>
          <w:kern w:val="2"/>
          <w:sz w:val="24"/>
          <w:szCs w:val="24"/>
          <w:lang w:val="en-US"/>
        </w:rPr>
      </w:pPr>
    </w:p>
    <w:p w:rsidR="00423938" w:rsidRPr="00A22C07" w:rsidRDefault="00184AD7">
      <w:pPr>
        <w:widowControl/>
        <w:shd w:val="clear" w:color="auto" w:fill="FFFFFF"/>
        <w:spacing w:line="360" w:lineRule="auto"/>
        <w:jc w:val="left"/>
        <w:rPr>
          <w:rFonts w:ascii="宋体" w:eastAsia="宋体" w:hAnsi="宋体"/>
          <w:b/>
          <w:bCs/>
          <w:kern w:val="2"/>
          <w:sz w:val="24"/>
          <w:szCs w:val="24"/>
          <w:lang w:val="en-US"/>
        </w:rPr>
      </w:pPr>
      <w:r w:rsidRPr="00A22C07">
        <w:rPr>
          <w:rFonts w:ascii="宋体" w:eastAsia="宋体" w:hAnsi="宋体" w:hint="eastAsia"/>
          <w:kern w:val="2"/>
          <w:sz w:val="24"/>
          <w:szCs w:val="24"/>
          <w:lang w:val="en-US"/>
        </w:rPr>
        <w:t>注：【1】</w:t>
      </w:r>
      <w:r w:rsidRPr="00A22C07">
        <w:rPr>
          <w:rFonts w:ascii="宋体" w:eastAsia="宋体" w:hAnsi="宋体"/>
          <w:kern w:val="2"/>
          <w:sz w:val="24"/>
          <w:szCs w:val="24"/>
          <w:lang w:val="en-US"/>
        </w:rPr>
        <w:t xml:space="preserve"> </w:t>
      </w:r>
      <w:r w:rsidRPr="00A22C07">
        <w:rPr>
          <w:rFonts w:ascii="宋体" w:eastAsia="宋体" w:hAnsi="宋体" w:hint="eastAsia"/>
          <w:kern w:val="2"/>
          <w:sz w:val="24"/>
          <w:szCs w:val="24"/>
          <w:lang w:val="en-US"/>
        </w:rPr>
        <w:t>从业人员、营业收入、资产总额填报上一年度数据，无上一年度数据的新成立企业可不填报。</w:t>
      </w:r>
    </w:p>
    <w:p w:rsidR="00423938" w:rsidRPr="00A22C07" w:rsidRDefault="00423938">
      <w:pPr>
        <w:widowControl/>
        <w:shd w:val="clear" w:color="auto" w:fill="FFFFFF"/>
        <w:spacing w:line="360" w:lineRule="auto"/>
        <w:ind w:firstLine="4200"/>
        <w:rPr>
          <w:rFonts w:ascii="宋体" w:eastAsia="宋体" w:hAnsi="宋体"/>
          <w:kern w:val="2"/>
          <w:sz w:val="21"/>
          <w:szCs w:val="21"/>
          <w:lang w:val="en-US"/>
        </w:rPr>
      </w:pPr>
    </w:p>
    <w:p w:rsidR="00423938" w:rsidRPr="00A22C07" w:rsidRDefault="00184AD7">
      <w:pPr>
        <w:spacing w:line="420" w:lineRule="auto"/>
        <w:rPr>
          <w:rFonts w:ascii="宋体" w:eastAsia="宋体" w:hAnsi="宋体"/>
          <w:b/>
          <w:sz w:val="24"/>
          <w:szCs w:val="24"/>
        </w:rPr>
      </w:pPr>
      <w:r w:rsidRPr="00A22C07">
        <w:rPr>
          <w:rFonts w:ascii="宋体" w:eastAsia="宋体" w:hAnsi="宋体"/>
          <w:kern w:val="2"/>
          <w:sz w:val="21"/>
          <w:szCs w:val="21"/>
          <w:lang w:val="en-US"/>
        </w:rPr>
        <w:br w:type="page"/>
      </w:r>
      <w:r w:rsidRPr="00A22C07">
        <w:rPr>
          <w:rFonts w:ascii="宋体" w:eastAsia="宋体" w:hAnsi="宋体" w:hint="eastAsia"/>
          <w:b/>
          <w:bCs/>
          <w:sz w:val="24"/>
          <w:szCs w:val="24"/>
        </w:rPr>
        <w:lastRenderedPageBreak/>
        <w:t>附件二、残疾人福利性单位声明函格式</w:t>
      </w:r>
    </w:p>
    <w:p w:rsidR="00423938" w:rsidRPr="00A22C07" w:rsidRDefault="00184AD7">
      <w:pPr>
        <w:spacing w:line="420" w:lineRule="auto"/>
        <w:rPr>
          <w:rFonts w:ascii="宋体" w:eastAsia="宋体" w:hAnsi="宋体"/>
          <w:b/>
          <w:bCs/>
          <w:sz w:val="24"/>
          <w:szCs w:val="24"/>
        </w:rPr>
      </w:pPr>
      <w:r w:rsidRPr="00A22C07">
        <w:rPr>
          <w:rFonts w:ascii="宋体" w:eastAsia="宋体" w:hAnsi="宋体" w:hint="eastAsia"/>
          <w:b/>
          <w:bCs/>
          <w:sz w:val="24"/>
          <w:szCs w:val="24"/>
        </w:rPr>
        <w:t>残疾人福利性单位声明函</w:t>
      </w:r>
    </w:p>
    <w:p w:rsidR="00423938" w:rsidRPr="00A22C07" w:rsidRDefault="00184AD7">
      <w:pPr>
        <w:widowControl/>
        <w:spacing w:line="420" w:lineRule="auto"/>
        <w:ind w:firstLineChars="200" w:firstLine="480"/>
        <w:jc w:val="left"/>
        <w:rPr>
          <w:rFonts w:ascii="宋体" w:eastAsia="宋体" w:hAnsi="宋体"/>
          <w:snapToGrid w:val="0"/>
          <w:sz w:val="24"/>
          <w:szCs w:val="24"/>
        </w:rPr>
      </w:pPr>
      <w:r w:rsidRPr="00A22C07">
        <w:rPr>
          <w:rFonts w:ascii="宋体" w:eastAsia="宋体" w:hAnsi="宋体" w:hint="eastAsia"/>
          <w:snapToGrid w:val="0"/>
          <w:sz w:val="24"/>
          <w:szCs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423938" w:rsidRPr="00A22C07" w:rsidRDefault="00184AD7">
      <w:pPr>
        <w:widowControl/>
        <w:spacing w:line="420" w:lineRule="auto"/>
        <w:ind w:firstLineChars="200" w:firstLine="480"/>
        <w:jc w:val="left"/>
        <w:rPr>
          <w:rFonts w:ascii="宋体" w:eastAsia="宋体" w:hAnsi="宋体"/>
          <w:snapToGrid w:val="0"/>
          <w:sz w:val="24"/>
          <w:szCs w:val="24"/>
        </w:rPr>
      </w:pPr>
      <w:r w:rsidRPr="00A22C07">
        <w:rPr>
          <w:rFonts w:ascii="宋体" w:eastAsia="宋体" w:hAnsi="宋体" w:hint="eastAsia"/>
          <w:snapToGrid w:val="0"/>
          <w:sz w:val="24"/>
          <w:szCs w:val="24"/>
        </w:rPr>
        <w:t>本单位对上述声明的真实性负责。如有虚假，将依法承担相应责任。</w:t>
      </w:r>
    </w:p>
    <w:p w:rsidR="00423938" w:rsidRPr="00A22C07" w:rsidRDefault="00184AD7">
      <w:pPr>
        <w:spacing w:line="420" w:lineRule="auto"/>
        <w:ind w:firstLineChars="2000" w:firstLine="4800"/>
        <w:rPr>
          <w:rFonts w:ascii="宋体" w:eastAsia="宋体" w:hAnsi="宋体"/>
          <w:sz w:val="24"/>
          <w:szCs w:val="24"/>
        </w:rPr>
      </w:pPr>
      <w:r w:rsidRPr="00A22C07">
        <w:rPr>
          <w:rFonts w:ascii="宋体" w:eastAsia="宋体" w:hAnsi="宋体" w:hint="eastAsia"/>
          <w:sz w:val="24"/>
          <w:szCs w:val="24"/>
        </w:rPr>
        <w:t>单位名称（盖章）：</w:t>
      </w:r>
    </w:p>
    <w:p w:rsidR="00423938" w:rsidRPr="00A22C07" w:rsidRDefault="00184AD7">
      <w:pPr>
        <w:spacing w:line="420" w:lineRule="auto"/>
        <w:ind w:firstLineChars="2000" w:firstLine="4800"/>
        <w:rPr>
          <w:rFonts w:ascii="宋体" w:eastAsia="宋体" w:hAnsi="宋体"/>
          <w:sz w:val="24"/>
          <w:szCs w:val="24"/>
        </w:rPr>
      </w:pPr>
      <w:r w:rsidRPr="00A22C07">
        <w:rPr>
          <w:rFonts w:ascii="宋体" w:eastAsia="宋体" w:hAnsi="宋体" w:hint="eastAsia"/>
          <w:sz w:val="24"/>
          <w:szCs w:val="24"/>
        </w:rPr>
        <w:t>日　　　　　　期：</w:t>
      </w:r>
    </w:p>
    <w:p w:rsidR="00423938" w:rsidRPr="00A22C07" w:rsidRDefault="00423938">
      <w:pPr>
        <w:spacing w:line="420" w:lineRule="auto"/>
        <w:rPr>
          <w:rFonts w:ascii="宋体" w:eastAsia="宋体" w:hAnsi="宋体"/>
          <w:b/>
          <w:sz w:val="24"/>
          <w:szCs w:val="24"/>
        </w:rPr>
      </w:pPr>
    </w:p>
    <w:p w:rsidR="00423938" w:rsidRPr="00A22C07" w:rsidRDefault="00184AD7">
      <w:pPr>
        <w:spacing w:line="420" w:lineRule="auto"/>
        <w:rPr>
          <w:rFonts w:ascii="宋体" w:eastAsia="宋体" w:hAnsi="宋体"/>
          <w:b/>
          <w:bCs/>
          <w:sz w:val="24"/>
          <w:szCs w:val="24"/>
        </w:rPr>
      </w:pPr>
      <w:r w:rsidRPr="00A22C07">
        <w:rPr>
          <w:rFonts w:ascii="宋体" w:eastAsia="宋体" w:hAnsi="宋体" w:hint="eastAsia"/>
          <w:b/>
          <w:sz w:val="24"/>
          <w:szCs w:val="24"/>
        </w:rPr>
        <w:t>附件三、</w:t>
      </w:r>
      <w:r w:rsidRPr="00A22C07">
        <w:rPr>
          <w:rFonts w:ascii="宋体" w:eastAsia="宋体" w:hAnsi="宋体" w:hint="eastAsia"/>
          <w:b/>
          <w:bCs/>
          <w:sz w:val="24"/>
          <w:szCs w:val="24"/>
        </w:rPr>
        <w:t>属于监狱企业的证明文件</w:t>
      </w:r>
      <w:r w:rsidRPr="00A22C07">
        <w:rPr>
          <w:rFonts w:ascii="宋体" w:eastAsia="宋体" w:hAnsi="宋体" w:hint="eastAsia"/>
          <w:b/>
          <w:bCs/>
          <w:sz w:val="24"/>
          <w:szCs w:val="24"/>
          <w:lang w:val="en-US"/>
        </w:rPr>
        <w:t>（本项目不适用）</w:t>
      </w:r>
    </w:p>
    <w:p w:rsidR="00423938" w:rsidRPr="00A22C07" w:rsidRDefault="00423938">
      <w:pPr>
        <w:spacing w:line="420" w:lineRule="auto"/>
        <w:rPr>
          <w:rFonts w:ascii="宋体" w:eastAsia="宋体" w:hAnsi="宋体"/>
          <w:sz w:val="24"/>
          <w:szCs w:val="24"/>
        </w:rPr>
      </w:pPr>
    </w:p>
    <w:p w:rsidR="00423938" w:rsidRPr="00A22C07" w:rsidRDefault="00184AD7">
      <w:pPr>
        <w:spacing w:line="420" w:lineRule="auto"/>
        <w:ind w:firstLineChars="200" w:firstLine="480"/>
        <w:rPr>
          <w:rFonts w:ascii="宋体" w:eastAsia="宋体" w:hAnsi="宋体"/>
          <w:sz w:val="24"/>
          <w:szCs w:val="24"/>
        </w:rPr>
      </w:pPr>
      <w:r w:rsidRPr="00A22C07">
        <w:rPr>
          <w:rFonts w:ascii="宋体" w:eastAsia="宋体" w:hAnsi="宋体" w:hint="eastAsia"/>
          <w:sz w:val="24"/>
          <w:szCs w:val="24"/>
        </w:rPr>
        <w:t>提供由省级以上监狱管理局、戒毒管理局(含新疆生产建设兵团)出具的属于监狱企业的证明文件</w:t>
      </w:r>
    </w:p>
    <w:p w:rsidR="00423938" w:rsidRPr="00A22C07" w:rsidRDefault="00423938">
      <w:pPr>
        <w:spacing w:line="420" w:lineRule="auto"/>
        <w:rPr>
          <w:rFonts w:ascii="宋体" w:eastAsia="宋体" w:hAnsi="宋体"/>
          <w:b/>
          <w:bCs/>
          <w:sz w:val="24"/>
          <w:szCs w:val="24"/>
        </w:rPr>
      </w:pPr>
    </w:p>
    <w:p w:rsidR="00423938" w:rsidRPr="00A22C07" w:rsidRDefault="00184AD7">
      <w:pPr>
        <w:spacing w:line="420" w:lineRule="auto"/>
        <w:rPr>
          <w:rFonts w:ascii="宋体" w:eastAsia="宋体" w:hAnsi="宋体"/>
          <w:b/>
          <w:bCs/>
          <w:sz w:val="24"/>
          <w:szCs w:val="24"/>
        </w:rPr>
      </w:pPr>
      <w:r w:rsidRPr="00A22C07">
        <w:rPr>
          <w:rFonts w:ascii="宋体" w:eastAsia="宋体" w:hAnsi="宋体" w:hint="eastAsia"/>
          <w:b/>
          <w:bCs/>
          <w:sz w:val="24"/>
          <w:szCs w:val="24"/>
        </w:rPr>
        <w:t>附件四、节能产品认证文件</w:t>
      </w:r>
    </w:p>
    <w:p w:rsidR="00423938" w:rsidRPr="00A22C07" w:rsidRDefault="00184AD7">
      <w:pPr>
        <w:spacing w:line="420" w:lineRule="auto"/>
        <w:ind w:firstLineChars="200" w:firstLine="480"/>
        <w:rPr>
          <w:rFonts w:ascii="宋体" w:eastAsia="宋体" w:hAnsi="宋体"/>
          <w:b/>
          <w:bCs/>
          <w:sz w:val="24"/>
          <w:szCs w:val="24"/>
        </w:rPr>
      </w:pPr>
      <w:r w:rsidRPr="00A22C07">
        <w:rPr>
          <w:rFonts w:ascii="宋体" w:eastAsia="宋体" w:hAnsi="宋体" w:hint="eastAsia"/>
          <w:sz w:val="24"/>
          <w:szCs w:val="24"/>
        </w:rPr>
        <w:t>提供其投标产品在《节能产品政府采购清单》中相应的页面截图或相关认证证明材料</w:t>
      </w:r>
    </w:p>
    <w:p w:rsidR="00423938" w:rsidRPr="00A22C07" w:rsidRDefault="00423938">
      <w:pPr>
        <w:spacing w:line="420" w:lineRule="auto"/>
        <w:rPr>
          <w:rFonts w:ascii="宋体" w:eastAsia="宋体" w:hAnsi="宋体"/>
          <w:b/>
          <w:bCs/>
          <w:sz w:val="24"/>
          <w:szCs w:val="24"/>
        </w:rPr>
      </w:pPr>
    </w:p>
    <w:p w:rsidR="00423938" w:rsidRPr="00A22C07" w:rsidRDefault="00184AD7">
      <w:pPr>
        <w:spacing w:line="420" w:lineRule="auto"/>
        <w:rPr>
          <w:rFonts w:ascii="宋体" w:eastAsia="宋体" w:hAnsi="宋体"/>
          <w:b/>
          <w:bCs/>
          <w:sz w:val="24"/>
          <w:szCs w:val="24"/>
        </w:rPr>
      </w:pPr>
      <w:r w:rsidRPr="00A22C07">
        <w:rPr>
          <w:rFonts w:ascii="宋体" w:eastAsia="宋体" w:hAnsi="宋体" w:hint="eastAsia"/>
          <w:b/>
          <w:bCs/>
          <w:sz w:val="24"/>
          <w:szCs w:val="24"/>
        </w:rPr>
        <w:t>附件五、环境标志产品认证文件</w:t>
      </w:r>
    </w:p>
    <w:p w:rsidR="00423938" w:rsidRPr="00A22C07" w:rsidRDefault="00184AD7">
      <w:pPr>
        <w:spacing w:line="420" w:lineRule="auto"/>
        <w:ind w:firstLineChars="200" w:firstLine="480"/>
        <w:rPr>
          <w:rFonts w:ascii="宋体" w:eastAsia="宋体" w:hAnsi="宋体"/>
          <w:sz w:val="24"/>
          <w:szCs w:val="24"/>
        </w:rPr>
      </w:pPr>
      <w:r w:rsidRPr="00A22C07">
        <w:rPr>
          <w:rFonts w:ascii="宋体" w:eastAsia="宋体" w:hAnsi="宋体" w:hint="eastAsia"/>
          <w:sz w:val="24"/>
          <w:szCs w:val="24"/>
        </w:rPr>
        <w:t>提供其投标产品在《环境标志产品政府采购清单》中相应的页面截图或相关认证证明材料</w:t>
      </w:r>
    </w:p>
    <w:p w:rsidR="00423938" w:rsidRPr="00A22C07" w:rsidRDefault="00184AD7">
      <w:pPr>
        <w:spacing w:line="360" w:lineRule="auto"/>
        <w:rPr>
          <w:rFonts w:ascii="宋体" w:eastAsia="宋体" w:hAnsi="宋体"/>
          <w:b/>
          <w:sz w:val="24"/>
          <w:szCs w:val="24"/>
        </w:rPr>
      </w:pPr>
      <w:r w:rsidRPr="00A22C07">
        <w:rPr>
          <w:rFonts w:ascii="宋体" w:eastAsia="宋体" w:hAnsi="宋体"/>
          <w:b/>
          <w:sz w:val="24"/>
          <w:szCs w:val="24"/>
        </w:rPr>
        <w:t xml:space="preserve"> </w:t>
      </w:r>
    </w:p>
    <w:p w:rsidR="00423938" w:rsidRPr="00A22C07" w:rsidRDefault="00423938">
      <w:pPr>
        <w:spacing w:line="360" w:lineRule="auto"/>
        <w:rPr>
          <w:rFonts w:ascii="宋体" w:eastAsia="宋体" w:hAnsi="宋体"/>
        </w:rPr>
      </w:pPr>
    </w:p>
    <w:sectPr w:rsidR="00423938" w:rsidRPr="00A22C07" w:rsidSect="00423938">
      <w:headerReference w:type="default" r:id="rId22"/>
      <w:footerReference w:type="default" r:id="rId23"/>
      <w:pgSz w:w="11906" w:h="16838"/>
      <w:pgMar w:top="1418" w:right="1418" w:bottom="1418" w:left="1418" w:header="851" w:footer="680" w:gutter="0"/>
      <w:pgNumType w:start="1"/>
      <w:cols w:space="720"/>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2B20" w:rsidRDefault="00882B20" w:rsidP="00423938">
      <w:r>
        <w:separator/>
      </w:r>
    </w:p>
  </w:endnote>
  <w:endnote w:type="continuationSeparator" w:id="0">
    <w:p w:rsidR="00882B20" w:rsidRDefault="00882B20" w:rsidP="004239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华文楷体">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HYDaHeiJ">
    <w:altName w:val="宋体"/>
    <w:charset w:val="86"/>
    <w:family w:val="auto"/>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B7D0B">
    <w:pPr>
      <w:snapToGrid w:val="0"/>
    </w:pPr>
    <w:r w:rsidRPr="004B7D0B">
      <w:rPr>
        <w:sz w:val="18"/>
      </w:rPr>
      <w:pict>
        <v:shapetype id="_x0000_t202" coordsize="21600,21600" o:spt="202" path="m,l,21600r21600,l21600,xe">
          <v:stroke joinstyle="miter"/>
          <v:path gradientshapeok="t" o:connecttype="rect"/>
        </v:shapetype>
        <v:shape id="4098" o:spid="_x0000_s2049" type="#_x0000_t202" style="position:absolute;left:0;text-align:left;margin-left:211pt;margin-top:6.6pt;width:9pt;height:12.55pt;z-index:2;visibility:visible;mso-wrap-distance-left:0;mso-wrap-distance-right:0;mso-position-horizontal-relative:margin" filled="f" stroked="f">
          <v:fill o:detectmouseclick="t"/>
          <v:textbox inset="0,0,0,0">
            <w:txbxContent>
              <w:p w:rsidR="00423938" w:rsidRDefault="00423938">
                <w:pPr>
                  <w:snapToGrid w:val="0"/>
                  <w:rPr>
                    <w:sz w:val="18"/>
                  </w:rPr>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4"/>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B7D0B">
    <w:pPr>
      <w:pStyle w:val="af4"/>
      <w:ind w:firstLine="360"/>
      <w:jc w:val="center"/>
    </w:pPr>
    <w:r>
      <w:fldChar w:fldCharType="begin"/>
    </w:r>
    <w:r w:rsidR="00184AD7">
      <w:instrText>PAGE   \* MERGEFORMAT</w:instrText>
    </w:r>
    <w:r>
      <w:fldChar w:fldCharType="separate"/>
    </w:r>
    <w:r w:rsidR="00A22C07">
      <w:rPr>
        <w:noProof/>
      </w:rPr>
      <w:t>23</w:t>
    </w:r>
    <w:r>
      <w:rPr>
        <w:noProof/>
      </w:rPr>
      <w:fldChar w:fldCharType="end"/>
    </w:r>
  </w:p>
  <w:p w:rsidR="00423938" w:rsidRDefault="00423938">
    <w:pPr>
      <w:pStyle w:val="af4"/>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4"/>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4"/>
      <w:rPr>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2B20" w:rsidRDefault="00882B20" w:rsidP="00423938">
      <w:r>
        <w:separator/>
      </w:r>
    </w:p>
  </w:footnote>
  <w:footnote w:type="continuationSeparator" w:id="0">
    <w:p w:rsidR="00882B20" w:rsidRDefault="00882B20" w:rsidP="0042393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f2"/>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184AD7">
    <w:pPr>
      <w:tabs>
        <w:tab w:val="left" w:pos="238"/>
      </w:tabs>
      <w:jc w:val="left"/>
      <w:rPr>
        <w:rFonts w:eastAsia="楷体_GB2312"/>
        <w:i/>
      </w:rPr>
    </w:pPr>
    <w:r>
      <w:rPr>
        <w:rFonts w:eastAsia="楷体_GB2312" w:hint="eastAsia"/>
        <w:i/>
      </w:rPr>
      <w:t xml:space="preserve">        </w:t>
    </w:r>
  </w:p>
  <w:p w:rsidR="00423938" w:rsidRDefault="00184AD7">
    <w:pPr>
      <w:tabs>
        <w:tab w:val="left" w:pos="238"/>
      </w:tabs>
      <w:jc w:val="left"/>
      <w:rPr>
        <w:rFonts w:eastAsia="楷体_GB2312"/>
        <w:i/>
      </w:rPr>
    </w:pPr>
    <w:r>
      <w:rPr>
        <w:rFonts w:eastAsia="楷体_GB2312" w:hint="eastAsia"/>
        <w:i/>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f2"/>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f2"/>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f2"/>
      <w:pBdr>
        <w:bottom w:val="none" w:sz="0" w:space="0" w:color="auto"/>
      </w:pBdr>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f2"/>
      <w:ind w:firstLine="36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38" w:rsidRDefault="00423938">
    <w:pPr>
      <w:pStyle w:val="aff2"/>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B5E4BE16"/>
    <w:lvl w:ilvl="0">
      <w:start w:val="1"/>
      <w:numFmt w:val="decimal"/>
      <w:suff w:val="nothing"/>
      <w:lvlText w:val="（%1）"/>
      <w:lvlJc w:val="left"/>
    </w:lvl>
  </w:abstractNum>
  <w:abstractNum w:abstractNumId="1">
    <w:nsid w:val="00000002"/>
    <w:multiLevelType w:val="singleLevel"/>
    <w:tmpl w:val="CD799CBE"/>
    <w:lvl w:ilvl="0">
      <w:start w:val="1"/>
      <w:numFmt w:val="decimal"/>
      <w:suff w:val="nothing"/>
      <w:lvlText w:val="（%1）"/>
      <w:lvlJc w:val="left"/>
    </w:lvl>
  </w:abstractNum>
  <w:abstractNum w:abstractNumId="2">
    <w:nsid w:val="00000003"/>
    <w:multiLevelType w:val="singleLevel"/>
    <w:tmpl w:val="0CBFABEA"/>
    <w:lvl w:ilvl="0">
      <w:start w:val="1"/>
      <w:numFmt w:val="decimal"/>
      <w:suff w:val="nothing"/>
      <w:lvlText w:val="（%1）"/>
      <w:lvlJc w:val="left"/>
    </w:lvl>
  </w:abstractNum>
  <w:abstractNum w:abstractNumId="3">
    <w:nsid w:val="00000004"/>
    <w:multiLevelType w:val="hybridMultilevel"/>
    <w:tmpl w:val="2ACAD392"/>
    <w:lvl w:ilvl="0" w:tplc="1B18D4B4">
      <w:start w:val="1"/>
      <w:numFmt w:val="japaneseCounting"/>
      <w:lvlText w:val="%1、"/>
      <w:lvlJc w:val="left"/>
      <w:pPr>
        <w:ind w:left="992" w:hanging="510"/>
      </w:pPr>
      <w:rPr>
        <w:rFonts w:hint="default"/>
        <w:b/>
      </w:rPr>
    </w:lvl>
    <w:lvl w:ilvl="1" w:tplc="1CB6E92A">
      <w:start w:val="2"/>
      <w:numFmt w:val="japaneseCounting"/>
      <w:lvlText w:val="（%2）"/>
      <w:lvlJc w:val="left"/>
      <w:pPr>
        <w:ind w:left="1622" w:hanging="720"/>
      </w:pPr>
      <w:rPr>
        <w:rFonts w:hint="default"/>
      </w:r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00000005"/>
    <w:multiLevelType w:val="singleLevel"/>
    <w:tmpl w:val="149C67A4"/>
    <w:lvl w:ilvl="0">
      <w:start w:val="1"/>
      <w:numFmt w:val="decimal"/>
      <w:suff w:val="nothing"/>
      <w:lvlText w:val="（%1）"/>
      <w:lvlJc w:val="left"/>
    </w:lvl>
  </w:abstractNum>
  <w:abstractNum w:abstractNumId="5">
    <w:nsid w:val="00000006"/>
    <w:multiLevelType w:val="hybridMultilevel"/>
    <w:tmpl w:val="B902FEEC"/>
    <w:lvl w:ilvl="0" w:tplc="C02CE452">
      <w:start w:val="1"/>
      <w:numFmt w:val="decimal"/>
      <w:lvlText w:val="（%1）"/>
      <w:lvlJc w:val="left"/>
      <w:pPr>
        <w:ind w:left="1275" w:hanging="915"/>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nsid w:val="00000007"/>
    <w:multiLevelType w:val="multilevel"/>
    <w:tmpl w:val="20620658"/>
    <w:lvl w:ilvl="0">
      <w:start w:val="1"/>
      <w:numFmt w:val="bullet"/>
      <w:pStyle w:val="05051"/>
      <w:lvlText w:val=""/>
      <w:lvlJc w:val="left"/>
      <w:pPr>
        <w:tabs>
          <w:tab w:val="left" w:pos="420"/>
        </w:tabs>
        <w:ind w:left="420" w:hanging="420"/>
      </w:pPr>
      <w:rPr>
        <w:rFonts w:ascii="Wingdings" w:hAnsi="Wingdings" w:hint="default"/>
      </w:rPr>
    </w:lvl>
    <w:lvl w:ilvl="1">
      <w:start w:val="1"/>
      <w:numFmt w:val="decimal"/>
      <w:lvlText w:val="（%2）"/>
      <w:lvlJc w:val="left"/>
      <w:pPr>
        <w:tabs>
          <w:tab w:val="left" w:pos="1500"/>
        </w:tabs>
        <w:ind w:left="1500" w:hanging="1080"/>
      </w:pPr>
      <w:rPr>
        <w:rFonts w:hint="eastAsia"/>
      </w:rPr>
    </w:lvl>
    <w:lvl w:ilvl="2">
      <w:start w:val="1"/>
      <w:numFmt w:val="decimal"/>
      <w:lvlText w:val="（%3）"/>
      <w:lvlJc w:val="left"/>
      <w:pPr>
        <w:tabs>
          <w:tab w:val="left" w:pos="1560"/>
        </w:tabs>
        <w:ind w:left="1560" w:hanging="72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00000008"/>
    <w:multiLevelType w:val="singleLevel"/>
    <w:tmpl w:val="2EC8BDA8"/>
    <w:lvl w:ilvl="0">
      <w:start w:val="2"/>
      <w:numFmt w:val="decimal"/>
      <w:suff w:val="nothing"/>
      <w:lvlText w:val="%1、"/>
      <w:lvlJc w:val="left"/>
    </w:lvl>
  </w:abstractNum>
  <w:abstractNum w:abstractNumId="8">
    <w:nsid w:val="00000009"/>
    <w:multiLevelType w:val="multilevel"/>
    <w:tmpl w:val="44121AA6"/>
    <w:lvl w:ilvl="0">
      <w:start w:val="1"/>
      <w:numFmt w:val="decimal"/>
      <w:pStyle w:val="ItemStepinTable"/>
      <w:lvlText w:val="(%1)"/>
      <w:lvlJc w:val="left"/>
      <w:pPr>
        <w:tabs>
          <w:tab w:val="left" w:pos="397"/>
        </w:tabs>
        <w:ind w:left="397" w:hanging="397"/>
      </w:pPr>
      <w:rPr>
        <w:rFonts w:ascii="Arial" w:eastAsia="宋体" w:hAnsi="Arial" w:hint="default"/>
        <w:b w:val="0"/>
        <w:i w:val="0"/>
        <w:color w:val="auto"/>
        <w:sz w:val="18"/>
        <w:szCs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2"/>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0000000A"/>
    <w:multiLevelType w:val="singleLevel"/>
    <w:tmpl w:val="51002338"/>
    <w:lvl w:ilvl="0">
      <w:start w:val="1"/>
      <w:numFmt w:val="bullet"/>
      <w:pStyle w:val="BulletsL1"/>
      <w:lvlText w:val=""/>
      <w:lvlJc w:val="left"/>
      <w:pPr>
        <w:tabs>
          <w:tab w:val="left" w:pos="360"/>
        </w:tabs>
        <w:ind w:left="360" w:hanging="360"/>
      </w:pPr>
      <w:rPr>
        <w:rFonts w:ascii="Symbol" w:hAnsi="Symbol" w:hint="default"/>
      </w:rPr>
    </w:lvl>
  </w:abstractNum>
  <w:abstractNum w:abstractNumId="10">
    <w:nsid w:val="0000000B"/>
    <w:multiLevelType w:val="singleLevel"/>
    <w:tmpl w:val="568E3DCE"/>
    <w:lvl w:ilvl="0">
      <w:start w:val="1"/>
      <w:numFmt w:val="decimal"/>
      <w:suff w:val="nothing"/>
      <w:lvlText w:val="%1、"/>
      <w:lvlJc w:val="left"/>
    </w:lvl>
  </w:abstractNum>
  <w:abstractNum w:abstractNumId="11">
    <w:nsid w:val="0000000C"/>
    <w:multiLevelType w:val="multilevel"/>
    <w:tmpl w:val="581D2BC5"/>
    <w:lvl w:ilvl="0">
      <w:start w:val="1"/>
      <w:numFmt w:val="decimal"/>
      <w:pStyle w:val="a"/>
      <w:lvlText w:val="%1"/>
      <w:lvlJc w:val="left"/>
      <w:pPr>
        <w:tabs>
          <w:tab w:val="left" w:pos="567"/>
        </w:tabs>
        <w:ind w:left="567" w:hanging="567"/>
      </w:pPr>
      <w:rPr>
        <w:rFonts w:hint="eastAsia"/>
      </w:rPr>
    </w:lvl>
    <w:lvl w:ilvl="1">
      <w:start w:val="1"/>
      <w:numFmt w:val="decimal"/>
      <w:pStyle w:val="20"/>
      <w:lvlText w:val="%1.%2"/>
      <w:lvlJc w:val="left"/>
      <w:pPr>
        <w:tabs>
          <w:tab w:val="left" w:pos="1004"/>
        </w:tabs>
        <w:ind w:left="567" w:hanging="283"/>
      </w:pPr>
      <w:rPr>
        <w:rFonts w:hint="eastAsia"/>
      </w:rPr>
    </w:lvl>
    <w:lvl w:ilvl="2">
      <w:start w:val="1"/>
      <w:numFmt w:val="decimal"/>
      <w:lvlText w:val="%1.%2.%3"/>
      <w:lvlJc w:val="left"/>
      <w:pPr>
        <w:tabs>
          <w:tab w:val="left" w:pos="1647"/>
        </w:tabs>
        <w:ind w:left="1134" w:hanging="567"/>
      </w:pPr>
      <w:rPr>
        <w:rFonts w:hint="eastAsia"/>
      </w:rPr>
    </w:lvl>
    <w:lvl w:ilvl="3">
      <w:start w:val="1"/>
      <w:numFmt w:val="decimal"/>
      <w:lvlText w:val="%1.%2.%3.%4"/>
      <w:lvlJc w:val="left"/>
      <w:pPr>
        <w:tabs>
          <w:tab w:val="left" w:pos="3223"/>
        </w:tabs>
        <w:ind w:left="2851" w:hanging="708"/>
      </w:pPr>
      <w:rPr>
        <w:rFonts w:hint="eastAsia"/>
      </w:rPr>
    </w:lvl>
    <w:lvl w:ilvl="4">
      <w:start w:val="1"/>
      <w:numFmt w:val="decimal"/>
      <w:lvlText w:val="%1.%2.%3.%4.%5"/>
      <w:lvlJc w:val="left"/>
      <w:pPr>
        <w:tabs>
          <w:tab w:val="left" w:pos="3648"/>
        </w:tabs>
        <w:ind w:left="3418" w:hanging="850"/>
      </w:pPr>
      <w:rPr>
        <w:rFonts w:hint="eastAsia"/>
      </w:rPr>
    </w:lvl>
    <w:lvl w:ilvl="5">
      <w:start w:val="1"/>
      <w:numFmt w:val="decimal"/>
      <w:lvlText w:val="%1.%2.%3.%4.%5.%6"/>
      <w:lvlJc w:val="left"/>
      <w:pPr>
        <w:tabs>
          <w:tab w:val="left" w:pos="4433"/>
        </w:tabs>
        <w:ind w:left="4127" w:hanging="1134"/>
      </w:pPr>
      <w:rPr>
        <w:rFonts w:hint="eastAsia"/>
      </w:rPr>
    </w:lvl>
    <w:lvl w:ilvl="6">
      <w:start w:val="1"/>
      <w:numFmt w:val="decimal"/>
      <w:lvlText w:val="%1.%2.%3.%4.%5.%6.%7"/>
      <w:lvlJc w:val="left"/>
      <w:pPr>
        <w:tabs>
          <w:tab w:val="left" w:pos="4858"/>
        </w:tabs>
        <w:ind w:left="4694" w:hanging="1276"/>
      </w:pPr>
      <w:rPr>
        <w:rFonts w:hint="eastAsia"/>
      </w:rPr>
    </w:lvl>
    <w:lvl w:ilvl="7">
      <w:start w:val="1"/>
      <w:numFmt w:val="decimal"/>
      <w:lvlText w:val="%1.%2.%3.%4.%5.%6.%7.%8"/>
      <w:lvlJc w:val="left"/>
      <w:pPr>
        <w:tabs>
          <w:tab w:val="left" w:pos="5643"/>
        </w:tabs>
        <w:ind w:left="5261" w:hanging="1418"/>
      </w:pPr>
      <w:rPr>
        <w:rFonts w:hint="eastAsia"/>
      </w:rPr>
    </w:lvl>
    <w:lvl w:ilvl="8">
      <w:start w:val="1"/>
      <w:numFmt w:val="decimal"/>
      <w:lvlText w:val="%1.%2.%3.%4.%5.%6.%7.%8.%9"/>
      <w:lvlJc w:val="left"/>
      <w:pPr>
        <w:tabs>
          <w:tab w:val="left" w:pos="6429"/>
        </w:tabs>
        <w:ind w:left="5969" w:hanging="1700"/>
      </w:pPr>
      <w:rPr>
        <w:rFonts w:hint="eastAsia"/>
      </w:rPr>
    </w:lvl>
  </w:abstractNum>
  <w:abstractNum w:abstractNumId="12">
    <w:nsid w:val="0000000D"/>
    <w:multiLevelType w:val="multilevel"/>
    <w:tmpl w:val="5F114A71"/>
    <w:lvl w:ilvl="0">
      <w:start w:val="1"/>
      <w:numFmt w:val="japaneseCounting"/>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13">
    <w:nsid w:val="62312F6B"/>
    <w:multiLevelType w:val="singleLevel"/>
    <w:tmpl w:val="A728BCC1"/>
    <w:lvl w:ilvl="0">
      <w:start w:val="1"/>
      <w:numFmt w:val="decimal"/>
      <w:suff w:val="nothing"/>
      <w:lvlText w:val="（%1）"/>
      <w:lvlJc w:val="left"/>
    </w:lvl>
  </w:abstractNum>
  <w:num w:numId="1">
    <w:abstractNumId w:val="6"/>
  </w:num>
  <w:num w:numId="2">
    <w:abstractNumId w:val="11"/>
  </w:num>
  <w:num w:numId="3">
    <w:abstractNumId w:val="9"/>
  </w:num>
  <w:num w:numId="4">
    <w:abstractNumId w:val="8"/>
  </w:num>
  <w:num w:numId="5">
    <w:abstractNumId w:val="12"/>
  </w:num>
  <w:num w:numId="6">
    <w:abstractNumId w:val="13"/>
  </w:num>
  <w:num w:numId="7">
    <w:abstractNumId w:val="4"/>
  </w:num>
  <w:num w:numId="8">
    <w:abstractNumId w:val="2"/>
  </w:num>
  <w:num w:numId="9">
    <w:abstractNumId w:val="0"/>
  </w:num>
  <w:num w:numId="10">
    <w:abstractNumId w:val="1"/>
  </w:num>
  <w:num w:numId="11">
    <w:abstractNumId w:val="7"/>
  </w:num>
  <w:num w:numId="12">
    <w:abstractNumId w:val="5"/>
  </w:num>
  <w:num w:numId="13">
    <w:abstractNumId w:val="3"/>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5"/>
  <w:drawingGridHorizontalSpacing w:val="0"/>
  <w:drawingGridVerticalSpacing w:val="156"/>
  <w:noPunctuationKerning/>
  <w:characterSpacingControl w:val="compressPunctuation"/>
  <w:doNotValidateAgainstSchema/>
  <w:doNotDemarcateInvalidXml/>
  <w:hdrShapeDefaults>
    <o:shapedefaults v:ext="edit" spidmax="1126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423938"/>
    <w:rsid w:val="00002893"/>
    <w:rsid w:val="00184AD7"/>
    <w:rsid w:val="00423938"/>
    <w:rsid w:val="00476280"/>
    <w:rsid w:val="00477B0D"/>
    <w:rsid w:val="004B7D0B"/>
    <w:rsid w:val="00611A0D"/>
    <w:rsid w:val="00687534"/>
    <w:rsid w:val="00882B20"/>
    <w:rsid w:val="00905AB7"/>
    <w:rsid w:val="00926412"/>
    <w:rsid w:val="00A22C07"/>
    <w:rsid w:val="00B7029B"/>
    <w:rsid w:val="00C33EEF"/>
    <w:rsid w:val="00D93251"/>
    <w:rsid w:val="00EB09AD"/>
    <w:rsid w:val="00F608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23938"/>
    <w:pPr>
      <w:widowControl w:val="0"/>
      <w:jc w:val="both"/>
    </w:pPr>
    <w:rPr>
      <w:rFonts w:ascii="Calibri" w:eastAsia="Calibri" w:hAnsi="Calibri" w:cs="宋体"/>
      <w:lang w:val="zh-CN"/>
    </w:rPr>
  </w:style>
  <w:style w:type="paragraph" w:styleId="1">
    <w:name w:val="heading 1"/>
    <w:basedOn w:val="a0"/>
    <w:next w:val="a0"/>
    <w:link w:val="1Char"/>
    <w:uiPriority w:val="9"/>
    <w:qFormat/>
    <w:rsid w:val="00423938"/>
    <w:pPr>
      <w:keepNext/>
      <w:tabs>
        <w:tab w:val="left" w:pos="1440"/>
        <w:tab w:val="left" w:pos="5670"/>
      </w:tabs>
      <w:spacing w:beforeLines="100" w:afterLines="100"/>
      <w:ind w:firstLineChars="1203" w:firstLine="2890"/>
      <w:outlineLvl w:val="0"/>
    </w:pPr>
    <w:rPr>
      <w:rFonts w:ascii="黑体" w:eastAsia="黑体" w:hAnsi="Times New Roman" w:cs="Times New Roman"/>
      <w:b/>
      <w:kern w:val="44"/>
      <w:sz w:val="24"/>
      <w:szCs w:val="28"/>
      <w:lang w:val="en-US"/>
    </w:rPr>
  </w:style>
  <w:style w:type="paragraph" w:styleId="21">
    <w:name w:val="heading 2"/>
    <w:basedOn w:val="a0"/>
    <w:next w:val="a1"/>
    <w:link w:val="2Char"/>
    <w:uiPriority w:val="9"/>
    <w:qFormat/>
    <w:rsid w:val="00423938"/>
    <w:pPr>
      <w:keepNext/>
      <w:keepLines/>
      <w:spacing w:before="120" w:after="120"/>
      <w:jc w:val="left"/>
      <w:outlineLvl w:val="1"/>
    </w:pPr>
    <w:rPr>
      <w:rFonts w:ascii="宋体" w:eastAsia="宋体" w:hAnsi="宋体" w:cs="Times New Roman"/>
      <w:b/>
      <w:kern w:val="2"/>
      <w:sz w:val="21"/>
      <w:szCs w:val="24"/>
      <w:lang w:val="en-US"/>
    </w:rPr>
  </w:style>
  <w:style w:type="paragraph" w:styleId="3">
    <w:name w:val="heading 3"/>
    <w:basedOn w:val="a0"/>
    <w:next w:val="a1"/>
    <w:link w:val="3Char1"/>
    <w:qFormat/>
    <w:rsid w:val="00423938"/>
    <w:pPr>
      <w:keepNext/>
      <w:keepLines/>
      <w:shd w:val="clear" w:color="auto" w:fill="FFFFFF"/>
      <w:wordWrap w:val="0"/>
      <w:spacing w:line="390" w:lineRule="atLeast"/>
      <w:outlineLvl w:val="2"/>
    </w:pPr>
    <w:rPr>
      <w:rFonts w:ascii="宋体" w:eastAsia="宋体" w:hAnsi="宋体" w:cs="Times New Roman"/>
      <w:b/>
      <w:kern w:val="2"/>
      <w:sz w:val="21"/>
      <w:szCs w:val="21"/>
    </w:rPr>
  </w:style>
  <w:style w:type="paragraph" w:styleId="4">
    <w:name w:val="heading 4"/>
    <w:basedOn w:val="a0"/>
    <w:next w:val="a1"/>
    <w:link w:val="4Char"/>
    <w:qFormat/>
    <w:rsid w:val="00423938"/>
    <w:pPr>
      <w:keepNext/>
      <w:keepLines/>
      <w:spacing w:before="120" w:after="120"/>
      <w:outlineLvl w:val="3"/>
    </w:pPr>
    <w:rPr>
      <w:rFonts w:ascii="Arial" w:eastAsia="黑体" w:hAnsi="Arial" w:cs="Times New Roman"/>
      <w:b/>
      <w:kern w:val="2"/>
      <w:sz w:val="28"/>
      <w:lang w:val="en-US"/>
    </w:rPr>
  </w:style>
  <w:style w:type="paragraph" w:styleId="5">
    <w:name w:val="heading 5"/>
    <w:basedOn w:val="a0"/>
    <w:next w:val="a1"/>
    <w:link w:val="5Char"/>
    <w:qFormat/>
    <w:rsid w:val="00423938"/>
    <w:pPr>
      <w:keepNext/>
      <w:autoSpaceDE w:val="0"/>
      <w:autoSpaceDN w:val="0"/>
      <w:adjustRightInd w:val="0"/>
      <w:spacing w:beforeLines="50" w:afterLines="50"/>
      <w:outlineLvl w:val="4"/>
    </w:pPr>
    <w:rPr>
      <w:rFonts w:ascii="黑体" w:eastAsia="黑体" w:hAnsi="Times New Roman" w:cs="Times New Roman"/>
      <w:b/>
      <w:color w:val="000000"/>
      <w:sz w:val="28"/>
      <w:lang w:val="en-US"/>
    </w:rPr>
  </w:style>
  <w:style w:type="paragraph" w:styleId="6">
    <w:name w:val="heading 6"/>
    <w:basedOn w:val="a0"/>
    <w:next w:val="a0"/>
    <w:link w:val="6Char"/>
    <w:qFormat/>
    <w:rsid w:val="00423938"/>
    <w:pPr>
      <w:keepNext/>
      <w:keepLines/>
      <w:spacing w:before="240" w:after="64" w:line="320" w:lineRule="auto"/>
      <w:outlineLvl w:val="5"/>
    </w:pPr>
    <w:rPr>
      <w:rFonts w:ascii="Arial" w:eastAsia="黑体" w:hAnsi="Arial" w:cs="Times New Roman"/>
      <w:b/>
      <w:bCs/>
      <w:kern w:val="2"/>
      <w:sz w:val="24"/>
      <w:szCs w:val="24"/>
      <w:lang w:val="en-US"/>
    </w:rPr>
  </w:style>
  <w:style w:type="paragraph" w:styleId="7">
    <w:name w:val="heading 7"/>
    <w:basedOn w:val="a0"/>
    <w:next w:val="a0"/>
    <w:link w:val="7Char"/>
    <w:qFormat/>
    <w:rsid w:val="00423938"/>
    <w:pPr>
      <w:keepNext/>
      <w:keepLines/>
      <w:spacing w:before="240" w:after="64" w:line="320" w:lineRule="auto"/>
      <w:outlineLvl w:val="6"/>
    </w:pPr>
    <w:rPr>
      <w:rFonts w:ascii="Times New Roman" w:eastAsia="宋体" w:hAnsi="Times New Roman" w:cs="Times New Roman"/>
      <w:b/>
      <w:bCs/>
      <w:kern w:val="2"/>
      <w:sz w:val="24"/>
      <w:szCs w:val="24"/>
      <w:lang w:val="en-US"/>
    </w:rPr>
  </w:style>
  <w:style w:type="paragraph" w:styleId="8">
    <w:name w:val="heading 8"/>
    <w:basedOn w:val="a0"/>
    <w:next w:val="a0"/>
    <w:link w:val="8Char"/>
    <w:qFormat/>
    <w:rsid w:val="00423938"/>
    <w:pPr>
      <w:keepNext/>
      <w:keepLines/>
      <w:spacing w:before="240" w:after="64" w:line="320" w:lineRule="auto"/>
      <w:outlineLvl w:val="7"/>
    </w:pPr>
    <w:rPr>
      <w:rFonts w:ascii="Arial" w:eastAsia="黑体" w:hAnsi="Arial" w:cs="Times New Roman"/>
      <w:kern w:val="2"/>
      <w:sz w:val="24"/>
      <w:szCs w:val="24"/>
      <w:lang w:val="en-US"/>
    </w:rPr>
  </w:style>
  <w:style w:type="paragraph" w:styleId="9">
    <w:name w:val="heading 9"/>
    <w:basedOn w:val="a0"/>
    <w:next w:val="a0"/>
    <w:link w:val="9Char"/>
    <w:qFormat/>
    <w:rsid w:val="00423938"/>
    <w:pPr>
      <w:keepNext/>
      <w:keepLines/>
      <w:spacing w:before="240" w:after="64" w:line="320" w:lineRule="auto"/>
      <w:outlineLvl w:val="8"/>
    </w:pPr>
    <w:rPr>
      <w:rFonts w:ascii="Arial" w:eastAsia="黑体" w:hAnsi="Arial" w:cs="Times New Roman"/>
      <w:kern w:val="2"/>
      <w:sz w:val="21"/>
      <w:szCs w:val="21"/>
      <w:lang w:val="en-US"/>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endnote reference"/>
    <w:rsid w:val="00423938"/>
    <w:rPr>
      <w:b w:val="0"/>
      <w:bCs w:val="0"/>
      <w:i w:val="0"/>
      <w:iCs w:val="0"/>
      <w:vertAlign w:val="superscript"/>
    </w:rPr>
  </w:style>
  <w:style w:type="character" w:styleId="a6">
    <w:name w:val="annotation reference"/>
    <w:rsid w:val="00423938"/>
    <w:rPr>
      <w:sz w:val="21"/>
    </w:rPr>
  </w:style>
  <w:style w:type="character" w:customStyle="1" w:styleId="3zw">
    <w:name w:val="3zw"/>
    <w:basedOn w:val="a2"/>
    <w:rsid w:val="00423938"/>
  </w:style>
  <w:style w:type="character" w:styleId="a7">
    <w:name w:val="FollowedHyperlink"/>
    <w:rsid w:val="00423938"/>
    <w:rPr>
      <w:color w:val="800080"/>
      <w:u w:val="single"/>
    </w:rPr>
  </w:style>
  <w:style w:type="character" w:styleId="HTML">
    <w:name w:val="HTML Typewriter"/>
    <w:rsid w:val="00423938"/>
    <w:rPr>
      <w:rFonts w:ascii="宋体" w:eastAsia="宋体" w:hAnsi="宋体" w:cs="宋体"/>
      <w:b w:val="0"/>
      <w:bCs w:val="0"/>
      <w:i w:val="0"/>
      <w:iCs w:val="0"/>
      <w:sz w:val="24"/>
      <w:szCs w:val="24"/>
    </w:rPr>
  </w:style>
  <w:style w:type="character" w:styleId="a8">
    <w:name w:val="Strong"/>
    <w:qFormat/>
    <w:rsid w:val="00423938"/>
    <w:rPr>
      <w:b/>
      <w:bCs/>
    </w:rPr>
  </w:style>
  <w:style w:type="character" w:styleId="a9">
    <w:name w:val="line number"/>
    <w:basedOn w:val="a2"/>
    <w:rsid w:val="00423938"/>
  </w:style>
  <w:style w:type="character" w:styleId="aa">
    <w:name w:val="Emphasis"/>
    <w:qFormat/>
    <w:rsid w:val="00423938"/>
    <w:rPr>
      <w:b/>
      <w:bCs/>
      <w:i/>
      <w:iCs/>
      <w:spacing w:val="10"/>
      <w:shd w:val="clear" w:color="auto" w:fill="auto"/>
    </w:rPr>
  </w:style>
  <w:style w:type="character" w:styleId="ab">
    <w:name w:val="page number"/>
    <w:basedOn w:val="a2"/>
    <w:rsid w:val="00423938"/>
  </w:style>
  <w:style w:type="character" w:styleId="ac">
    <w:name w:val="Hyperlink"/>
    <w:rsid w:val="00423938"/>
    <w:rPr>
      <w:color w:val="0000FF"/>
      <w:u w:val="single"/>
    </w:rPr>
  </w:style>
  <w:style w:type="character" w:styleId="ad">
    <w:name w:val="footnote reference"/>
    <w:rsid w:val="00423938"/>
    <w:rPr>
      <w:vertAlign w:val="superscript"/>
    </w:rPr>
  </w:style>
  <w:style w:type="character" w:styleId="HTML0">
    <w:name w:val="HTML Sample"/>
    <w:rsid w:val="00423938"/>
    <w:rPr>
      <w:rFonts w:ascii="Courier New" w:eastAsia="宋体" w:hAnsi="宋体" w:cs="Courier New"/>
      <w:b w:val="0"/>
      <w:bCs w:val="0"/>
      <w:i w:val="0"/>
      <w:iCs w:val="0"/>
    </w:rPr>
  </w:style>
  <w:style w:type="character" w:customStyle="1" w:styleId="CharCharChar1">
    <w:name w:val="小四 段落 宋体 Char Char Char1"/>
    <w:rsid w:val="00423938"/>
    <w:rPr>
      <w:rFonts w:ascii="宋体" w:eastAsia="宋体" w:hAnsi="宋体"/>
      <w:kern w:val="2"/>
      <w:sz w:val="24"/>
      <w:szCs w:val="24"/>
      <w:lang w:val="en-US" w:eastAsia="zh-CN" w:bidi="ar-SA"/>
    </w:rPr>
  </w:style>
  <w:style w:type="character" w:styleId="ae">
    <w:name w:val="Subtle Emphasis"/>
    <w:qFormat/>
    <w:rsid w:val="00423938"/>
    <w:rPr>
      <w:i/>
      <w:iCs/>
    </w:rPr>
  </w:style>
  <w:style w:type="character" w:customStyle="1" w:styleId="CharChar22">
    <w:name w:val="Char Char22"/>
    <w:rsid w:val="00423938"/>
    <w:rPr>
      <w:b/>
      <w:bCs/>
      <w:kern w:val="2"/>
      <w:sz w:val="24"/>
      <w:szCs w:val="24"/>
    </w:rPr>
  </w:style>
  <w:style w:type="character" w:customStyle="1" w:styleId="3Char">
    <w:name w:val="正文文本缩进 3 Char"/>
    <w:link w:val="30"/>
    <w:rsid w:val="00423938"/>
    <w:rPr>
      <w:rFonts w:ascii="Arial" w:eastAsia="仿宋_GB2312" w:hAnsi="Arial"/>
      <w:color w:val="FFFF00"/>
      <w:kern w:val="2"/>
      <w:sz w:val="32"/>
      <w:lang w:val="en-US" w:eastAsia="zh-CN" w:bidi="ar-SA"/>
    </w:rPr>
  </w:style>
  <w:style w:type="character" w:customStyle="1" w:styleId="Char1">
    <w:name w:val="小四 段落 宋体 Char1"/>
    <w:rsid w:val="00423938"/>
    <w:rPr>
      <w:rFonts w:eastAsia="宋体"/>
      <w:kern w:val="2"/>
      <w:sz w:val="24"/>
      <w:szCs w:val="24"/>
      <w:lang w:val="en-US" w:eastAsia="zh-CN" w:bidi="ar-SA"/>
    </w:rPr>
  </w:style>
  <w:style w:type="character" w:customStyle="1" w:styleId="contentlineheight1">
    <w:name w:val="content_lineheight1"/>
    <w:basedOn w:val="a2"/>
    <w:rsid w:val="00423938"/>
  </w:style>
  <w:style w:type="character" w:customStyle="1" w:styleId="CharChar25">
    <w:name w:val="Char Char25"/>
    <w:rsid w:val="00423938"/>
    <w:rPr>
      <w:rFonts w:ascii="Arial" w:eastAsia="黑体" w:hAnsi="Arial"/>
      <w:b/>
      <w:kern w:val="2"/>
      <w:sz w:val="28"/>
    </w:rPr>
  </w:style>
  <w:style w:type="character" w:customStyle="1" w:styleId="Char10">
    <w:name w:val="纯文本 Char1"/>
    <w:rsid w:val="00423938"/>
    <w:rPr>
      <w:rFonts w:ascii="宋体" w:hAnsi="Courier New" w:cs="Courier New"/>
      <w:kern w:val="2"/>
      <w:sz w:val="21"/>
      <w:szCs w:val="21"/>
    </w:rPr>
  </w:style>
  <w:style w:type="character" w:customStyle="1" w:styleId="8Char">
    <w:name w:val="标题 8 Char"/>
    <w:link w:val="8"/>
    <w:rsid w:val="00423938"/>
    <w:rPr>
      <w:rFonts w:ascii="Arial" w:eastAsia="黑体" w:hAnsi="Arial"/>
      <w:kern w:val="2"/>
      <w:sz w:val="24"/>
      <w:szCs w:val="24"/>
      <w:lang w:val="en-US" w:eastAsia="zh-CN" w:bidi="ar-SA"/>
    </w:rPr>
  </w:style>
  <w:style w:type="character" w:customStyle="1" w:styleId="Char">
    <w:name w:val="批注主题 Char"/>
    <w:link w:val="af"/>
    <w:rsid w:val="00423938"/>
    <w:rPr>
      <w:rFonts w:eastAsia="宋体"/>
      <w:b/>
      <w:bCs/>
      <w:kern w:val="2"/>
      <w:sz w:val="21"/>
      <w:lang w:val="en-US" w:eastAsia="zh-CN" w:bidi="ar-SA"/>
    </w:rPr>
  </w:style>
  <w:style w:type="character" w:customStyle="1" w:styleId="CharChar23">
    <w:name w:val="Char Char23"/>
    <w:rsid w:val="00423938"/>
    <w:rPr>
      <w:rFonts w:ascii="Arial" w:eastAsia="黑体" w:hAnsi="Arial"/>
      <w:b/>
      <w:bCs/>
      <w:kern w:val="2"/>
      <w:sz w:val="24"/>
      <w:szCs w:val="24"/>
    </w:rPr>
  </w:style>
  <w:style w:type="character" w:customStyle="1" w:styleId="Char0">
    <w:name w:val="表格抬头 Char"/>
    <w:link w:val="af0"/>
    <w:rsid w:val="00423938"/>
    <w:rPr>
      <w:rFonts w:ascii="黑体" w:eastAsia="黑体"/>
      <w:b/>
      <w:kern w:val="2"/>
      <w:sz w:val="21"/>
      <w:lang w:bidi="ar-SA"/>
    </w:rPr>
  </w:style>
  <w:style w:type="character" w:customStyle="1" w:styleId="subtitle1">
    <w:name w:val="subtitle1"/>
    <w:rsid w:val="00423938"/>
    <w:rPr>
      <w:rFonts w:ascii="Georgia" w:hAnsi="Georgia" w:hint="default"/>
      <w:b/>
      <w:bCs/>
      <w:i w:val="0"/>
      <w:iCs w:val="0"/>
      <w:color w:val="666666"/>
      <w:sz w:val="18"/>
      <w:szCs w:val="18"/>
    </w:rPr>
  </w:style>
  <w:style w:type="character" w:customStyle="1" w:styleId="CharChar">
    <w:name w:val="标准小四 Char Char"/>
    <w:rsid w:val="00423938"/>
    <w:rPr>
      <w:rFonts w:ascii="Arial" w:eastAsia="宋体" w:hAnsi="Arial"/>
      <w:kern w:val="2"/>
      <w:sz w:val="24"/>
      <w:szCs w:val="21"/>
      <w:lang w:val="en-US" w:eastAsia="zh-CN" w:bidi="ar-SA"/>
    </w:rPr>
  </w:style>
  <w:style w:type="character" w:customStyle="1" w:styleId="CharCharCharCharChar">
    <w:name w:val="小四 段落 宋体 Char Char Char Char Char"/>
    <w:rsid w:val="00423938"/>
    <w:rPr>
      <w:rFonts w:eastAsia="宋体"/>
      <w:kern w:val="2"/>
      <w:sz w:val="24"/>
      <w:szCs w:val="24"/>
      <w:lang w:val="en-US" w:eastAsia="zh-CN" w:bidi="ar-SA"/>
    </w:rPr>
  </w:style>
  <w:style w:type="character" w:customStyle="1" w:styleId="Title1Char">
    <w:name w:val="Title1 Char"/>
    <w:rsid w:val="00423938"/>
    <w:rPr>
      <w:rFonts w:eastAsia="宋体"/>
      <w:b/>
      <w:bCs/>
      <w:kern w:val="44"/>
      <w:sz w:val="44"/>
      <w:szCs w:val="44"/>
      <w:lang w:val="en-US" w:eastAsia="zh-CN" w:bidi="ar-SA"/>
    </w:rPr>
  </w:style>
  <w:style w:type="character" w:customStyle="1" w:styleId="case31">
    <w:name w:val="case31"/>
    <w:rsid w:val="00423938"/>
    <w:rPr>
      <w:b w:val="0"/>
      <w:bCs w:val="0"/>
      <w:i w:val="0"/>
      <w:iCs w:val="0"/>
      <w:sz w:val="21"/>
      <w:szCs w:val="21"/>
    </w:rPr>
  </w:style>
  <w:style w:type="character" w:customStyle="1" w:styleId="2Char0">
    <w:name w:val="正文文本缩进 2 Char"/>
    <w:link w:val="22"/>
    <w:rsid w:val="00423938"/>
    <w:rPr>
      <w:rFonts w:ascii="Arial" w:eastAsia="仿宋_GB2312" w:hAnsi="Arial"/>
      <w:kern w:val="2"/>
      <w:sz w:val="32"/>
      <w:lang w:val="en-US" w:eastAsia="zh-CN" w:bidi="ar-SA"/>
    </w:rPr>
  </w:style>
  <w:style w:type="character" w:customStyle="1" w:styleId="3Char1">
    <w:name w:val="标题 3 Char1"/>
    <w:link w:val="3"/>
    <w:rsid w:val="00423938"/>
    <w:rPr>
      <w:rFonts w:ascii="宋体" w:eastAsia="宋体" w:hAnsi="宋体"/>
      <w:b/>
      <w:kern w:val="2"/>
      <w:sz w:val="21"/>
      <w:szCs w:val="21"/>
      <w:shd w:val="clear" w:color="auto" w:fill="FFFFFF"/>
    </w:rPr>
  </w:style>
  <w:style w:type="character" w:customStyle="1" w:styleId="CharChar27">
    <w:name w:val="Char Char27"/>
    <w:rsid w:val="00423938"/>
    <w:rPr>
      <w:b/>
      <w:bCs/>
      <w:kern w:val="44"/>
      <w:sz w:val="44"/>
      <w:szCs w:val="44"/>
    </w:rPr>
  </w:style>
  <w:style w:type="character" w:customStyle="1" w:styleId="CharChar21">
    <w:name w:val="Char Char21"/>
    <w:rsid w:val="00423938"/>
    <w:rPr>
      <w:rFonts w:ascii="Arial" w:eastAsia="黑体" w:hAnsi="Arial"/>
      <w:kern w:val="2"/>
      <w:sz w:val="24"/>
      <w:szCs w:val="24"/>
    </w:rPr>
  </w:style>
  <w:style w:type="character" w:customStyle="1" w:styleId="af1">
    <w:name w:val="样式 宋体 小四"/>
    <w:rsid w:val="00423938"/>
    <w:rPr>
      <w:rFonts w:ascii="宋体" w:hAnsi="宋体"/>
      <w:sz w:val="24"/>
    </w:rPr>
  </w:style>
  <w:style w:type="character" w:customStyle="1" w:styleId="Char2">
    <w:name w:val="明显引用 Char"/>
    <w:link w:val="af2"/>
    <w:rsid w:val="00423938"/>
    <w:rPr>
      <w:rFonts w:ascii="Calibri" w:eastAsia="宋体" w:hAnsi="Calibri"/>
      <w:b/>
      <w:bCs/>
      <w:i/>
      <w:iCs/>
      <w:sz w:val="22"/>
      <w:szCs w:val="22"/>
      <w:lang w:val="en-US" w:eastAsia="en-US" w:bidi="en-US"/>
    </w:rPr>
  </w:style>
  <w:style w:type="character" w:customStyle="1" w:styleId="style13">
    <w:name w:val="style13"/>
    <w:rsid w:val="00423938"/>
    <w:rPr>
      <w:sz w:val="18"/>
      <w:szCs w:val="18"/>
    </w:rPr>
  </w:style>
  <w:style w:type="character" w:customStyle="1" w:styleId="9Char">
    <w:name w:val="标题 9 Char"/>
    <w:link w:val="9"/>
    <w:rsid w:val="00423938"/>
    <w:rPr>
      <w:rFonts w:ascii="Arial" w:eastAsia="黑体" w:hAnsi="Arial"/>
      <w:kern w:val="2"/>
      <w:sz w:val="21"/>
      <w:szCs w:val="21"/>
      <w:lang w:val="en-US" w:eastAsia="zh-CN" w:bidi="ar-SA"/>
    </w:rPr>
  </w:style>
  <w:style w:type="character" w:customStyle="1" w:styleId="Char11">
    <w:name w:val="特点 Char1"/>
    <w:rsid w:val="00423938"/>
    <w:rPr>
      <w:rFonts w:eastAsia="宋体"/>
      <w:kern w:val="2"/>
      <w:sz w:val="21"/>
      <w:lang w:val="en-US" w:eastAsia="zh-CN" w:bidi="ar-SA"/>
    </w:rPr>
  </w:style>
  <w:style w:type="character" w:customStyle="1" w:styleId="apple-converted-space">
    <w:name w:val="apple-converted-space"/>
    <w:basedOn w:val="a2"/>
    <w:rsid w:val="00423938"/>
  </w:style>
  <w:style w:type="character" w:customStyle="1" w:styleId="listbenefit">
    <w:name w:val="listbenefit"/>
    <w:rsid w:val="00423938"/>
    <w:rPr>
      <w:b w:val="0"/>
      <w:bCs w:val="0"/>
      <w:i w:val="0"/>
      <w:iCs w:val="0"/>
    </w:rPr>
  </w:style>
  <w:style w:type="character" w:customStyle="1" w:styleId="CharChar17">
    <w:name w:val="Char Char17"/>
    <w:rsid w:val="00423938"/>
    <w:rPr>
      <w:rFonts w:ascii="宋体" w:hAnsi="Courier New"/>
      <w:kern w:val="2"/>
      <w:sz w:val="21"/>
      <w:szCs w:val="21"/>
    </w:rPr>
  </w:style>
  <w:style w:type="character" w:customStyle="1" w:styleId="HTMLChar">
    <w:name w:val="HTML 预设格式 Char"/>
    <w:link w:val="HTML1"/>
    <w:rsid w:val="00423938"/>
    <w:rPr>
      <w:rFonts w:ascii="黑体" w:eastAsia="黑体" w:hAnsi="Courier New" w:cs="Courier New"/>
      <w:lang w:val="en-US" w:eastAsia="zh-CN" w:bidi="ar-SA"/>
    </w:rPr>
  </w:style>
  <w:style w:type="character" w:customStyle="1" w:styleId="CharCharCharCharCharChar">
    <w:name w:val="小四 段落 宋体 Char Char Char Char Char Char"/>
    <w:rsid w:val="00423938"/>
    <w:rPr>
      <w:rFonts w:eastAsia="宋体"/>
      <w:kern w:val="2"/>
      <w:sz w:val="24"/>
      <w:szCs w:val="24"/>
      <w:lang w:val="en-US" w:eastAsia="zh-CN" w:bidi="ar-SA"/>
    </w:rPr>
  </w:style>
  <w:style w:type="character" w:customStyle="1" w:styleId="111111Char">
    <w:name w:val="111111 Char"/>
    <w:link w:val="111111"/>
    <w:rsid w:val="00423938"/>
    <w:rPr>
      <w:rFonts w:ascii="宋体" w:eastAsia="黑体" w:hAnsi="宋体" w:cs="宋体"/>
      <w:b/>
      <w:bCs/>
      <w:kern w:val="2"/>
      <w:sz w:val="21"/>
      <w:szCs w:val="21"/>
      <w:lang w:val="en-US" w:eastAsia="zh-CN" w:bidi="ar-SA"/>
    </w:rPr>
  </w:style>
  <w:style w:type="character" w:styleId="af3">
    <w:name w:val="Intense Emphasis"/>
    <w:qFormat/>
    <w:rsid w:val="00423938"/>
    <w:rPr>
      <w:b/>
      <w:bCs/>
    </w:rPr>
  </w:style>
  <w:style w:type="character" w:customStyle="1" w:styleId="CharChar20">
    <w:name w:val="Char Char20"/>
    <w:rsid w:val="00423938"/>
    <w:rPr>
      <w:rFonts w:ascii="Arial" w:eastAsia="黑体" w:hAnsi="Arial"/>
      <w:kern w:val="2"/>
      <w:sz w:val="21"/>
      <w:szCs w:val="21"/>
    </w:rPr>
  </w:style>
  <w:style w:type="character" w:customStyle="1" w:styleId="Char12">
    <w:name w:val="正文缩进 Char1"/>
    <w:link w:val="10"/>
    <w:rsid w:val="00423938"/>
    <w:rPr>
      <w:rFonts w:eastAsia="宋体"/>
      <w:lang w:bidi="ar-SA"/>
    </w:rPr>
  </w:style>
  <w:style w:type="character" w:customStyle="1" w:styleId="CharChar2">
    <w:name w:val="Char Char2"/>
    <w:rsid w:val="00423938"/>
    <w:rPr>
      <w:rFonts w:ascii="宋体" w:eastAsia="宋体" w:hAnsi="Courier New"/>
      <w:kern w:val="2"/>
      <w:sz w:val="21"/>
      <w:szCs w:val="21"/>
      <w:lang w:val="en-US" w:eastAsia="zh-CN" w:bidi="ar-SA"/>
    </w:rPr>
  </w:style>
  <w:style w:type="character" w:customStyle="1" w:styleId="Char13">
    <w:name w:val="标题 Char1"/>
    <w:rsid w:val="00423938"/>
    <w:rPr>
      <w:rFonts w:ascii="Cambria" w:eastAsia="宋体" w:cs="Times New Roman"/>
      <w:b/>
      <w:bCs/>
      <w:i w:val="0"/>
      <w:iCs w:val="0"/>
      <w:sz w:val="32"/>
      <w:szCs w:val="32"/>
    </w:rPr>
  </w:style>
  <w:style w:type="character" w:customStyle="1" w:styleId="Char3">
    <w:name w:val="页脚 Char"/>
    <w:link w:val="af4"/>
    <w:uiPriority w:val="99"/>
    <w:rsid w:val="00423938"/>
    <w:rPr>
      <w:kern w:val="2"/>
      <w:sz w:val="18"/>
    </w:rPr>
  </w:style>
  <w:style w:type="character" w:customStyle="1" w:styleId="Char4">
    <w:name w:val="标准文本 Char"/>
    <w:rsid w:val="00423938"/>
    <w:rPr>
      <w:rFonts w:eastAsia="宋体" w:cs="宋体"/>
      <w:kern w:val="2"/>
      <w:sz w:val="24"/>
      <w:szCs w:val="24"/>
      <w:lang w:val="en-US" w:eastAsia="zh-CN" w:bidi="ar-SA"/>
    </w:rPr>
  </w:style>
  <w:style w:type="character" w:customStyle="1" w:styleId="1CharCharChar">
    <w:name w:val="华宇段落1 Char Char Char"/>
    <w:rsid w:val="00423938"/>
    <w:rPr>
      <w:rFonts w:eastAsia="宋体"/>
      <w:bCs/>
      <w:kern w:val="2"/>
      <w:sz w:val="24"/>
      <w:szCs w:val="24"/>
      <w:lang w:val="en-US" w:eastAsia="zh-CN" w:bidi="ar-SA"/>
    </w:rPr>
  </w:style>
  <w:style w:type="character" w:customStyle="1" w:styleId="Char5">
    <w:name w:val="正文 + 宋体 Char"/>
    <w:rsid w:val="00423938"/>
    <w:rPr>
      <w:rFonts w:eastAsia="宋体"/>
      <w:kern w:val="2"/>
      <w:sz w:val="21"/>
      <w:szCs w:val="24"/>
      <w:lang w:val="en-US" w:eastAsia="zh-CN" w:bidi="ar-SA"/>
    </w:rPr>
  </w:style>
  <w:style w:type="character" w:styleId="af5">
    <w:name w:val="Book Title"/>
    <w:qFormat/>
    <w:rsid w:val="00423938"/>
    <w:rPr>
      <w:i/>
      <w:iCs/>
      <w:smallCaps/>
      <w:spacing w:val="5"/>
    </w:rPr>
  </w:style>
  <w:style w:type="character" w:customStyle="1" w:styleId="1Char">
    <w:name w:val="标题 1 Char"/>
    <w:link w:val="1"/>
    <w:uiPriority w:val="9"/>
    <w:rsid w:val="00423938"/>
    <w:rPr>
      <w:rFonts w:ascii="黑体" w:eastAsia="黑体"/>
      <w:b/>
      <w:kern w:val="44"/>
      <w:sz w:val="24"/>
      <w:szCs w:val="28"/>
      <w:lang w:val="en-US" w:eastAsia="zh-CN" w:bidi="ar-SA"/>
    </w:rPr>
  </w:style>
  <w:style w:type="character" w:customStyle="1" w:styleId="Char6">
    <w:name w:val="无间隔 Char"/>
    <w:link w:val="af6"/>
    <w:rsid w:val="00423938"/>
    <w:rPr>
      <w:rFonts w:ascii="Calibri" w:eastAsia="微软雅黑" w:hAnsi="Calibri"/>
      <w:kern w:val="2"/>
      <w:sz w:val="24"/>
      <w:szCs w:val="22"/>
      <w:lang w:val="en-US" w:eastAsia="zh-CN" w:bidi="ar-SA"/>
    </w:rPr>
  </w:style>
  <w:style w:type="character" w:customStyle="1" w:styleId="1Char0">
    <w:name w:val="普通文字1 Char"/>
    <w:rsid w:val="00423938"/>
    <w:rPr>
      <w:rFonts w:ascii="宋体" w:eastAsia="宋体"/>
      <w:b w:val="0"/>
      <w:bCs w:val="0"/>
      <w:i w:val="0"/>
      <w:iCs w:val="0"/>
      <w:kern w:val="2"/>
      <w:sz w:val="21"/>
      <w:szCs w:val="21"/>
      <w:lang w:val="en-US" w:eastAsia="zh-CN" w:bidi="ar-SA"/>
    </w:rPr>
  </w:style>
  <w:style w:type="character" w:customStyle="1" w:styleId="5Char">
    <w:name w:val="标题 5 Char"/>
    <w:link w:val="5"/>
    <w:rsid w:val="00423938"/>
    <w:rPr>
      <w:rFonts w:ascii="黑体" w:eastAsia="黑体"/>
      <w:b/>
      <w:color w:val="000000"/>
      <w:sz w:val="28"/>
      <w:lang w:val="en-US" w:eastAsia="zh-CN" w:bidi="ar-SA"/>
    </w:rPr>
  </w:style>
  <w:style w:type="character" w:customStyle="1" w:styleId="param-value">
    <w:name w:val="param-value"/>
    <w:basedOn w:val="a2"/>
    <w:rsid w:val="00423938"/>
  </w:style>
  <w:style w:type="character" w:customStyle="1" w:styleId="parasmall">
    <w:name w:val="para_small"/>
    <w:basedOn w:val="a2"/>
    <w:rsid w:val="00423938"/>
  </w:style>
  <w:style w:type="character" w:customStyle="1" w:styleId="CharCharChar">
    <w:name w:val="纯文本 Char Char Char"/>
    <w:rsid w:val="00423938"/>
    <w:rPr>
      <w:rFonts w:ascii="宋体" w:eastAsia="宋体" w:hAnsi="Courier New"/>
      <w:kern w:val="2"/>
      <w:sz w:val="21"/>
      <w:szCs w:val="21"/>
      <w:lang w:val="en-US" w:eastAsia="zh-CN" w:bidi="ar-SA"/>
    </w:rPr>
  </w:style>
  <w:style w:type="character" w:customStyle="1" w:styleId="1CharChar">
    <w:name w:val="华宇段落1 Char Char"/>
    <w:rsid w:val="00423938"/>
    <w:rPr>
      <w:rFonts w:eastAsia="宋体"/>
      <w:bCs/>
      <w:kern w:val="2"/>
      <w:sz w:val="24"/>
      <w:szCs w:val="24"/>
      <w:lang w:val="en-US" w:eastAsia="zh-CN" w:bidi="ar-SA"/>
    </w:rPr>
  </w:style>
  <w:style w:type="character" w:customStyle="1" w:styleId="Char7">
    <w:name w:val="正文文本缩进 Char"/>
    <w:link w:val="af7"/>
    <w:rsid w:val="00423938"/>
    <w:rPr>
      <w:rFonts w:ascii="楷体_GB2312" w:eastAsia="楷体_GB2312"/>
      <w:kern w:val="2"/>
      <w:sz w:val="32"/>
      <w:lang w:val="en-US" w:eastAsia="zh-CN" w:bidi="ar-SA"/>
    </w:rPr>
  </w:style>
  <w:style w:type="character" w:customStyle="1" w:styleId="6Char">
    <w:name w:val="标题 6 Char"/>
    <w:link w:val="6"/>
    <w:rsid w:val="00423938"/>
    <w:rPr>
      <w:rFonts w:ascii="Arial" w:eastAsia="黑体" w:hAnsi="Arial"/>
      <w:b/>
      <w:bCs/>
      <w:kern w:val="2"/>
      <w:sz w:val="24"/>
      <w:szCs w:val="24"/>
      <w:lang w:val="en-US" w:eastAsia="zh-CN" w:bidi="ar-SA"/>
    </w:rPr>
  </w:style>
  <w:style w:type="character" w:customStyle="1" w:styleId="Char8">
    <w:name w:val="标准小四 Char"/>
    <w:rsid w:val="00423938"/>
    <w:rPr>
      <w:rFonts w:ascii="Arial" w:eastAsia="宋体" w:hAnsi="Arial"/>
      <w:kern w:val="2"/>
      <w:sz w:val="24"/>
      <w:szCs w:val="21"/>
      <w:lang w:val="en-US" w:eastAsia="zh-CN" w:bidi="ar-SA"/>
    </w:rPr>
  </w:style>
  <w:style w:type="character" w:customStyle="1" w:styleId="2Char1">
    <w:name w:val="样式 首行缩进:  2 字符 Char"/>
    <w:rsid w:val="00423938"/>
    <w:rPr>
      <w:rFonts w:eastAsia="宋体" w:cs="宋体"/>
      <w:kern w:val="2"/>
      <w:sz w:val="24"/>
      <w:lang w:val="en-US" w:eastAsia="zh-CN" w:bidi="ar-SA"/>
    </w:rPr>
  </w:style>
  <w:style w:type="character" w:customStyle="1" w:styleId="style131">
    <w:name w:val="style131"/>
    <w:rsid w:val="00423938"/>
    <w:rPr>
      <w:rFonts w:cs="Times New Roman"/>
      <w:sz w:val="18"/>
      <w:szCs w:val="18"/>
    </w:rPr>
  </w:style>
  <w:style w:type="character" w:customStyle="1" w:styleId="af8">
    <w:name w:val="样式 非加粗"/>
    <w:rsid w:val="00423938"/>
    <w:rPr>
      <w:rFonts w:eastAsia="宋体"/>
      <w:sz w:val="28"/>
    </w:rPr>
  </w:style>
  <w:style w:type="character" w:styleId="af9">
    <w:name w:val="Intense Reference"/>
    <w:qFormat/>
    <w:rsid w:val="00423938"/>
    <w:rPr>
      <w:smallCaps/>
      <w:spacing w:val="5"/>
      <w:u w:val="single"/>
    </w:rPr>
  </w:style>
  <w:style w:type="character" w:customStyle="1" w:styleId="content">
    <w:name w:val="content"/>
    <w:basedOn w:val="a2"/>
    <w:rsid w:val="00423938"/>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rsid w:val="00423938"/>
    <w:rPr>
      <w:rFonts w:eastAsia="宋体"/>
      <w:b/>
      <w:bCs/>
      <w:kern w:val="2"/>
      <w:sz w:val="32"/>
      <w:szCs w:val="32"/>
      <w:lang w:val="en-US" w:eastAsia="zh-CN" w:bidi="ar-SA"/>
    </w:rPr>
  </w:style>
  <w:style w:type="character" w:customStyle="1" w:styleId="3CharChar">
    <w:name w:val="标题 3 Char Char"/>
    <w:rsid w:val="00423938"/>
    <w:rPr>
      <w:rFonts w:eastAsia="仿宋_GB2312"/>
      <w:b/>
      <w:bCs/>
      <w:kern w:val="2"/>
      <w:sz w:val="28"/>
      <w:szCs w:val="32"/>
      <w:lang w:val="en-US" w:eastAsia="zh-CN" w:bidi="ar-SA"/>
    </w:rPr>
  </w:style>
  <w:style w:type="character" w:customStyle="1" w:styleId="titleemph1">
    <w:name w:val="title_emph1"/>
    <w:rsid w:val="00423938"/>
    <w:rPr>
      <w:rFonts w:ascii="Arial" w:cs="Arial"/>
      <w:b/>
      <w:bCs/>
      <w:i w:val="0"/>
      <w:iCs w:val="0"/>
      <w:sz w:val="18"/>
      <w:szCs w:val="18"/>
    </w:rPr>
  </w:style>
  <w:style w:type="character" w:customStyle="1" w:styleId="Char9">
    <w:name w:val="文档结构图 Char"/>
    <w:link w:val="afa"/>
    <w:rsid w:val="00423938"/>
    <w:rPr>
      <w:rFonts w:eastAsia="宋体"/>
      <w:kern w:val="2"/>
      <w:sz w:val="21"/>
      <w:lang w:val="en-US" w:eastAsia="zh-CN" w:bidi="ar-SA"/>
    </w:rPr>
  </w:style>
  <w:style w:type="character" w:customStyle="1" w:styleId="7Char">
    <w:name w:val="标题 7 Char"/>
    <w:link w:val="7"/>
    <w:rsid w:val="00423938"/>
    <w:rPr>
      <w:rFonts w:eastAsia="宋体"/>
      <w:b/>
      <w:bCs/>
      <w:kern w:val="2"/>
      <w:sz w:val="24"/>
      <w:szCs w:val="24"/>
      <w:lang w:val="en-US" w:eastAsia="zh-CN" w:bidi="ar-SA"/>
    </w:rPr>
  </w:style>
  <w:style w:type="character" w:customStyle="1" w:styleId="2ndlevelChar">
    <w:name w:val="2nd level Char"/>
    <w:rsid w:val="00423938"/>
    <w:rPr>
      <w:rFonts w:ascii="Arial" w:eastAsia="黑体" w:hAnsi="Arial"/>
      <w:b/>
      <w:bCs/>
      <w:kern w:val="2"/>
      <w:sz w:val="32"/>
      <w:szCs w:val="32"/>
      <w:lang w:val="en-US" w:eastAsia="zh-CN" w:bidi="ar-SA"/>
    </w:rPr>
  </w:style>
  <w:style w:type="character" w:customStyle="1" w:styleId="Chara">
    <w:name w:val="标题 Char"/>
    <w:link w:val="afb"/>
    <w:uiPriority w:val="10"/>
    <w:rsid w:val="00423938"/>
    <w:rPr>
      <w:rFonts w:eastAsia="黑体"/>
      <w:b/>
      <w:sz w:val="28"/>
      <w:lang w:val="en-GB" w:eastAsia="zh-CN" w:bidi="ar-SA"/>
    </w:rPr>
  </w:style>
  <w:style w:type="character" w:customStyle="1" w:styleId="CharCharCharCharCharCharCharChar">
    <w:name w:val="小四 段落 宋体 Char Char Char Char Char Char Char Char"/>
    <w:rsid w:val="00423938"/>
    <w:rPr>
      <w:rFonts w:eastAsia="宋体"/>
      <w:kern w:val="2"/>
      <w:sz w:val="24"/>
      <w:szCs w:val="24"/>
      <w:lang w:val="en-US" w:eastAsia="zh-CN" w:bidi="ar-SA"/>
    </w:rPr>
  </w:style>
  <w:style w:type="character" w:customStyle="1" w:styleId="normalfont1">
    <w:name w:val="normalfont1"/>
    <w:rsid w:val="00423938"/>
    <w:rPr>
      <w:rFonts w:ascii="ˎ̥" w:hAnsi="ˎ̥" w:hint="default"/>
      <w:sz w:val="18"/>
      <w:szCs w:val="18"/>
      <w:u w:val="none"/>
    </w:rPr>
  </w:style>
  <w:style w:type="character" w:customStyle="1" w:styleId="pointnormal1">
    <w:name w:val="point_normal1"/>
    <w:rsid w:val="00423938"/>
    <w:rPr>
      <w:rFonts w:ascii="Arial" w:hAnsi="Arial" w:cs="Arial" w:hint="default"/>
      <w:sz w:val="18"/>
      <w:szCs w:val="18"/>
    </w:rPr>
  </w:style>
  <w:style w:type="character" w:customStyle="1" w:styleId="3Char0">
    <w:name w:val="标题 3 Char"/>
    <w:uiPriority w:val="9"/>
    <w:qFormat/>
    <w:rsid w:val="00423938"/>
    <w:rPr>
      <w:rFonts w:ascii="宋体" w:eastAsia="宋体" w:hAnsi="宋体"/>
      <w:b/>
      <w:bCs/>
      <w:kern w:val="2"/>
      <w:sz w:val="24"/>
      <w:szCs w:val="32"/>
      <w:lang w:val="en-US" w:eastAsia="zh-CN" w:bidi="ar-SA"/>
    </w:rPr>
  </w:style>
  <w:style w:type="character" w:styleId="afc">
    <w:name w:val="Subtle Reference"/>
    <w:qFormat/>
    <w:rsid w:val="00423938"/>
    <w:rPr>
      <w:smallCaps/>
    </w:rPr>
  </w:style>
  <w:style w:type="character" w:customStyle="1" w:styleId="textcontents">
    <w:name w:val="textcontents"/>
    <w:basedOn w:val="a2"/>
    <w:rsid w:val="00423938"/>
  </w:style>
  <w:style w:type="character" w:customStyle="1" w:styleId="Charb">
    <w:name w:val="批注文字 Char"/>
    <w:link w:val="afd"/>
    <w:uiPriority w:val="99"/>
    <w:rsid w:val="00423938"/>
    <w:rPr>
      <w:rFonts w:eastAsia="宋体"/>
      <w:kern w:val="2"/>
      <w:sz w:val="21"/>
      <w:lang w:val="en-US" w:eastAsia="zh-CN" w:bidi="ar-SA"/>
    </w:rPr>
  </w:style>
  <w:style w:type="character" w:customStyle="1" w:styleId="Charc">
    <w:name w:val="纯文本 Char"/>
    <w:link w:val="afe"/>
    <w:rsid w:val="00423938"/>
    <w:rPr>
      <w:rFonts w:ascii="宋体" w:eastAsia="宋体" w:hAnsi="Courier New"/>
      <w:kern w:val="2"/>
      <w:sz w:val="21"/>
      <w:lang w:val="en-US" w:eastAsia="zh-CN" w:bidi="ar-SA"/>
    </w:rPr>
  </w:style>
  <w:style w:type="character" w:customStyle="1" w:styleId="4Char">
    <w:name w:val="标题 4 Char"/>
    <w:link w:val="4"/>
    <w:rsid w:val="00423938"/>
    <w:rPr>
      <w:rFonts w:ascii="Arial" w:eastAsia="黑体" w:hAnsi="Arial"/>
      <w:b/>
      <w:kern w:val="2"/>
      <w:sz w:val="28"/>
      <w:lang w:val="en-US" w:eastAsia="zh-CN" w:bidi="ar-SA"/>
    </w:rPr>
  </w:style>
  <w:style w:type="character" w:customStyle="1" w:styleId="CharCharChar10">
    <w:name w:val="纯文本 Char Char Char1"/>
    <w:rsid w:val="00423938"/>
    <w:rPr>
      <w:rFonts w:ascii="宋体" w:eastAsia="宋体" w:hAnsi="Courier New"/>
      <w:kern w:val="2"/>
      <w:sz w:val="21"/>
      <w:szCs w:val="21"/>
      <w:lang w:val="en-US" w:eastAsia="zh-CN" w:bidi="ar-SA"/>
    </w:rPr>
  </w:style>
  <w:style w:type="character" w:customStyle="1" w:styleId="11">
    <w:name w:val="已访问的超链接1"/>
    <w:rsid w:val="00423938"/>
    <w:rPr>
      <w:b w:val="0"/>
      <w:bCs w:val="0"/>
      <w:i w:val="0"/>
      <w:iCs w:val="0"/>
      <w:color w:val="auto"/>
      <w:u w:val="none"/>
    </w:rPr>
  </w:style>
  <w:style w:type="character" w:customStyle="1" w:styleId="Chard">
    <w:name w:val="引用 Char"/>
    <w:link w:val="aff"/>
    <w:rsid w:val="00423938"/>
    <w:rPr>
      <w:rFonts w:ascii="Calibri" w:eastAsia="宋体" w:hAnsi="Calibri"/>
      <w:i/>
      <w:iCs/>
      <w:sz w:val="22"/>
      <w:szCs w:val="22"/>
      <w:lang w:val="en-US" w:eastAsia="en-US" w:bidi="en-US"/>
    </w:rPr>
  </w:style>
  <w:style w:type="character" w:customStyle="1" w:styleId="CharChar28">
    <w:name w:val="Char Char28"/>
    <w:rsid w:val="00423938"/>
    <w:rPr>
      <w:rFonts w:ascii="Arial" w:eastAsia="黑体" w:hAnsi="Arial" w:cs="Arial"/>
      <w:b/>
      <w:bCs/>
      <w:sz w:val="32"/>
      <w:szCs w:val="32"/>
    </w:rPr>
  </w:style>
  <w:style w:type="character" w:customStyle="1" w:styleId="2CharChar">
    <w:name w:val="样式 首行缩进:  2 字符 Char Char"/>
    <w:link w:val="23"/>
    <w:rsid w:val="00423938"/>
    <w:rPr>
      <w:rFonts w:eastAsia="宋体" w:cs="宋体"/>
      <w:kern w:val="2"/>
      <w:sz w:val="24"/>
      <w:lang w:val="en-US" w:eastAsia="zh-CN" w:bidi="ar-SA"/>
    </w:rPr>
  </w:style>
  <w:style w:type="character" w:customStyle="1" w:styleId="t1">
    <w:name w:val="t1"/>
    <w:rsid w:val="00423938"/>
    <w:rPr>
      <w:vanish w:val="0"/>
    </w:rPr>
  </w:style>
  <w:style w:type="character" w:customStyle="1" w:styleId="CharChar0">
    <w:name w:val="新图表正文 Char Char"/>
    <w:link w:val="aff0"/>
    <w:rsid w:val="00423938"/>
    <w:rPr>
      <w:rFonts w:ascii="宋体" w:hAnsi="宋体"/>
      <w:kern w:val="2"/>
      <w:sz w:val="18"/>
      <w:szCs w:val="21"/>
      <w:lang w:val="en-US" w:eastAsia="zh-CN" w:bidi="ar-SA"/>
    </w:rPr>
  </w:style>
  <w:style w:type="character" w:customStyle="1" w:styleId="2Char">
    <w:name w:val="标题 2 Char"/>
    <w:link w:val="21"/>
    <w:uiPriority w:val="9"/>
    <w:rsid w:val="00423938"/>
    <w:rPr>
      <w:rFonts w:ascii="宋体" w:eastAsia="宋体" w:hAnsi="宋体"/>
      <w:b/>
      <w:kern w:val="2"/>
      <w:sz w:val="21"/>
      <w:szCs w:val="24"/>
      <w:lang w:val="en-US" w:eastAsia="zh-CN" w:bidi="ar-SA"/>
    </w:rPr>
  </w:style>
  <w:style w:type="character" w:customStyle="1" w:styleId="ih151">
    <w:name w:val="ih151"/>
    <w:rsid w:val="00423938"/>
    <w:rPr>
      <w:b w:val="0"/>
      <w:bCs w:val="0"/>
      <w:i w:val="0"/>
      <w:iCs w:val="0"/>
      <w:caps w:val="0"/>
      <w:smallCaps w:val="0"/>
      <w:color w:val="666666"/>
      <w:sz w:val="18"/>
      <w:szCs w:val="18"/>
      <w:u w:val="none"/>
    </w:rPr>
  </w:style>
  <w:style w:type="character" w:customStyle="1" w:styleId="concon">
    <w:name w:val="concon"/>
    <w:rsid w:val="00423938"/>
    <w:rPr>
      <w:b w:val="0"/>
      <w:bCs w:val="0"/>
      <w:i w:val="0"/>
      <w:iCs w:val="0"/>
    </w:rPr>
  </w:style>
  <w:style w:type="character" w:customStyle="1" w:styleId="CharChar24">
    <w:name w:val="Char Char24"/>
    <w:rsid w:val="00423938"/>
    <w:rPr>
      <w:b/>
      <w:bCs/>
      <w:kern w:val="2"/>
      <w:sz w:val="28"/>
      <w:szCs w:val="28"/>
    </w:rPr>
  </w:style>
  <w:style w:type="character" w:customStyle="1" w:styleId="CharCharCharChar1">
    <w:name w:val="小四 段落 宋体 Char Char Char Char1"/>
    <w:rsid w:val="00423938"/>
    <w:rPr>
      <w:rFonts w:eastAsia="宋体"/>
      <w:kern w:val="2"/>
      <w:sz w:val="24"/>
      <w:szCs w:val="24"/>
      <w:lang w:val="en-US" w:eastAsia="zh-CN" w:bidi="ar-SA"/>
    </w:rPr>
  </w:style>
  <w:style w:type="character" w:customStyle="1" w:styleId="CharChar29">
    <w:name w:val="Char Char29"/>
    <w:rsid w:val="00423938"/>
    <w:rPr>
      <w:rFonts w:ascii="Times New Roman" w:eastAsia="宋体" w:hAnsi="Times New Roman" w:cs="Times New Roman"/>
      <w:b/>
      <w:bCs/>
      <w:kern w:val="44"/>
      <w:sz w:val="44"/>
      <w:szCs w:val="44"/>
    </w:rPr>
  </w:style>
  <w:style w:type="character" w:customStyle="1" w:styleId="hCharChar">
    <w:name w:val="h Char Char"/>
    <w:rsid w:val="00423938"/>
    <w:rPr>
      <w:rFonts w:eastAsia="宋体"/>
      <w:b w:val="0"/>
      <w:bCs w:val="0"/>
      <w:i w:val="0"/>
      <w:iCs w:val="0"/>
      <w:kern w:val="2"/>
      <w:sz w:val="18"/>
      <w:szCs w:val="18"/>
      <w:lang w:val="en-US" w:eastAsia="zh-CN" w:bidi="ar-SA"/>
    </w:rPr>
  </w:style>
  <w:style w:type="character" w:customStyle="1" w:styleId="A20">
    <w:name w:val="A2"/>
    <w:rsid w:val="00423938"/>
    <w:rPr>
      <w:rFonts w:cs="Helvetica"/>
      <w:color w:val="000000"/>
      <w:sz w:val="18"/>
      <w:szCs w:val="18"/>
    </w:rPr>
  </w:style>
  <w:style w:type="character" w:customStyle="1" w:styleId="CharChar26">
    <w:name w:val="Char Char26"/>
    <w:rsid w:val="00423938"/>
    <w:rPr>
      <w:b/>
      <w:bCs/>
      <w:kern w:val="2"/>
      <w:sz w:val="32"/>
      <w:szCs w:val="32"/>
    </w:rPr>
  </w:style>
  <w:style w:type="character" w:customStyle="1" w:styleId="CharChar1">
    <w:name w:val="标准文本 Char Char"/>
    <w:rsid w:val="00423938"/>
    <w:rPr>
      <w:rFonts w:eastAsia="宋体" w:cs="宋体"/>
      <w:kern w:val="2"/>
      <w:sz w:val="24"/>
      <w:szCs w:val="24"/>
      <w:lang w:val="en-US" w:eastAsia="zh-CN" w:bidi="ar-SA"/>
    </w:rPr>
  </w:style>
  <w:style w:type="character" w:customStyle="1" w:styleId="CharChar3">
    <w:name w:val="纯文本 Char Char"/>
    <w:rsid w:val="00423938"/>
    <w:rPr>
      <w:rFonts w:ascii="宋体" w:eastAsia="宋体" w:hAnsi="Courier New"/>
      <w:kern w:val="2"/>
      <w:sz w:val="21"/>
      <w:szCs w:val="21"/>
      <w:lang w:val="en-US" w:eastAsia="zh-CN" w:bidi="ar-SA"/>
    </w:rPr>
  </w:style>
  <w:style w:type="paragraph" w:styleId="24">
    <w:name w:val="Body Text 2"/>
    <w:basedOn w:val="a0"/>
    <w:rsid w:val="00423938"/>
    <w:pPr>
      <w:widowControl/>
      <w:jc w:val="center"/>
    </w:pPr>
    <w:rPr>
      <w:rFonts w:ascii="楷体_GB2312" w:eastAsia="楷体_GB2312"/>
      <w:sz w:val="28"/>
    </w:rPr>
  </w:style>
  <w:style w:type="paragraph" w:customStyle="1" w:styleId="1Char1">
    <w:name w:val="华宇段落1 Char"/>
    <w:basedOn w:val="a0"/>
    <w:rsid w:val="00423938"/>
    <w:pPr>
      <w:spacing w:line="360" w:lineRule="auto"/>
      <w:ind w:firstLineChars="200" w:firstLine="200"/>
    </w:pPr>
    <w:rPr>
      <w:bCs/>
      <w:sz w:val="24"/>
      <w:szCs w:val="24"/>
    </w:rPr>
  </w:style>
  <w:style w:type="paragraph" w:styleId="afa">
    <w:name w:val="Document Map"/>
    <w:basedOn w:val="a0"/>
    <w:link w:val="Char9"/>
    <w:rsid w:val="00423938"/>
    <w:pPr>
      <w:shd w:val="clear" w:color="auto" w:fill="000080"/>
    </w:pPr>
    <w:rPr>
      <w:rFonts w:ascii="Times New Roman" w:eastAsia="宋体" w:hAnsi="Times New Roman" w:cs="Times New Roman"/>
      <w:kern w:val="2"/>
      <w:sz w:val="21"/>
      <w:lang w:val="en-US"/>
    </w:rPr>
  </w:style>
  <w:style w:type="paragraph" w:styleId="aff1">
    <w:name w:val="footnote text"/>
    <w:basedOn w:val="a0"/>
    <w:rsid w:val="00423938"/>
    <w:pPr>
      <w:snapToGrid w:val="0"/>
      <w:jc w:val="left"/>
    </w:pPr>
    <w:rPr>
      <w:sz w:val="18"/>
      <w:szCs w:val="18"/>
    </w:rPr>
  </w:style>
  <w:style w:type="paragraph" w:styleId="31">
    <w:name w:val="toc 3"/>
    <w:basedOn w:val="a0"/>
    <w:next w:val="a0"/>
    <w:rsid w:val="00423938"/>
    <w:pPr>
      <w:ind w:left="420"/>
      <w:jc w:val="left"/>
    </w:pPr>
    <w:rPr>
      <w:i/>
    </w:rPr>
  </w:style>
  <w:style w:type="paragraph" w:styleId="60">
    <w:name w:val="index 6"/>
    <w:basedOn w:val="a0"/>
    <w:next w:val="a0"/>
    <w:rsid w:val="00423938"/>
    <w:pPr>
      <w:ind w:left="2100"/>
    </w:pPr>
  </w:style>
  <w:style w:type="paragraph" w:styleId="80">
    <w:name w:val="index 8"/>
    <w:basedOn w:val="a0"/>
    <w:next w:val="a0"/>
    <w:rsid w:val="00423938"/>
    <w:pPr>
      <w:ind w:left="2940"/>
    </w:pPr>
  </w:style>
  <w:style w:type="paragraph" w:styleId="aff2">
    <w:name w:val="header"/>
    <w:basedOn w:val="a0"/>
    <w:link w:val="Chare"/>
    <w:uiPriority w:val="99"/>
    <w:rsid w:val="00423938"/>
    <w:pPr>
      <w:pBdr>
        <w:bottom w:val="single" w:sz="6" w:space="1" w:color="auto"/>
      </w:pBdr>
      <w:tabs>
        <w:tab w:val="center" w:pos="4153"/>
        <w:tab w:val="right" w:pos="8306"/>
      </w:tabs>
      <w:snapToGrid w:val="0"/>
      <w:jc w:val="center"/>
    </w:pPr>
    <w:rPr>
      <w:rFonts w:cs="Times New Roman"/>
      <w:sz w:val="18"/>
    </w:rPr>
  </w:style>
  <w:style w:type="paragraph" w:styleId="12">
    <w:name w:val="toc 1"/>
    <w:basedOn w:val="a0"/>
    <w:next w:val="a0"/>
    <w:rsid w:val="00423938"/>
    <w:pPr>
      <w:spacing w:before="120" w:after="120"/>
      <w:jc w:val="left"/>
    </w:pPr>
    <w:rPr>
      <w:b/>
      <w:caps/>
    </w:rPr>
  </w:style>
  <w:style w:type="paragraph" w:styleId="a1">
    <w:name w:val="Normal Indent"/>
    <w:basedOn w:val="a0"/>
    <w:link w:val="Charf"/>
    <w:qFormat/>
    <w:rsid w:val="00423938"/>
    <w:pPr>
      <w:ind w:firstLine="420"/>
    </w:pPr>
  </w:style>
  <w:style w:type="paragraph" w:styleId="aff3">
    <w:name w:val="Balloon Text"/>
    <w:basedOn w:val="a0"/>
    <w:rsid w:val="00423938"/>
    <w:rPr>
      <w:sz w:val="18"/>
      <w:szCs w:val="18"/>
    </w:rPr>
  </w:style>
  <w:style w:type="paragraph" w:styleId="13">
    <w:name w:val="index 1"/>
    <w:basedOn w:val="a0"/>
    <w:next w:val="a0"/>
    <w:rsid w:val="00423938"/>
    <w:rPr>
      <w:rFonts w:ascii="仿宋_GB2312" w:eastAsia="仿宋_GB2312" w:hAnsi="宋体"/>
      <w:sz w:val="30"/>
      <w:szCs w:val="24"/>
    </w:rPr>
  </w:style>
  <w:style w:type="paragraph" w:styleId="50">
    <w:name w:val="toc 5"/>
    <w:basedOn w:val="a0"/>
    <w:next w:val="a0"/>
    <w:rsid w:val="00423938"/>
    <w:pPr>
      <w:ind w:left="840"/>
      <w:jc w:val="left"/>
    </w:pPr>
    <w:rPr>
      <w:sz w:val="18"/>
    </w:rPr>
  </w:style>
  <w:style w:type="paragraph" w:styleId="aff4">
    <w:name w:val="Salutation"/>
    <w:basedOn w:val="a0"/>
    <w:next w:val="a0"/>
    <w:rsid w:val="00423938"/>
    <w:rPr>
      <w:rFonts w:ascii="仿宋_GB2312" w:eastAsia="仿宋_GB2312"/>
      <w:sz w:val="28"/>
    </w:rPr>
  </w:style>
  <w:style w:type="paragraph" w:styleId="51">
    <w:name w:val="index 5"/>
    <w:basedOn w:val="a0"/>
    <w:next w:val="a0"/>
    <w:rsid w:val="00423938"/>
    <w:pPr>
      <w:ind w:left="1680"/>
    </w:pPr>
  </w:style>
  <w:style w:type="paragraph" w:styleId="70">
    <w:name w:val="toc 7"/>
    <w:basedOn w:val="a0"/>
    <w:next w:val="a0"/>
    <w:rsid w:val="00423938"/>
    <w:pPr>
      <w:ind w:left="1260"/>
      <w:jc w:val="left"/>
    </w:pPr>
    <w:rPr>
      <w:sz w:val="18"/>
    </w:rPr>
  </w:style>
  <w:style w:type="paragraph" w:styleId="af4">
    <w:name w:val="footer"/>
    <w:basedOn w:val="a0"/>
    <w:link w:val="Char3"/>
    <w:uiPriority w:val="99"/>
    <w:rsid w:val="00423938"/>
    <w:pPr>
      <w:tabs>
        <w:tab w:val="center" w:pos="4153"/>
        <w:tab w:val="right" w:pos="8306"/>
      </w:tabs>
      <w:snapToGrid w:val="0"/>
      <w:jc w:val="left"/>
    </w:pPr>
    <w:rPr>
      <w:rFonts w:ascii="Times New Roman" w:eastAsia="宋体" w:hAnsi="Times New Roman" w:cs="Times New Roman"/>
      <w:kern w:val="2"/>
      <w:sz w:val="18"/>
    </w:rPr>
  </w:style>
  <w:style w:type="paragraph" w:styleId="32">
    <w:name w:val="List 3"/>
    <w:basedOn w:val="a0"/>
    <w:rsid w:val="00423938"/>
    <w:pPr>
      <w:ind w:left="1260" w:hanging="420"/>
    </w:pPr>
  </w:style>
  <w:style w:type="paragraph" w:styleId="afe">
    <w:name w:val="Plain Text"/>
    <w:basedOn w:val="a0"/>
    <w:link w:val="Charc"/>
    <w:rsid w:val="00423938"/>
    <w:rPr>
      <w:rFonts w:ascii="宋体" w:eastAsia="宋体" w:hAnsi="Courier New" w:cs="Times New Roman"/>
      <w:kern w:val="2"/>
      <w:sz w:val="21"/>
      <w:lang w:val="en-US"/>
    </w:rPr>
  </w:style>
  <w:style w:type="paragraph" w:customStyle="1" w:styleId="CharCharCharCharCharChar0">
    <w:name w:val="Char Char Char Char Char Char"/>
    <w:basedOn w:val="a0"/>
    <w:rsid w:val="00423938"/>
    <w:rPr>
      <w:rFonts w:ascii="Tahoma" w:hAnsi="Tahoma" w:cs="Tahoma"/>
      <w:sz w:val="24"/>
    </w:rPr>
  </w:style>
  <w:style w:type="paragraph" w:styleId="aff5">
    <w:name w:val="table of figures"/>
    <w:basedOn w:val="a0"/>
    <w:next w:val="a0"/>
    <w:rsid w:val="00423938"/>
    <w:pPr>
      <w:ind w:left="840" w:hanging="420"/>
    </w:pPr>
  </w:style>
  <w:style w:type="paragraph" w:styleId="aff6">
    <w:name w:val="Signature"/>
    <w:basedOn w:val="a0"/>
    <w:rsid w:val="00423938"/>
    <w:pPr>
      <w:adjustRightInd w:val="0"/>
      <w:spacing w:after="600" w:line="312" w:lineRule="atLeast"/>
      <w:jc w:val="center"/>
      <w:textAlignment w:val="baseline"/>
    </w:pPr>
    <w:rPr>
      <w:rFonts w:eastAsia="仿宋_GB2312"/>
      <w:sz w:val="24"/>
    </w:rPr>
  </w:style>
  <w:style w:type="paragraph" w:styleId="33">
    <w:name w:val="index 3"/>
    <w:basedOn w:val="a0"/>
    <w:next w:val="a0"/>
    <w:rsid w:val="00423938"/>
    <w:pPr>
      <w:ind w:left="840"/>
    </w:pPr>
  </w:style>
  <w:style w:type="paragraph" w:styleId="afd">
    <w:name w:val="annotation text"/>
    <w:basedOn w:val="a0"/>
    <w:link w:val="Charb"/>
    <w:uiPriority w:val="99"/>
    <w:rsid w:val="00423938"/>
    <w:pPr>
      <w:jc w:val="left"/>
    </w:pPr>
    <w:rPr>
      <w:rFonts w:ascii="Times New Roman" w:eastAsia="宋体" w:hAnsi="Times New Roman" w:cs="Times New Roman"/>
      <w:kern w:val="2"/>
      <w:sz w:val="21"/>
      <w:lang w:val="en-US"/>
    </w:rPr>
  </w:style>
  <w:style w:type="paragraph" w:styleId="af7">
    <w:name w:val="Body Text Indent"/>
    <w:basedOn w:val="a0"/>
    <w:link w:val="Char7"/>
    <w:rsid w:val="00423938"/>
    <w:pPr>
      <w:ind w:firstLine="645"/>
    </w:pPr>
    <w:rPr>
      <w:rFonts w:ascii="楷体_GB2312" w:eastAsia="楷体_GB2312" w:hAnsi="Times New Roman" w:cs="Times New Roman"/>
      <w:kern w:val="2"/>
      <w:sz w:val="32"/>
      <w:lang w:val="en-US"/>
    </w:rPr>
  </w:style>
  <w:style w:type="paragraph" w:styleId="aff7">
    <w:name w:val="List Number"/>
    <w:basedOn w:val="a0"/>
    <w:rsid w:val="00423938"/>
    <w:pPr>
      <w:tabs>
        <w:tab w:val="left" w:pos="2952"/>
      </w:tabs>
      <w:ind w:left="2952" w:hanging="432"/>
    </w:pPr>
    <w:rPr>
      <w:szCs w:val="24"/>
    </w:rPr>
  </w:style>
  <w:style w:type="paragraph" w:customStyle="1" w:styleId="25">
    <w:name w:val="正文缩进2字符"/>
    <w:basedOn w:val="a0"/>
    <w:rsid w:val="00423938"/>
    <w:pPr>
      <w:adjustRightInd w:val="0"/>
      <w:snapToGrid w:val="0"/>
      <w:spacing w:line="300" w:lineRule="auto"/>
      <w:ind w:firstLineChars="200" w:firstLine="200"/>
    </w:pPr>
    <w:rPr>
      <w:rFonts w:ascii="仿宋_GB2312" w:eastAsia="仿宋_GB2312"/>
      <w:sz w:val="32"/>
      <w:szCs w:val="32"/>
    </w:rPr>
  </w:style>
  <w:style w:type="paragraph" w:styleId="aff8">
    <w:name w:val="Body Text First Indent"/>
    <w:basedOn w:val="aff9"/>
    <w:rsid w:val="00423938"/>
    <w:pPr>
      <w:spacing w:after="120"/>
      <w:ind w:firstLineChars="100" w:firstLine="420"/>
    </w:pPr>
    <w:rPr>
      <w:rFonts w:ascii="Times New Roman" w:eastAsia="宋体" w:hAnsi="Times New Roman"/>
      <w:sz w:val="21"/>
      <w:szCs w:val="24"/>
    </w:rPr>
  </w:style>
  <w:style w:type="paragraph" w:styleId="aff9">
    <w:name w:val="Body Text"/>
    <w:basedOn w:val="a0"/>
    <w:rsid w:val="00423938"/>
    <w:rPr>
      <w:rFonts w:ascii="楷体_GB2312" w:eastAsia="楷体_GB2312" w:hAnsi="Arial"/>
      <w:sz w:val="28"/>
    </w:rPr>
  </w:style>
  <w:style w:type="paragraph" w:styleId="affa">
    <w:name w:val="Subtitle"/>
    <w:basedOn w:val="a0"/>
    <w:next w:val="a0"/>
    <w:qFormat/>
    <w:rsid w:val="00423938"/>
    <w:pPr>
      <w:widowControl/>
      <w:spacing w:after="600" w:line="276" w:lineRule="auto"/>
      <w:jc w:val="left"/>
    </w:pPr>
    <w:rPr>
      <w:rFonts w:ascii="Cambria" w:hAnsi="Cambria"/>
      <w:i/>
      <w:iCs/>
      <w:spacing w:val="13"/>
      <w:sz w:val="24"/>
      <w:szCs w:val="24"/>
      <w:lang w:eastAsia="en-US" w:bidi="en-US"/>
    </w:rPr>
  </w:style>
  <w:style w:type="paragraph" w:styleId="affb">
    <w:name w:val="endnote text"/>
    <w:basedOn w:val="a0"/>
    <w:rsid w:val="00423938"/>
    <w:pPr>
      <w:snapToGrid w:val="0"/>
      <w:jc w:val="left"/>
    </w:pPr>
    <w:rPr>
      <w:szCs w:val="24"/>
    </w:rPr>
  </w:style>
  <w:style w:type="paragraph" w:styleId="22">
    <w:name w:val="Body Text Indent 2"/>
    <w:basedOn w:val="a0"/>
    <w:link w:val="2Char0"/>
    <w:qFormat/>
    <w:rsid w:val="00423938"/>
    <w:pPr>
      <w:ind w:left="630" w:firstLine="645"/>
    </w:pPr>
    <w:rPr>
      <w:rFonts w:ascii="Arial" w:eastAsia="仿宋_GB2312" w:hAnsi="Arial" w:cs="Times New Roman"/>
      <w:kern w:val="2"/>
      <w:sz w:val="32"/>
      <w:lang w:val="en-US"/>
    </w:rPr>
  </w:style>
  <w:style w:type="paragraph" w:styleId="81">
    <w:name w:val="toc 8"/>
    <w:basedOn w:val="a0"/>
    <w:next w:val="a0"/>
    <w:rsid w:val="00423938"/>
    <w:pPr>
      <w:ind w:left="1470"/>
      <w:jc w:val="left"/>
    </w:pPr>
    <w:rPr>
      <w:sz w:val="18"/>
    </w:rPr>
  </w:style>
  <w:style w:type="paragraph" w:customStyle="1" w:styleId="14">
    <w:name w:val="正文1"/>
    <w:basedOn w:val="a0"/>
    <w:rsid w:val="00423938"/>
  </w:style>
  <w:style w:type="paragraph" w:styleId="af">
    <w:name w:val="annotation subject"/>
    <w:basedOn w:val="afd"/>
    <w:next w:val="afd"/>
    <w:link w:val="Char"/>
    <w:rsid w:val="00423938"/>
    <w:rPr>
      <w:b/>
      <w:bCs/>
    </w:rPr>
  </w:style>
  <w:style w:type="paragraph" w:styleId="affc">
    <w:name w:val="Date"/>
    <w:basedOn w:val="a0"/>
    <w:next w:val="a0"/>
    <w:rsid w:val="00423938"/>
    <w:pPr>
      <w:ind w:leftChars="2500" w:left="100"/>
    </w:pPr>
    <w:rPr>
      <w:sz w:val="28"/>
    </w:rPr>
  </w:style>
  <w:style w:type="paragraph" w:styleId="40">
    <w:name w:val="index 4"/>
    <w:basedOn w:val="a0"/>
    <w:next w:val="a0"/>
    <w:rsid w:val="00423938"/>
    <w:pPr>
      <w:ind w:left="1260"/>
    </w:pPr>
  </w:style>
  <w:style w:type="paragraph" w:styleId="34">
    <w:name w:val="Body Text 3"/>
    <w:basedOn w:val="a0"/>
    <w:rsid w:val="00423938"/>
    <w:rPr>
      <w:rFonts w:ascii="仿宋_GB2312" w:eastAsia="仿宋_GB2312" w:hAnsi="Arial"/>
      <w:sz w:val="32"/>
    </w:rPr>
  </w:style>
  <w:style w:type="paragraph" w:styleId="26">
    <w:name w:val="List Number 2"/>
    <w:basedOn w:val="a0"/>
    <w:rsid w:val="00423938"/>
    <w:pPr>
      <w:tabs>
        <w:tab w:val="left" w:pos="1440"/>
      </w:tabs>
      <w:spacing w:line="360" w:lineRule="auto"/>
      <w:ind w:left="1440" w:hanging="1440"/>
    </w:pPr>
    <w:rPr>
      <w:sz w:val="24"/>
      <w:szCs w:val="24"/>
    </w:rPr>
  </w:style>
  <w:style w:type="paragraph" w:styleId="41">
    <w:name w:val="toc 4"/>
    <w:basedOn w:val="a0"/>
    <w:next w:val="a0"/>
    <w:rsid w:val="00423938"/>
    <w:pPr>
      <w:ind w:left="630"/>
      <w:jc w:val="left"/>
    </w:pPr>
    <w:rPr>
      <w:sz w:val="18"/>
    </w:rPr>
  </w:style>
  <w:style w:type="paragraph" w:styleId="27">
    <w:name w:val="index 2"/>
    <w:basedOn w:val="a0"/>
    <w:next w:val="a0"/>
    <w:rsid w:val="00423938"/>
    <w:pPr>
      <w:ind w:left="420"/>
    </w:pPr>
  </w:style>
  <w:style w:type="paragraph" w:styleId="HTML1">
    <w:name w:val="HTML Preformatted"/>
    <w:basedOn w:val="a0"/>
    <w:link w:val="HTMLChar"/>
    <w:rsid w:val="004239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lang w:val="en-US"/>
    </w:rPr>
  </w:style>
  <w:style w:type="paragraph" w:customStyle="1" w:styleId="p0">
    <w:name w:val="p0"/>
    <w:basedOn w:val="a0"/>
    <w:rsid w:val="00423938"/>
    <w:pPr>
      <w:widowControl/>
      <w:spacing w:before="100" w:beforeAutospacing="1" w:after="100" w:afterAutospacing="1"/>
      <w:jc w:val="left"/>
    </w:pPr>
    <w:rPr>
      <w:rFonts w:ascii="宋体" w:hAnsi="宋体"/>
      <w:sz w:val="24"/>
      <w:szCs w:val="24"/>
    </w:rPr>
  </w:style>
  <w:style w:type="paragraph" w:styleId="90">
    <w:name w:val="index 9"/>
    <w:basedOn w:val="a0"/>
    <w:next w:val="a0"/>
    <w:rsid w:val="00423938"/>
    <w:pPr>
      <w:ind w:left="3360"/>
    </w:pPr>
  </w:style>
  <w:style w:type="paragraph" w:styleId="affd">
    <w:name w:val="index heading"/>
    <w:basedOn w:val="a0"/>
    <w:next w:val="13"/>
    <w:rsid w:val="00423938"/>
  </w:style>
  <w:style w:type="paragraph" w:styleId="61">
    <w:name w:val="toc 6"/>
    <w:basedOn w:val="a0"/>
    <w:next w:val="a0"/>
    <w:rsid w:val="00423938"/>
    <w:pPr>
      <w:ind w:left="1050"/>
      <w:jc w:val="left"/>
    </w:pPr>
    <w:rPr>
      <w:sz w:val="18"/>
    </w:rPr>
  </w:style>
  <w:style w:type="paragraph" w:styleId="afb">
    <w:name w:val="Title"/>
    <w:basedOn w:val="a0"/>
    <w:link w:val="Chara"/>
    <w:uiPriority w:val="10"/>
    <w:qFormat/>
    <w:rsid w:val="00423938"/>
    <w:pPr>
      <w:widowControl/>
      <w:overflowPunct w:val="0"/>
      <w:autoSpaceDE w:val="0"/>
      <w:autoSpaceDN w:val="0"/>
      <w:adjustRightInd w:val="0"/>
      <w:spacing w:line="420" w:lineRule="exact"/>
      <w:jc w:val="center"/>
      <w:textAlignment w:val="baseline"/>
    </w:pPr>
    <w:rPr>
      <w:rFonts w:ascii="Times New Roman" w:eastAsia="黑体" w:hAnsi="Times New Roman" w:cs="Times New Roman"/>
      <w:b/>
      <w:sz w:val="28"/>
      <w:lang w:val="en-GB"/>
    </w:rPr>
  </w:style>
  <w:style w:type="paragraph" w:styleId="30">
    <w:name w:val="Body Text Indent 3"/>
    <w:basedOn w:val="a0"/>
    <w:link w:val="3Char"/>
    <w:rsid w:val="00423938"/>
    <w:pPr>
      <w:ind w:left="645" w:firstLine="645"/>
    </w:pPr>
    <w:rPr>
      <w:rFonts w:ascii="Arial" w:eastAsia="仿宋_GB2312" w:hAnsi="Arial" w:cs="Times New Roman"/>
      <w:color w:val="FFFF00"/>
      <w:kern w:val="2"/>
      <w:sz w:val="32"/>
      <w:lang w:val="en-US"/>
    </w:rPr>
  </w:style>
  <w:style w:type="paragraph" w:styleId="71">
    <w:name w:val="index 7"/>
    <w:basedOn w:val="a0"/>
    <w:next w:val="a0"/>
    <w:rsid w:val="00423938"/>
    <w:pPr>
      <w:ind w:left="2520"/>
    </w:pPr>
  </w:style>
  <w:style w:type="paragraph" w:customStyle="1" w:styleId="CharCharCharCharCharCharCharCharCharCharCharCharCharCharCharCharCharCharCharCharChar">
    <w:name w:val="Char Char Char Char Char Char Char Char Char Char Char Char Char Char Char Char Char Char Char Char Char"/>
    <w:basedOn w:val="a0"/>
    <w:rsid w:val="00423938"/>
    <w:rPr>
      <w:rFonts w:ascii="Tahoma" w:hAnsi="Tahoma"/>
      <w:sz w:val="24"/>
    </w:rPr>
  </w:style>
  <w:style w:type="paragraph" w:styleId="28">
    <w:name w:val="toc 2"/>
    <w:basedOn w:val="a0"/>
    <w:next w:val="a0"/>
    <w:rsid w:val="00423938"/>
    <w:pPr>
      <w:ind w:left="210"/>
      <w:jc w:val="left"/>
    </w:pPr>
    <w:rPr>
      <w:smallCaps/>
    </w:rPr>
  </w:style>
  <w:style w:type="paragraph" w:styleId="91">
    <w:name w:val="toc 9"/>
    <w:basedOn w:val="a0"/>
    <w:next w:val="a0"/>
    <w:rsid w:val="00423938"/>
    <w:pPr>
      <w:ind w:left="1680"/>
      <w:jc w:val="left"/>
    </w:pPr>
    <w:rPr>
      <w:sz w:val="18"/>
    </w:rPr>
  </w:style>
  <w:style w:type="paragraph" w:styleId="affe">
    <w:name w:val="Normal (Web)"/>
    <w:basedOn w:val="a0"/>
    <w:rsid w:val="00423938"/>
    <w:pPr>
      <w:widowControl/>
      <w:spacing w:before="100" w:beforeAutospacing="1" w:after="100" w:afterAutospacing="1"/>
      <w:jc w:val="left"/>
    </w:pPr>
    <w:rPr>
      <w:rFonts w:ascii="Arial" w:eastAsia="Arial Unicode MS" w:hAnsi="Arial" w:cs="Arial"/>
      <w:sz w:val="24"/>
      <w:szCs w:val="24"/>
    </w:rPr>
  </w:style>
  <w:style w:type="paragraph" w:customStyle="1" w:styleId="CharCharChar0">
    <w:name w:val="小四 段落 宋体 Char Char Char"/>
    <w:basedOn w:val="aff7"/>
    <w:rsid w:val="00423938"/>
    <w:pPr>
      <w:tabs>
        <w:tab w:val="clear" w:pos="2952"/>
      </w:tabs>
      <w:spacing w:line="360" w:lineRule="auto"/>
      <w:ind w:left="0" w:right="-33" w:firstLineChars="227" w:firstLine="545"/>
      <w:jc w:val="left"/>
    </w:pPr>
    <w:rPr>
      <w:sz w:val="24"/>
    </w:rPr>
  </w:style>
  <w:style w:type="paragraph" w:customStyle="1" w:styleId="CharCharCharCharCharCharCharCharCharCharCharCharCharChar">
    <w:name w:val="Char Char Char Char Char Char Char Char Char Char Char Char Char Char"/>
    <w:basedOn w:val="a0"/>
    <w:rsid w:val="00423938"/>
    <w:rPr>
      <w:rFonts w:ascii="Tahoma" w:hAnsi="Tahoma"/>
      <w:sz w:val="24"/>
    </w:rPr>
  </w:style>
  <w:style w:type="paragraph" w:customStyle="1" w:styleId="CharCharCharCharChar0">
    <w:name w:val="Char Char Char Char Char"/>
    <w:basedOn w:val="a0"/>
    <w:rsid w:val="00423938"/>
    <w:rPr>
      <w:rFonts w:ascii="Tahoma" w:hAnsi="Tahoma"/>
      <w:sz w:val="24"/>
    </w:rPr>
  </w:style>
  <w:style w:type="paragraph" w:customStyle="1" w:styleId="xl44">
    <w:name w:val="xl44"/>
    <w:basedOn w:val="a0"/>
    <w:rsid w:val="0042393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b/>
      <w:bCs/>
    </w:rPr>
  </w:style>
  <w:style w:type="paragraph" w:customStyle="1" w:styleId="xl63">
    <w:name w:val="xl63"/>
    <w:basedOn w:val="a0"/>
    <w:rsid w:val="00423938"/>
    <w:pPr>
      <w:widowControl/>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15">
    <w:name w:val="列出段落1"/>
    <w:basedOn w:val="a0"/>
    <w:rsid w:val="00423938"/>
    <w:pPr>
      <w:widowControl/>
      <w:ind w:left="720"/>
      <w:contextualSpacing/>
      <w:jc w:val="left"/>
    </w:pPr>
    <w:rPr>
      <w:rFonts w:ascii="Arial" w:eastAsia="黑体" w:hAnsi="Arial"/>
      <w:sz w:val="24"/>
      <w:szCs w:val="24"/>
      <w:lang w:eastAsia="en-US"/>
    </w:rPr>
  </w:style>
  <w:style w:type="paragraph" w:customStyle="1" w:styleId="CharCharCharChar">
    <w:name w:val="Char Char Char Char"/>
    <w:basedOn w:val="a0"/>
    <w:rsid w:val="00423938"/>
    <w:pPr>
      <w:widowControl/>
      <w:spacing w:after="160" w:line="240" w:lineRule="exact"/>
      <w:jc w:val="center"/>
    </w:pPr>
    <w:rPr>
      <w:rFonts w:ascii="黑体" w:eastAsia="黑体" w:hAnsi="Verdana"/>
      <w:sz w:val="32"/>
      <w:szCs w:val="32"/>
      <w:lang w:eastAsia="en-US"/>
    </w:rPr>
  </w:style>
  <w:style w:type="paragraph" w:customStyle="1" w:styleId="CharChar1CharCharCharCharCharCharChar">
    <w:name w:val="Char Char1 Char Char Char Char Char Char Char"/>
    <w:basedOn w:val="a0"/>
    <w:rsid w:val="00423938"/>
    <w:rPr>
      <w:rFonts w:ascii="Tahoma" w:hAnsi="Tahoma" w:cs="Tahoma"/>
      <w:sz w:val="24"/>
    </w:rPr>
  </w:style>
  <w:style w:type="paragraph" w:customStyle="1" w:styleId="210">
    <w:name w:val="正文文本 21"/>
    <w:basedOn w:val="a0"/>
    <w:rsid w:val="00423938"/>
    <w:pPr>
      <w:widowControl/>
      <w:overflowPunct w:val="0"/>
      <w:autoSpaceDE w:val="0"/>
      <w:autoSpaceDN w:val="0"/>
      <w:adjustRightInd w:val="0"/>
      <w:ind w:left="720" w:hanging="720"/>
      <w:textAlignment w:val="baseline"/>
    </w:pPr>
    <w:rPr>
      <w:sz w:val="24"/>
      <w:lang w:val="en-GB"/>
    </w:rPr>
  </w:style>
  <w:style w:type="paragraph" w:customStyle="1" w:styleId="CharCharCharCharCharCharChar">
    <w:name w:val="Char Char Char Char Char Char Char"/>
    <w:basedOn w:val="a0"/>
    <w:rsid w:val="00423938"/>
    <w:pPr>
      <w:jc w:val="left"/>
    </w:pPr>
    <w:rPr>
      <w:rFonts w:ascii="Tahoma" w:hAnsi="Tahoma"/>
      <w:sz w:val="24"/>
    </w:rPr>
  </w:style>
  <w:style w:type="paragraph" w:customStyle="1" w:styleId="CharChar10">
    <w:name w:val="Char Char1"/>
    <w:basedOn w:val="a0"/>
    <w:rsid w:val="00423938"/>
    <w:rPr>
      <w:rFonts w:ascii="Tahoma" w:hAnsi="Tahoma" w:cs="Tahoma"/>
      <w:sz w:val="24"/>
    </w:rPr>
  </w:style>
  <w:style w:type="paragraph" w:customStyle="1" w:styleId="35">
    <w:name w:val="样式3"/>
    <w:basedOn w:val="a0"/>
    <w:next w:val="a0"/>
    <w:rsid w:val="00423938"/>
    <w:pPr>
      <w:spacing w:line="360" w:lineRule="auto"/>
    </w:pPr>
  </w:style>
  <w:style w:type="paragraph" w:customStyle="1" w:styleId="xl45">
    <w:name w:val="xl45"/>
    <w:basedOn w:val="a0"/>
    <w:rsid w:val="00423938"/>
    <w:pPr>
      <w:widowControl/>
      <w:pBdr>
        <w:left w:val="single" w:sz="4" w:space="0" w:color="auto"/>
        <w:right w:val="single" w:sz="4" w:space="0" w:color="auto"/>
      </w:pBdr>
      <w:spacing w:before="100" w:beforeAutospacing="1" w:after="100" w:afterAutospacing="1"/>
      <w:jc w:val="center"/>
      <w:textAlignment w:val="center"/>
    </w:pPr>
    <w:rPr>
      <w:rFonts w:ascii="宋体" w:hAnsi="宋体"/>
      <w:b/>
      <w:bCs/>
    </w:rPr>
  </w:style>
  <w:style w:type="paragraph" w:customStyle="1" w:styleId="05051">
    <w:name w:val="样式 加点正文 + 段前: 0.5 行 段后: 0.5 行1"/>
    <w:basedOn w:val="a0"/>
    <w:rsid w:val="00423938"/>
    <w:pPr>
      <w:numPr>
        <w:numId w:val="1"/>
      </w:numPr>
      <w:tabs>
        <w:tab w:val="clear" w:pos="420"/>
      </w:tabs>
      <w:spacing w:beforeLines="50" w:afterLines="50" w:line="300" w:lineRule="auto"/>
      <w:ind w:left="1268"/>
    </w:pPr>
    <w:rPr>
      <w:sz w:val="24"/>
    </w:rPr>
  </w:style>
  <w:style w:type="paragraph" w:customStyle="1" w:styleId="flNote">
    <w:name w:val="flNote"/>
    <w:basedOn w:val="a0"/>
    <w:rsid w:val="00423938"/>
    <w:pPr>
      <w:adjustRightInd w:val="0"/>
      <w:spacing w:before="567" w:line="360" w:lineRule="atLeast"/>
      <w:jc w:val="center"/>
      <w:textAlignment w:val="baseline"/>
    </w:pPr>
    <w:rPr>
      <w:rFonts w:eastAsia="黑体"/>
      <w:b/>
      <w:sz w:val="24"/>
    </w:rPr>
  </w:style>
  <w:style w:type="paragraph" w:customStyle="1" w:styleId="4Char0">
    <w:name w:val="样式4 Char"/>
    <w:basedOn w:val="a0"/>
    <w:rsid w:val="00423938"/>
    <w:pPr>
      <w:widowControl/>
      <w:spacing w:line="360" w:lineRule="auto"/>
      <w:ind w:firstLine="480"/>
      <w:jc w:val="left"/>
    </w:pPr>
    <w:rPr>
      <w:color w:val="000000"/>
      <w:sz w:val="24"/>
      <w:szCs w:val="24"/>
    </w:rPr>
  </w:style>
  <w:style w:type="paragraph" w:customStyle="1" w:styleId="CharCharChar2">
    <w:name w:val="Char Char Char"/>
    <w:basedOn w:val="a0"/>
    <w:rsid w:val="00423938"/>
    <w:rPr>
      <w:rFonts w:ascii="Tahoma" w:hAnsi="Tahoma"/>
      <w:sz w:val="24"/>
    </w:rPr>
  </w:style>
  <w:style w:type="paragraph" w:customStyle="1" w:styleId="afff">
    <w:name w:val="段落"/>
    <w:basedOn w:val="a0"/>
    <w:rsid w:val="00423938"/>
    <w:pPr>
      <w:spacing w:line="460" w:lineRule="exact"/>
      <w:ind w:firstLine="480"/>
    </w:pPr>
    <w:rPr>
      <w:sz w:val="24"/>
    </w:rPr>
  </w:style>
  <w:style w:type="paragraph" w:customStyle="1" w:styleId="NewNew">
    <w:name w:val="正文文本 New New"/>
    <w:basedOn w:val="a0"/>
    <w:rsid w:val="00423938"/>
    <w:pPr>
      <w:widowControl/>
      <w:spacing w:before="60" w:after="60" w:line="360" w:lineRule="auto"/>
      <w:ind w:firstLineChars="200" w:firstLine="200"/>
    </w:pPr>
    <w:rPr>
      <w:rFonts w:eastAsia="华文楷体"/>
      <w:sz w:val="24"/>
      <w:szCs w:val="24"/>
    </w:rPr>
  </w:style>
  <w:style w:type="paragraph" w:customStyle="1" w:styleId="afff0">
    <w:name w:val="正文格式"/>
    <w:basedOn w:val="a0"/>
    <w:rsid w:val="00423938"/>
    <w:pPr>
      <w:widowControl/>
      <w:adjustRightInd w:val="0"/>
      <w:snapToGrid w:val="0"/>
      <w:spacing w:beforeLines="25" w:line="360" w:lineRule="auto"/>
      <w:ind w:left="178" w:rightChars="21" w:right="44" w:hangingChars="85" w:hanging="178"/>
      <w:jc w:val="left"/>
      <w:textAlignment w:val="baseline"/>
    </w:pPr>
    <w:rPr>
      <w:rFonts w:ascii="宋体" w:hAnsi="宋体"/>
      <w:bCs/>
      <w:szCs w:val="21"/>
    </w:rPr>
  </w:style>
  <w:style w:type="paragraph" w:customStyle="1" w:styleId="36">
    <w:name w:val="丁华标题3"/>
    <w:basedOn w:val="20"/>
    <w:next w:val="afff1"/>
    <w:rsid w:val="00423938"/>
    <w:pPr>
      <w:numPr>
        <w:ilvl w:val="2"/>
        <w:numId w:val="0"/>
      </w:numPr>
      <w:tabs>
        <w:tab w:val="clear" w:pos="1004"/>
        <w:tab w:val="clear" w:pos="1647"/>
      </w:tabs>
      <w:spacing w:after="0"/>
      <w:ind w:left="1980" w:hanging="420"/>
      <w:outlineLvl w:val="2"/>
    </w:pPr>
    <w:rPr>
      <w:sz w:val="24"/>
    </w:rPr>
  </w:style>
  <w:style w:type="paragraph" w:customStyle="1" w:styleId="20">
    <w:name w:val="丁华标题2"/>
    <w:basedOn w:val="21"/>
    <w:next w:val="afff1"/>
    <w:rsid w:val="00423938"/>
    <w:pPr>
      <w:numPr>
        <w:ilvl w:val="1"/>
        <w:numId w:val="2"/>
      </w:numPr>
      <w:spacing w:line="415" w:lineRule="auto"/>
    </w:pPr>
    <w:rPr>
      <w:rFonts w:ascii="Arial" w:eastAsia="黑体" w:hAnsi="Arial"/>
      <w:b w:val="0"/>
      <w:sz w:val="28"/>
      <w:szCs w:val="20"/>
    </w:rPr>
  </w:style>
  <w:style w:type="paragraph" w:customStyle="1" w:styleId="afff2">
    <w:name w:val="正文 居中"/>
    <w:basedOn w:val="a0"/>
    <w:rsid w:val="00423938"/>
    <w:pPr>
      <w:spacing w:line="360" w:lineRule="auto"/>
      <w:jc w:val="center"/>
    </w:pPr>
    <w:rPr>
      <w:sz w:val="24"/>
    </w:rPr>
  </w:style>
  <w:style w:type="paragraph" w:customStyle="1" w:styleId="afff1">
    <w:name w:val="丁华正文"/>
    <w:basedOn w:val="30"/>
    <w:rsid w:val="00423938"/>
    <w:pPr>
      <w:adjustRightInd w:val="0"/>
      <w:snapToGrid w:val="0"/>
      <w:spacing w:line="360" w:lineRule="auto"/>
      <w:ind w:left="0" w:firstLine="510"/>
    </w:pPr>
    <w:rPr>
      <w:rFonts w:ascii="Times New Roman" w:eastAsia="宋体" w:hAnsi="Times New Roman"/>
      <w:color w:val="auto"/>
      <w:sz w:val="24"/>
      <w:szCs w:val="16"/>
    </w:rPr>
  </w:style>
  <w:style w:type="paragraph" w:customStyle="1" w:styleId="xl42">
    <w:name w:val="xl42"/>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rPr>
  </w:style>
  <w:style w:type="paragraph" w:customStyle="1" w:styleId="16">
    <w:name w:val="样式1"/>
    <w:basedOn w:val="a0"/>
    <w:rsid w:val="00423938"/>
    <w:pPr>
      <w:spacing w:line="300" w:lineRule="auto"/>
      <w:ind w:firstLineChars="200" w:firstLine="480"/>
    </w:pPr>
    <w:rPr>
      <w:sz w:val="24"/>
      <w:szCs w:val="24"/>
    </w:rPr>
  </w:style>
  <w:style w:type="paragraph" w:customStyle="1" w:styleId="afff3">
    <w:name w:val="列表内容"/>
    <w:basedOn w:val="a0"/>
    <w:next w:val="a0"/>
    <w:rsid w:val="00423938"/>
    <w:pPr>
      <w:widowControl/>
      <w:tabs>
        <w:tab w:val="left" w:pos="840"/>
      </w:tabs>
      <w:ind w:left="840" w:hanging="420"/>
      <w:jc w:val="left"/>
    </w:pPr>
    <w:rPr>
      <w:sz w:val="18"/>
      <w:szCs w:val="24"/>
    </w:rPr>
  </w:style>
  <w:style w:type="paragraph" w:customStyle="1" w:styleId="afff4">
    <w:name w:val="a"/>
    <w:basedOn w:val="a0"/>
    <w:rsid w:val="00423938"/>
    <w:pPr>
      <w:widowControl/>
      <w:spacing w:before="100" w:beforeAutospacing="1" w:after="100" w:afterAutospacing="1"/>
    </w:pPr>
    <w:rPr>
      <w:rFonts w:ascii="宋体" w:hAnsi="宋体"/>
      <w:sz w:val="24"/>
      <w:szCs w:val="24"/>
    </w:rPr>
  </w:style>
  <w:style w:type="paragraph" w:customStyle="1" w:styleId="xl57">
    <w:name w:val="xl57"/>
    <w:basedOn w:val="a0"/>
    <w:rsid w:val="00423938"/>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i/>
      <w:iCs/>
    </w:rPr>
  </w:style>
  <w:style w:type="paragraph" w:customStyle="1" w:styleId="xl36">
    <w:name w:val="xl36"/>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rPr>
  </w:style>
  <w:style w:type="paragraph" w:customStyle="1" w:styleId="afff5">
    <w:name w:val="标准小四"/>
    <w:basedOn w:val="a0"/>
    <w:rsid w:val="00423938"/>
    <w:pPr>
      <w:spacing w:line="360" w:lineRule="auto"/>
      <w:ind w:firstLineChars="200" w:firstLine="480"/>
    </w:pPr>
    <w:rPr>
      <w:rFonts w:ascii="Arial" w:hAnsi="Arial"/>
      <w:sz w:val="24"/>
      <w:szCs w:val="21"/>
    </w:rPr>
  </w:style>
  <w:style w:type="paragraph" w:customStyle="1" w:styleId="62">
    <w:name w:val="标题6"/>
    <w:basedOn w:val="5"/>
    <w:rsid w:val="00423938"/>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xl37">
    <w:name w:val="xl37"/>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i/>
      <w:iCs/>
    </w:rPr>
  </w:style>
  <w:style w:type="paragraph" w:customStyle="1" w:styleId="xl30">
    <w:name w:val="xl30"/>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Charf0">
    <w:name w:val="符号与编号 Char"/>
    <w:basedOn w:val="a0"/>
    <w:rsid w:val="00423938"/>
    <w:pPr>
      <w:tabs>
        <w:tab w:val="left" w:pos="720"/>
      </w:tabs>
      <w:spacing w:afterLines="50" w:line="400" w:lineRule="atLeast"/>
      <w:ind w:left="720"/>
    </w:pPr>
    <w:rPr>
      <w:sz w:val="24"/>
      <w:szCs w:val="24"/>
    </w:rPr>
  </w:style>
  <w:style w:type="paragraph" w:customStyle="1" w:styleId="afff6">
    <w:name w:val="插图"/>
    <w:basedOn w:val="a0"/>
    <w:rsid w:val="00423938"/>
    <w:pPr>
      <w:tabs>
        <w:tab w:val="left" w:pos="1620"/>
      </w:tabs>
      <w:adjustRightInd w:val="0"/>
      <w:jc w:val="center"/>
    </w:pPr>
    <w:rPr>
      <w:bCs/>
      <w:color w:val="000000"/>
      <w:szCs w:val="22"/>
    </w:rPr>
  </w:style>
  <w:style w:type="paragraph" w:customStyle="1" w:styleId="afff7">
    <w:name w:val="标准文本"/>
    <w:basedOn w:val="a0"/>
    <w:rsid w:val="00423938"/>
    <w:pPr>
      <w:spacing w:line="360" w:lineRule="auto"/>
      <w:ind w:firstLineChars="200" w:firstLine="480"/>
    </w:pPr>
    <w:rPr>
      <w:sz w:val="24"/>
      <w:szCs w:val="24"/>
    </w:rPr>
  </w:style>
  <w:style w:type="paragraph" w:customStyle="1" w:styleId="xl33">
    <w:name w:val="xl33"/>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rPr>
  </w:style>
  <w:style w:type="paragraph" w:customStyle="1" w:styleId="afff8">
    <w:name w:val="表格内容"/>
    <w:basedOn w:val="a0"/>
    <w:rsid w:val="00423938"/>
    <w:pPr>
      <w:widowControl/>
      <w:autoSpaceDE w:val="0"/>
      <w:autoSpaceDN w:val="0"/>
      <w:adjustRightInd w:val="0"/>
      <w:spacing w:before="60" w:line="300" w:lineRule="auto"/>
      <w:jc w:val="center"/>
      <w:textAlignment w:val="bottom"/>
    </w:pPr>
  </w:style>
  <w:style w:type="paragraph" w:customStyle="1" w:styleId="font13">
    <w:name w:val="font13"/>
    <w:basedOn w:val="a0"/>
    <w:rsid w:val="00423938"/>
    <w:pPr>
      <w:widowControl/>
      <w:spacing w:before="100" w:beforeAutospacing="1" w:after="100" w:afterAutospacing="1"/>
      <w:jc w:val="left"/>
    </w:pPr>
    <w:rPr>
      <w:i/>
      <w:iCs/>
      <w:sz w:val="36"/>
      <w:szCs w:val="36"/>
    </w:rPr>
  </w:style>
  <w:style w:type="paragraph" w:customStyle="1" w:styleId="310">
    <w:name w:val="正文文本缩进 31"/>
    <w:basedOn w:val="a0"/>
    <w:rsid w:val="00423938"/>
    <w:pPr>
      <w:tabs>
        <w:tab w:val="left" w:pos="0"/>
      </w:tabs>
      <w:spacing w:line="360" w:lineRule="auto"/>
      <w:ind w:firstLineChars="209" w:firstLine="504"/>
    </w:pPr>
    <w:rPr>
      <w:rFonts w:ascii="宋体"/>
      <w:b/>
      <w:bCs/>
      <w:sz w:val="24"/>
      <w:szCs w:val="24"/>
    </w:rPr>
  </w:style>
  <w:style w:type="paragraph" w:customStyle="1" w:styleId="DefaultText">
    <w:name w:val="Default Text"/>
    <w:basedOn w:val="a0"/>
    <w:rsid w:val="00423938"/>
    <w:pPr>
      <w:widowControl/>
      <w:jc w:val="left"/>
    </w:pPr>
    <w:rPr>
      <w:sz w:val="24"/>
      <w:lang w:eastAsia="en-US"/>
    </w:rPr>
  </w:style>
  <w:style w:type="paragraph" w:customStyle="1" w:styleId="font6">
    <w:name w:val="font6"/>
    <w:basedOn w:val="a0"/>
    <w:rsid w:val="00423938"/>
    <w:pPr>
      <w:widowControl/>
      <w:spacing w:before="100" w:beforeAutospacing="1" w:after="100" w:afterAutospacing="1"/>
      <w:jc w:val="left"/>
    </w:pPr>
    <w:rPr>
      <w:rFonts w:ascii="宋体" w:hAnsi="宋体"/>
      <w:b/>
      <w:bCs/>
    </w:rPr>
  </w:style>
  <w:style w:type="paragraph" w:customStyle="1" w:styleId="qw">
    <w:name w:val="qw"/>
    <w:rsid w:val="00423938"/>
    <w:pPr>
      <w:widowControl w:val="0"/>
      <w:adjustRightInd w:val="0"/>
      <w:spacing w:line="312" w:lineRule="atLeast"/>
      <w:jc w:val="both"/>
      <w:textAlignment w:val="baseline"/>
    </w:pPr>
    <w:rPr>
      <w:rFonts w:ascii="宋体"/>
      <w:sz w:val="24"/>
    </w:rPr>
  </w:style>
  <w:style w:type="paragraph" w:customStyle="1" w:styleId="Charf1">
    <w:name w:val="小四 段落 宋体 Char"/>
    <w:basedOn w:val="aff7"/>
    <w:rsid w:val="00423938"/>
    <w:pPr>
      <w:tabs>
        <w:tab w:val="clear" w:pos="2952"/>
      </w:tabs>
      <w:ind w:left="0" w:right="-33" w:firstLineChars="200" w:firstLine="600"/>
      <w:jc w:val="left"/>
    </w:pPr>
    <w:rPr>
      <w:rFonts w:ascii="仿宋_GB2312" w:eastAsia="仿宋_GB2312"/>
      <w:sz w:val="30"/>
      <w:szCs w:val="30"/>
    </w:rPr>
  </w:style>
  <w:style w:type="paragraph" w:customStyle="1" w:styleId="Char1CharCharChar">
    <w:name w:val="Char1 Char Char Char"/>
    <w:basedOn w:val="a0"/>
    <w:rsid w:val="00423938"/>
    <w:rPr>
      <w:rFonts w:ascii="Tahoma" w:hAnsi="Tahoma" w:cs="Tahoma"/>
      <w:sz w:val="24"/>
    </w:rPr>
  </w:style>
  <w:style w:type="paragraph" w:customStyle="1" w:styleId="retrait3">
    <w:name w:val="retrait3"/>
    <w:basedOn w:val="a0"/>
    <w:rsid w:val="00423938"/>
    <w:pPr>
      <w:widowControl/>
      <w:spacing w:before="20" w:after="20"/>
      <w:ind w:left="851"/>
      <w:jc w:val="left"/>
    </w:pPr>
    <w:rPr>
      <w:rFonts w:ascii="Arial" w:hAnsi="Arial"/>
      <w:sz w:val="24"/>
      <w:lang w:val="en-GB"/>
    </w:rPr>
  </w:style>
  <w:style w:type="paragraph" w:customStyle="1" w:styleId="afff9">
    <w:name w:val="正文表标题"/>
    <w:next w:val="afffa"/>
    <w:rsid w:val="00423938"/>
    <w:pPr>
      <w:tabs>
        <w:tab w:val="left" w:pos="900"/>
      </w:tabs>
      <w:ind w:left="900" w:hanging="420"/>
      <w:jc w:val="center"/>
    </w:pPr>
    <w:rPr>
      <w:rFonts w:ascii="黑体" w:eastAsia="黑体"/>
      <w:sz w:val="21"/>
    </w:rPr>
  </w:style>
  <w:style w:type="paragraph" w:customStyle="1" w:styleId="xl26">
    <w:name w:val="xl26"/>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afffa">
    <w:name w:val="段"/>
    <w:rsid w:val="00423938"/>
    <w:pPr>
      <w:autoSpaceDE w:val="0"/>
      <w:autoSpaceDN w:val="0"/>
      <w:ind w:firstLineChars="200" w:firstLine="200"/>
      <w:jc w:val="both"/>
    </w:pPr>
    <w:rPr>
      <w:rFonts w:ascii="宋体"/>
      <w:sz w:val="21"/>
    </w:rPr>
  </w:style>
  <w:style w:type="paragraph" w:customStyle="1" w:styleId="Charf2">
    <w:name w:val="Char"/>
    <w:basedOn w:val="a0"/>
    <w:rsid w:val="00423938"/>
    <w:pPr>
      <w:spacing w:afterLines="50" w:line="360" w:lineRule="auto"/>
    </w:pPr>
    <w:rPr>
      <w:rFonts w:ascii="Tahoma" w:hAnsi="Tahoma"/>
      <w:sz w:val="24"/>
    </w:rPr>
  </w:style>
  <w:style w:type="paragraph" w:customStyle="1" w:styleId="font10">
    <w:name w:val="font10"/>
    <w:basedOn w:val="a0"/>
    <w:rsid w:val="00423938"/>
    <w:pPr>
      <w:widowControl/>
      <w:spacing w:before="100" w:beforeAutospacing="1" w:after="100" w:afterAutospacing="1"/>
      <w:jc w:val="left"/>
    </w:pPr>
    <w:rPr>
      <w:rFonts w:ascii="楷体_GB2312" w:eastAsia="楷体_GB2312" w:hAnsi="宋体"/>
      <w:b/>
      <w:bCs/>
      <w:sz w:val="18"/>
      <w:szCs w:val="18"/>
    </w:rPr>
  </w:style>
  <w:style w:type="paragraph" w:customStyle="1" w:styleId="Char14">
    <w:name w:val="Char1"/>
    <w:basedOn w:val="a0"/>
    <w:rsid w:val="00423938"/>
    <w:pPr>
      <w:widowControl/>
      <w:spacing w:after="160" w:line="240" w:lineRule="exact"/>
      <w:jc w:val="left"/>
    </w:pPr>
    <w:rPr>
      <w:rFonts w:ascii="Verdana" w:eastAsia="仿宋_GB2312" w:hAnsi="Verdana"/>
      <w:sz w:val="24"/>
      <w:lang w:eastAsia="en-US"/>
    </w:rPr>
  </w:style>
  <w:style w:type="paragraph" w:customStyle="1" w:styleId="17">
    <w:name w:val="部分1"/>
    <w:basedOn w:val="a0"/>
    <w:rsid w:val="00423938"/>
    <w:pPr>
      <w:keepNext/>
      <w:pageBreakBefore/>
      <w:tabs>
        <w:tab w:val="left" w:pos="360"/>
      </w:tabs>
      <w:spacing w:line="360" w:lineRule="auto"/>
      <w:jc w:val="center"/>
      <w:outlineLvl w:val="0"/>
    </w:pPr>
    <w:rPr>
      <w:rFonts w:eastAsia="黑体"/>
      <w:b/>
      <w:kern w:val="44"/>
      <w:sz w:val="36"/>
    </w:rPr>
  </w:style>
  <w:style w:type="paragraph" w:customStyle="1" w:styleId="xl46">
    <w:name w:val="xl46"/>
    <w:basedOn w:val="a0"/>
    <w:rsid w:val="00423938"/>
    <w:pPr>
      <w:widowControl/>
      <w:pBdr>
        <w:left w:val="single" w:sz="4" w:space="0" w:color="auto"/>
        <w:right w:val="single" w:sz="4" w:space="0" w:color="auto"/>
      </w:pBdr>
      <w:spacing w:before="100" w:beforeAutospacing="1" w:after="100" w:afterAutospacing="1"/>
      <w:jc w:val="center"/>
      <w:textAlignment w:val="center"/>
    </w:pPr>
    <w:rPr>
      <w:rFonts w:ascii="宋体" w:hAnsi="宋体"/>
      <w:sz w:val="24"/>
      <w:szCs w:val="24"/>
    </w:rPr>
  </w:style>
  <w:style w:type="paragraph" w:customStyle="1" w:styleId="CharCharCharCharCharCharCharCharCharCharChar">
    <w:name w:val="Char Char Char Char Char Char Char Char Char Char Char"/>
    <w:basedOn w:val="a0"/>
    <w:rsid w:val="00423938"/>
    <w:rPr>
      <w:rFonts w:ascii="Tahoma" w:hAnsi="Tahoma"/>
      <w:sz w:val="24"/>
    </w:rPr>
  </w:style>
  <w:style w:type="paragraph" w:customStyle="1" w:styleId="37">
    <w:name w:val="标题3"/>
    <w:basedOn w:val="3"/>
    <w:rsid w:val="00423938"/>
    <w:pPr>
      <w:keepNext w:val="0"/>
      <w:keepLines w:val="0"/>
      <w:spacing w:line="360" w:lineRule="auto"/>
    </w:pPr>
    <w:rPr>
      <w:rFonts w:eastAsia="仿宋_GB2312"/>
      <w:b w:val="0"/>
      <w:bCs/>
      <w:kern w:val="0"/>
      <w:sz w:val="30"/>
      <w:szCs w:val="32"/>
    </w:rPr>
  </w:style>
  <w:style w:type="paragraph" w:customStyle="1" w:styleId="38">
    <w:name w:val="标题3，章节第三层"/>
    <w:basedOn w:val="a0"/>
    <w:next w:val="afff0"/>
    <w:rsid w:val="00423938"/>
    <w:pPr>
      <w:adjustRightInd w:val="0"/>
      <w:snapToGrid w:val="0"/>
      <w:spacing w:before="78" w:line="300" w:lineRule="auto"/>
      <w:outlineLvl w:val="2"/>
    </w:pPr>
    <w:rPr>
      <w:rFonts w:ascii="Arial" w:eastAsia="华文细黑" w:hAnsi="Arial"/>
      <w:sz w:val="30"/>
      <w:szCs w:val="24"/>
    </w:rPr>
  </w:style>
  <w:style w:type="paragraph" w:customStyle="1" w:styleId="font7">
    <w:name w:val="font7"/>
    <w:basedOn w:val="a0"/>
    <w:rsid w:val="00423938"/>
    <w:pPr>
      <w:widowControl/>
      <w:spacing w:before="100" w:beforeAutospacing="1" w:after="100" w:afterAutospacing="1"/>
      <w:jc w:val="left"/>
    </w:pPr>
    <w:rPr>
      <w:rFonts w:ascii="宋体" w:hAnsi="宋体" w:hint="eastAsia"/>
      <w:b/>
      <w:bCs/>
      <w:sz w:val="24"/>
      <w:szCs w:val="24"/>
    </w:rPr>
  </w:style>
  <w:style w:type="paragraph" w:customStyle="1" w:styleId="BulletsL1">
    <w:name w:val="Bullets L1"/>
    <w:basedOn w:val="a0"/>
    <w:rsid w:val="00423938"/>
    <w:pPr>
      <w:widowControl/>
      <w:numPr>
        <w:numId w:val="3"/>
      </w:numPr>
      <w:spacing w:before="60" w:after="60"/>
      <w:jc w:val="left"/>
    </w:pPr>
    <w:rPr>
      <w:rFonts w:ascii="Arial" w:hAnsi="Arial"/>
    </w:rPr>
  </w:style>
  <w:style w:type="paragraph" w:customStyle="1" w:styleId="29">
    <w:name w:val="公文标题 2"/>
    <w:basedOn w:val="a0"/>
    <w:next w:val="afffb"/>
    <w:rsid w:val="00423938"/>
    <w:pPr>
      <w:outlineLvl w:val="1"/>
    </w:pPr>
    <w:rPr>
      <w:rFonts w:ascii="仿宋_GB2312" w:eastAsia="仿宋_GB2312" w:hAnsi="宋体"/>
      <w:kern w:val="28"/>
      <w:sz w:val="28"/>
      <w:szCs w:val="24"/>
    </w:rPr>
  </w:style>
  <w:style w:type="paragraph" w:customStyle="1" w:styleId="afffb">
    <w:name w:val="公文正文"/>
    <w:basedOn w:val="af7"/>
    <w:rsid w:val="00423938"/>
    <w:pPr>
      <w:ind w:firstLineChars="200" w:firstLine="200"/>
    </w:pPr>
    <w:rPr>
      <w:rFonts w:ascii="仿宋_GB2312" w:eastAsia="仿宋_GB2312" w:hAnsi="宋体"/>
      <w:kern w:val="28"/>
      <w:sz w:val="28"/>
      <w:szCs w:val="24"/>
    </w:rPr>
  </w:style>
  <w:style w:type="paragraph" w:customStyle="1" w:styleId="CharCharCharChar0">
    <w:name w:val="小四 段落 宋体 Char Char Char Char"/>
    <w:basedOn w:val="a0"/>
    <w:rsid w:val="00423938"/>
    <w:pPr>
      <w:spacing w:line="360" w:lineRule="auto"/>
      <w:ind w:right="-33" w:firstLineChars="200" w:firstLine="480"/>
      <w:jc w:val="left"/>
    </w:pPr>
    <w:rPr>
      <w:sz w:val="24"/>
      <w:szCs w:val="24"/>
    </w:rPr>
  </w:style>
  <w:style w:type="paragraph" w:customStyle="1" w:styleId="CharChar1CharCharCharChar1CharCharCharCharCharChar">
    <w:name w:val="Char Char1 Char Char Char Char1 Char Char Char Char Char Char"/>
    <w:basedOn w:val="a0"/>
    <w:rsid w:val="00423938"/>
    <w:rPr>
      <w:rFonts w:ascii="Tahoma" w:hAnsi="Tahoma"/>
      <w:sz w:val="24"/>
    </w:rPr>
  </w:style>
  <w:style w:type="paragraph" w:customStyle="1" w:styleId="ArialChar">
    <w:name w:val="正文 + Arial Char"/>
    <w:basedOn w:val="a0"/>
    <w:rsid w:val="00423938"/>
    <w:pPr>
      <w:widowControl/>
      <w:tabs>
        <w:tab w:val="left" w:pos="315"/>
      </w:tabs>
      <w:spacing w:line="300" w:lineRule="auto"/>
      <w:ind w:left="315" w:hanging="315"/>
    </w:pPr>
    <w:rPr>
      <w:rFonts w:ascii="Arial" w:hAnsi="Arial" w:cs="Arial"/>
      <w:b/>
      <w:color w:val="000000"/>
    </w:rPr>
  </w:style>
  <w:style w:type="paragraph" w:customStyle="1" w:styleId="CharCharCharCharCharCharCharCharCharCharCharCharChar">
    <w:name w:val="Char Char Char Char Char Char Char Char Char Char Char Char Char"/>
    <w:basedOn w:val="a0"/>
    <w:rsid w:val="00423938"/>
    <w:pPr>
      <w:widowControl/>
      <w:spacing w:after="160" w:line="240" w:lineRule="exact"/>
      <w:jc w:val="left"/>
    </w:pPr>
    <w:rPr>
      <w:szCs w:val="24"/>
    </w:rPr>
  </w:style>
  <w:style w:type="paragraph" w:customStyle="1" w:styleId="ItemListCharChar">
    <w:name w:val="Item List Char Char"/>
    <w:rsid w:val="00423938"/>
    <w:pPr>
      <w:adjustRightInd w:val="0"/>
      <w:snapToGrid w:val="0"/>
      <w:spacing w:line="288" w:lineRule="auto"/>
      <w:jc w:val="both"/>
    </w:pPr>
    <w:rPr>
      <w:rFonts w:ascii="Arial" w:hAnsi="Arial" w:cs="Arial"/>
      <w:b/>
      <w:bCs/>
      <w:kern w:val="2"/>
      <w:sz w:val="21"/>
      <w:szCs w:val="28"/>
    </w:rPr>
  </w:style>
  <w:style w:type="paragraph" w:customStyle="1" w:styleId="afffc">
    <w:name w:val="文档正文"/>
    <w:basedOn w:val="a0"/>
    <w:rsid w:val="00423938"/>
    <w:pPr>
      <w:spacing w:line="360" w:lineRule="auto"/>
    </w:pPr>
    <w:rPr>
      <w:rFonts w:ascii="宋体" w:hAnsi="宋体"/>
      <w:b/>
      <w:bCs/>
      <w:szCs w:val="24"/>
    </w:rPr>
  </w:style>
  <w:style w:type="paragraph" w:customStyle="1" w:styleId="afffd">
    <w:name w:val="方案正文"/>
    <w:basedOn w:val="a0"/>
    <w:rsid w:val="00423938"/>
    <w:pPr>
      <w:spacing w:before="156" w:line="360" w:lineRule="auto"/>
      <w:ind w:firstLineChars="171" w:firstLine="359"/>
      <w:jc w:val="left"/>
    </w:pPr>
    <w:rPr>
      <w:rFonts w:ascii="Arial" w:hAnsi="Arial"/>
      <w:sz w:val="24"/>
      <w:szCs w:val="21"/>
    </w:rPr>
  </w:style>
  <w:style w:type="paragraph" w:customStyle="1" w:styleId="xl28">
    <w:name w:val="xl28"/>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rPr>
  </w:style>
  <w:style w:type="paragraph" w:styleId="af2">
    <w:name w:val="Intense Quote"/>
    <w:basedOn w:val="a0"/>
    <w:next w:val="a0"/>
    <w:link w:val="Char2"/>
    <w:qFormat/>
    <w:rsid w:val="00423938"/>
    <w:pPr>
      <w:widowControl/>
      <w:pBdr>
        <w:bottom w:val="single" w:sz="4" w:space="1" w:color="auto"/>
      </w:pBdr>
      <w:spacing w:before="200" w:after="280" w:line="276" w:lineRule="auto"/>
      <w:ind w:left="1008" w:right="1152"/>
    </w:pPr>
    <w:rPr>
      <w:rFonts w:eastAsia="宋体" w:cs="Times New Roman"/>
      <w:b/>
      <w:bCs/>
      <w:i/>
      <w:iCs/>
      <w:sz w:val="22"/>
      <w:szCs w:val="22"/>
      <w:lang w:val="en-US" w:eastAsia="en-US" w:bidi="en-US"/>
    </w:rPr>
  </w:style>
  <w:style w:type="paragraph" w:customStyle="1" w:styleId="CharCharCharCharCharCharChar1Char">
    <w:name w:val="Char Char Char Char Char Char Char1 Char"/>
    <w:basedOn w:val="a0"/>
    <w:rsid w:val="00423938"/>
    <w:rPr>
      <w:rFonts w:ascii="Tahoma" w:hAnsi="Tahoma" w:cs="Tahoma"/>
      <w:sz w:val="24"/>
    </w:rPr>
  </w:style>
  <w:style w:type="paragraph" w:customStyle="1" w:styleId="xl60">
    <w:name w:val="xl60"/>
    <w:basedOn w:val="a0"/>
    <w:rsid w:val="00423938"/>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b/>
      <w:bCs/>
      <w:i/>
      <w:iCs/>
    </w:rPr>
  </w:style>
  <w:style w:type="paragraph" w:customStyle="1" w:styleId="xl25">
    <w:name w:val="xl25"/>
    <w:basedOn w:val="a0"/>
    <w:rsid w:val="00423938"/>
    <w:pPr>
      <w:widowControl/>
      <w:pBdr>
        <w:right w:val="single" w:sz="4" w:space="0" w:color="auto"/>
      </w:pBdr>
      <w:spacing w:before="100" w:beforeAutospacing="1" w:after="100" w:afterAutospacing="1"/>
      <w:jc w:val="center"/>
    </w:pPr>
    <w:rPr>
      <w:szCs w:val="21"/>
    </w:rPr>
  </w:style>
  <w:style w:type="paragraph" w:customStyle="1" w:styleId="23">
    <w:name w:val="样式 首行缩进:  2 字符"/>
    <w:basedOn w:val="a0"/>
    <w:link w:val="2CharChar"/>
    <w:rsid w:val="00423938"/>
    <w:pPr>
      <w:spacing w:line="360" w:lineRule="auto"/>
      <w:ind w:firstLineChars="200" w:firstLine="480"/>
    </w:pPr>
    <w:rPr>
      <w:rFonts w:ascii="Times New Roman" w:eastAsia="宋体" w:hAnsi="Times New Roman"/>
      <w:kern w:val="2"/>
      <w:sz w:val="24"/>
      <w:lang w:val="en-US"/>
    </w:rPr>
  </w:style>
  <w:style w:type="paragraph" w:customStyle="1" w:styleId="xl61">
    <w:name w:val="xl61"/>
    <w:basedOn w:val="a0"/>
    <w:rsid w:val="00423938"/>
    <w:pPr>
      <w:widowControl/>
      <w:pBdr>
        <w:top w:val="single" w:sz="4" w:space="0" w:color="auto"/>
        <w:bottom w:val="single" w:sz="4" w:space="0" w:color="auto"/>
      </w:pBdr>
      <w:shd w:val="clear" w:color="auto" w:fill="969696"/>
      <w:spacing w:before="100" w:beforeAutospacing="1" w:after="100" w:afterAutospacing="1"/>
      <w:jc w:val="center"/>
      <w:textAlignment w:val="center"/>
    </w:pPr>
    <w:rPr>
      <w:b/>
      <w:bCs/>
      <w:i/>
      <w:iCs/>
    </w:rPr>
  </w:style>
  <w:style w:type="paragraph" w:customStyle="1" w:styleId="111111">
    <w:name w:val="111111"/>
    <w:basedOn w:val="a0"/>
    <w:link w:val="111111Char"/>
    <w:rsid w:val="00423938"/>
    <w:pPr>
      <w:spacing w:before="120" w:after="120"/>
      <w:jc w:val="center"/>
    </w:pPr>
    <w:rPr>
      <w:rFonts w:ascii="宋体" w:eastAsia="黑体" w:hAnsi="宋体"/>
      <w:b/>
      <w:bCs/>
      <w:kern w:val="2"/>
      <w:sz w:val="21"/>
      <w:szCs w:val="21"/>
      <w:lang w:val="en-US"/>
    </w:rPr>
  </w:style>
  <w:style w:type="paragraph" w:customStyle="1" w:styleId="42">
    <w:name w:val="标题4，章节第四层"/>
    <w:basedOn w:val="a0"/>
    <w:next w:val="a0"/>
    <w:rsid w:val="00423938"/>
    <w:pPr>
      <w:tabs>
        <w:tab w:val="left" w:pos="0"/>
      </w:tabs>
      <w:spacing w:line="360" w:lineRule="auto"/>
      <w:outlineLvl w:val="3"/>
    </w:pPr>
    <w:rPr>
      <w:rFonts w:ascii="宋体" w:hAnsi="宋体"/>
      <w:b/>
      <w:sz w:val="24"/>
      <w:szCs w:val="24"/>
    </w:rPr>
  </w:style>
  <w:style w:type="paragraph" w:customStyle="1" w:styleId="xl55">
    <w:name w:val="xl55"/>
    <w:basedOn w:val="a0"/>
    <w:rsid w:val="00423938"/>
    <w:pPr>
      <w:widowControl/>
      <w:pBdr>
        <w:top w:val="single" w:sz="4" w:space="0" w:color="auto"/>
        <w:bottom w:val="single" w:sz="4" w:space="0" w:color="auto"/>
      </w:pBdr>
      <w:shd w:val="clear" w:color="auto" w:fill="969696"/>
      <w:spacing w:before="100" w:beforeAutospacing="1" w:after="100" w:afterAutospacing="1"/>
      <w:jc w:val="center"/>
      <w:textAlignment w:val="center"/>
    </w:pPr>
    <w:rPr>
      <w:b/>
      <w:bCs/>
    </w:rPr>
  </w:style>
  <w:style w:type="paragraph" w:customStyle="1" w:styleId="18">
    <w:name w:val="标题1，章节第一层"/>
    <w:basedOn w:val="afff0"/>
    <w:next w:val="afff0"/>
    <w:rsid w:val="00423938"/>
    <w:pPr>
      <w:tabs>
        <w:tab w:val="left" w:pos="693"/>
      </w:tabs>
      <w:ind w:left="482"/>
      <w:outlineLvl w:val="0"/>
    </w:pPr>
    <w:rPr>
      <w:color w:val="000000"/>
      <w:sz w:val="24"/>
      <w:szCs w:val="24"/>
    </w:rPr>
  </w:style>
  <w:style w:type="paragraph" w:customStyle="1" w:styleId="lzq">
    <w:name w:val="正文lzq"/>
    <w:basedOn w:val="a0"/>
    <w:rsid w:val="00423938"/>
    <w:pPr>
      <w:adjustRightInd w:val="0"/>
      <w:spacing w:line="360" w:lineRule="auto"/>
      <w:ind w:firstLine="480"/>
      <w:textAlignment w:val="baseline"/>
    </w:pPr>
    <w:rPr>
      <w:sz w:val="24"/>
    </w:rPr>
  </w:style>
  <w:style w:type="paragraph" w:customStyle="1" w:styleId="afffe">
    <w:name w:val="表格"/>
    <w:basedOn w:val="a0"/>
    <w:rsid w:val="00423938"/>
    <w:pPr>
      <w:snapToGrid w:val="0"/>
      <w:ind w:firstLineChars="21" w:firstLine="21"/>
    </w:pPr>
    <w:rPr>
      <w:rFonts w:ascii="宋体" w:hAnsi="宋体"/>
    </w:rPr>
  </w:style>
  <w:style w:type="paragraph" w:customStyle="1" w:styleId="CharCharCharCharCharCharChar1">
    <w:name w:val="Char Char Char Char Char Char Char1"/>
    <w:basedOn w:val="a0"/>
    <w:rsid w:val="00423938"/>
    <w:rPr>
      <w:rFonts w:ascii="Tahoma" w:hAnsi="Tahoma"/>
      <w:sz w:val="24"/>
    </w:rPr>
  </w:style>
  <w:style w:type="paragraph" w:customStyle="1" w:styleId="xl32">
    <w:name w:val="xl32"/>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rPr>
  </w:style>
  <w:style w:type="paragraph" w:customStyle="1" w:styleId="xl29">
    <w:name w:val="xl29"/>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CharCharCharCharCharCharCharCharCharCharChar1">
    <w:name w:val="Char Char Char Char Char Char Char Char Char Char Char1"/>
    <w:basedOn w:val="a0"/>
    <w:rsid w:val="00423938"/>
    <w:rPr>
      <w:rFonts w:ascii="Tahoma" w:hAnsi="Tahoma" w:cs="Tahoma"/>
      <w:sz w:val="24"/>
    </w:rPr>
  </w:style>
  <w:style w:type="paragraph" w:customStyle="1" w:styleId="a">
    <w:name w:val="项目符号，二级"/>
    <w:basedOn w:val="afff0"/>
    <w:next w:val="afff0"/>
    <w:rsid w:val="00423938"/>
    <w:pPr>
      <w:numPr>
        <w:numId w:val="2"/>
      </w:numPr>
      <w:tabs>
        <w:tab w:val="clear" w:pos="567"/>
      </w:tabs>
      <w:ind w:left="1337" w:right="-27" w:firstLine="480"/>
    </w:pPr>
    <w:rPr>
      <w:bCs w:val="0"/>
      <w:color w:val="000000"/>
      <w:sz w:val="24"/>
      <w:szCs w:val="24"/>
    </w:rPr>
  </w:style>
  <w:style w:type="paragraph" w:styleId="affff">
    <w:name w:val="Revision"/>
    <w:rsid w:val="00423938"/>
    <w:rPr>
      <w:kern w:val="2"/>
      <w:sz w:val="21"/>
      <w:szCs w:val="24"/>
    </w:rPr>
  </w:style>
  <w:style w:type="paragraph" w:customStyle="1" w:styleId="19">
    <w:name w:val="条1"/>
    <w:basedOn w:val="a0"/>
    <w:rsid w:val="00423938"/>
    <w:pPr>
      <w:tabs>
        <w:tab w:val="left" w:pos="780"/>
      </w:tabs>
      <w:spacing w:before="156" w:line="360" w:lineRule="auto"/>
      <w:ind w:left="780" w:hanging="360"/>
    </w:pPr>
    <w:rPr>
      <w:rFonts w:eastAsia="黑体"/>
      <w:sz w:val="24"/>
    </w:rPr>
  </w:style>
  <w:style w:type="paragraph" w:customStyle="1" w:styleId="BodyText21">
    <w:name w:val="Body Text 21"/>
    <w:basedOn w:val="a0"/>
    <w:rsid w:val="00423938"/>
    <w:pPr>
      <w:widowControl/>
      <w:overflowPunct w:val="0"/>
      <w:autoSpaceDE w:val="0"/>
      <w:autoSpaceDN w:val="0"/>
      <w:adjustRightInd w:val="0"/>
      <w:ind w:left="720" w:hanging="720"/>
      <w:textAlignment w:val="baseline"/>
    </w:pPr>
    <w:rPr>
      <w:sz w:val="24"/>
      <w:lang w:val="en-GB"/>
    </w:rPr>
  </w:style>
  <w:style w:type="paragraph" w:styleId="affff0">
    <w:name w:val="List Paragraph"/>
    <w:basedOn w:val="a0"/>
    <w:uiPriority w:val="34"/>
    <w:qFormat/>
    <w:rsid w:val="00423938"/>
    <w:pPr>
      <w:ind w:firstLineChars="200" w:firstLine="420"/>
    </w:pPr>
    <w:rPr>
      <w:szCs w:val="24"/>
    </w:rPr>
  </w:style>
  <w:style w:type="paragraph" w:customStyle="1" w:styleId="CharChar1Char">
    <w:name w:val="Char Char1 Char"/>
    <w:basedOn w:val="a0"/>
    <w:rsid w:val="00423938"/>
    <w:pPr>
      <w:widowControl/>
      <w:spacing w:after="160" w:line="240" w:lineRule="exact"/>
      <w:jc w:val="left"/>
    </w:pPr>
    <w:rPr>
      <w:rFonts w:ascii="Verdana" w:hAnsi="Verdana"/>
      <w:lang w:eastAsia="en-US"/>
    </w:rPr>
  </w:style>
  <w:style w:type="paragraph" w:customStyle="1" w:styleId="2a">
    <w:name w:val="样式2"/>
    <w:basedOn w:val="a0"/>
    <w:rsid w:val="00423938"/>
    <w:pPr>
      <w:spacing w:line="360" w:lineRule="auto"/>
      <w:ind w:leftChars="200" w:left="200"/>
    </w:pPr>
    <w:rPr>
      <w:rFonts w:ascii="宋体" w:hAnsi="宋体"/>
      <w:b/>
      <w:sz w:val="24"/>
      <w:szCs w:val="24"/>
    </w:rPr>
  </w:style>
  <w:style w:type="paragraph" w:customStyle="1" w:styleId="10">
    <w:name w:val="正文缩进1"/>
    <w:basedOn w:val="a0"/>
    <w:link w:val="Char12"/>
    <w:rsid w:val="00423938"/>
    <w:pPr>
      <w:ind w:firstLine="420"/>
    </w:pPr>
    <w:rPr>
      <w:rFonts w:ascii="Times New Roman" w:eastAsia="宋体" w:hAnsi="Times New Roman" w:cs="Times New Roman"/>
    </w:rPr>
  </w:style>
  <w:style w:type="paragraph" w:customStyle="1" w:styleId="affff1">
    <w:name w:val="表格内文字"/>
    <w:basedOn w:val="a0"/>
    <w:rsid w:val="00423938"/>
    <w:pPr>
      <w:spacing w:line="300" w:lineRule="atLeast"/>
    </w:pPr>
    <w:rPr>
      <w:sz w:val="18"/>
      <w:szCs w:val="24"/>
    </w:rPr>
  </w:style>
  <w:style w:type="paragraph" w:customStyle="1" w:styleId="1a">
    <w:name w:val="无间隔1"/>
    <w:qFormat/>
    <w:rsid w:val="00423938"/>
    <w:pPr>
      <w:widowControl w:val="0"/>
      <w:jc w:val="both"/>
    </w:pPr>
    <w:rPr>
      <w:rFonts w:ascii="Calibri" w:eastAsia="微软雅黑" w:hAnsi="Calibri"/>
      <w:kern w:val="2"/>
      <w:sz w:val="24"/>
      <w:szCs w:val="22"/>
    </w:rPr>
  </w:style>
  <w:style w:type="paragraph" w:customStyle="1" w:styleId="font14">
    <w:name w:val="font14"/>
    <w:basedOn w:val="a0"/>
    <w:rsid w:val="00423938"/>
    <w:pPr>
      <w:widowControl/>
      <w:spacing w:before="100" w:beforeAutospacing="1" w:after="100" w:afterAutospacing="1"/>
      <w:jc w:val="left"/>
    </w:pPr>
    <w:rPr>
      <w:sz w:val="36"/>
      <w:szCs w:val="36"/>
    </w:rPr>
  </w:style>
  <w:style w:type="paragraph" w:customStyle="1" w:styleId="22Heading2HiddenHeading2CCBSheading2H2h2">
    <w:name w:val="样式 标题 2第一章 标题 2Heading 2 HiddenHeading 2 CCBSheading 2H2h2..."/>
    <w:basedOn w:val="21"/>
    <w:rsid w:val="00423938"/>
    <w:pPr>
      <w:keepLines w:val="0"/>
      <w:tabs>
        <w:tab w:val="left" w:pos="360"/>
      </w:tabs>
      <w:adjustRightInd w:val="0"/>
      <w:spacing w:beforeLines="50" w:afterLines="50"/>
      <w:ind w:left="360" w:hanging="360"/>
      <w:jc w:val="center"/>
      <w:textAlignment w:val="baseline"/>
    </w:pPr>
    <w:rPr>
      <w:rFonts w:ascii="黑体" w:eastAsia="黑体" w:hAnsi="Times New Roman" w:cs="宋体"/>
      <w:b w:val="0"/>
      <w:kern w:val="0"/>
      <w:sz w:val="32"/>
      <w:szCs w:val="20"/>
    </w:rPr>
  </w:style>
  <w:style w:type="paragraph" w:customStyle="1" w:styleId="3H3sect123BOD0Heading3-oldh3l3CTLevel3Head">
    <w:name w:val="样式 样式 标题 3H3sect1.2.3BOD 0Heading 3 - oldh3l3CTLevel 3 Head... +..."/>
    <w:basedOn w:val="a0"/>
    <w:rsid w:val="00423938"/>
    <w:pPr>
      <w:keepNext/>
      <w:keepLines/>
      <w:spacing w:beforeLines="50" w:afterLines="50"/>
      <w:jc w:val="left"/>
      <w:outlineLvl w:val="2"/>
    </w:pPr>
    <w:rPr>
      <w:b/>
      <w:bCs/>
      <w:sz w:val="24"/>
    </w:rPr>
  </w:style>
  <w:style w:type="paragraph" w:customStyle="1" w:styleId="contentlineheight">
    <w:name w:val="content_lineheight"/>
    <w:basedOn w:val="a0"/>
    <w:rsid w:val="00423938"/>
    <w:pPr>
      <w:widowControl/>
      <w:spacing w:before="100" w:beforeAutospacing="1" w:after="100" w:afterAutospacing="1"/>
      <w:jc w:val="left"/>
    </w:pPr>
    <w:rPr>
      <w:rFonts w:ascii="宋体" w:hAnsi="宋体"/>
      <w:sz w:val="24"/>
      <w:szCs w:val="24"/>
    </w:rPr>
  </w:style>
  <w:style w:type="paragraph" w:customStyle="1" w:styleId="flName">
    <w:name w:val="flName"/>
    <w:basedOn w:val="flNote"/>
    <w:rsid w:val="00423938"/>
    <w:pPr>
      <w:spacing w:before="0" w:line="113" w:lineRule="atLeast"/>
    </w:pPr>
  </w:style>
  <w:style w:type="paragraph" w:customStyle="1" w:styleId="affff2">
    <w:name w:val="项目符号：一级"/>
    <w:basedOn w:val="afff0"/>
    <w:next w:val="afff0"/>
    <w:rsid w:val="00423938"/>
    <w:pPr>
      <w:ind w:rightChars="-64" w:right="-134"/>
    </w:pPr>
    <w:rPr>
      <w:bCs w:val="0"/>
      <w:lang w:val="en-US"/>
    </w:rPr>
  </w:style>
  <w:style w:type="paragraph" w:customStyle="1" w:styleId="affff3">
    <w:name w:val="样式"/>
    <w:basedOn w:val="a0"/>
    <w:rsid w:val="00423938"/>
    <w:pPr>
      <w:autoSpaceDE w:val="0"/>
      <w:autoSpaceDN w:val="0"/>
      <w:snapToGrid w:val="0"/>
      <w:spacing w:before="120" w:after="120" w:line="360" w:lineRule="auto"/>
    </w:pPr>
    <w:rPr>
      <w:rFonts w:ascii="宋体"/>
      <w:sz w:val="24"/>
    </w:rPr>
  </w:style>
  <w:style w:type="paragraph" w:customStyle="1" w:styleId="1b">
    <w:name w:val="1"/>
    <w:basedOn w:val="a0"/>
    <w:next w:val="24"/>
    <w:rsid w:val="00423938"/>
    <w:pPr>
      <w:spacing w:line="360" w:lineRule="auto"/>
    </w:pPr>
    <w:rPr>
      <w:rFonts w:eastAsia="仿宋_GB2312"/>
      <w:sz w:val="24"/>
      <w:szCs w:val="24"/>
    </w:rPr>
  </w:style>
  <w:style w:type="paragraph" w:customStyle="1" w:styleId="2b">
    <w:name w:val="列出段落2"/>
    <w:basedOn w:val="a0"/>
    <w:rsid w:val="00423938"/>
    <w:pPr>
      <w:widowControl/>
      <w:ind w:left="720"/>
      <w:jc w:val="left"/>
    </w:pPr>
    <w:rPr>
      <w:rFonts w:ascii="Arial" w:eastAsia="黑体" w:hAnsi="Arial" w:cs="Arial"/>
      <w:sz w:val="24"/>
      <w:szCs w:val="24"/>
      <w:lang w:eastAsia="en-US"/>
    </w:rPr>
  </w:style>
  <w:style w:type="paragraph" w:customStyle="1" w:styleId="220">
    <w:name w:val="正文文本 22"/>
    <w:basedOn w:val="a0"/>
    <w:rsid w:val="00423938"/>
    <w:pPr>
      <w:widowControl/>
      <w:overflowPunct w:val="0"/>
      <w:autoSpaceDE w:val="0"/>
      <w:autoSpaceDN w:val="0"/>
      <w:adjustRightInd w:val="0"/>
      <w:ind w:left="720" w:hanging="720"/>
      <w:textAlignment w:val="baseline"/>
    </w:pPr>
    <w:rPr>
      <w:sz w:val="24"/>
      <w:lang w:val="en-GB"/>
    </w:rPr>
  </w:style>
  <w:style w:type="paragraph" w:customStyle="1" w:styleId="2Char2">
    <w:name w:val="正文 首行缩进:  2 字符 Char"/>
    <w:basedOn w:val="a0"/>
    <w:rsid w:val="00423938"/>
    <w:pPr>
      <w:spacing w:line="360" w:lineRule="auto"/>
      <w:ind w:firstLine="480"/>
    </w:pPr>
    <w:rPr>
      <w:sz w:val="24"/>
    </w:rPr>
  </w:style>
  <w:style w:type="paragraph" w:customStyle="1" w:styleId="CharCharCharCharCharCharCharCharCharCharChar1CharCharChar1">
    <w:name w:val="Char Char Char Char Char Char Char Char Char Char Char1 Char Char Char1"/>
    <w:basedOn w:val="a0"/>
    <w:rsid w:val="00423938"/>
    <w:pPr>
      <w:ind w:firstLineChars="200" w:firstLine="200"/>
      <w:jc w:val="left"/>
    </w:pPr>
    <w:rPr>
      <w:rFonts w:ascii="Tahoma" w:hAnsi="Tahoma"/>
      <w:sz w:val="24"/>
      <w:szCs w:val="24"/>
    </w:rPr>
  </w:style>
  <w:style w:type="paragraph" w:customStyle="1" w:styleId="TableTextChar">
    <w:name w:val="Table Text Char"/>
    <w:rsid w:val="00423938"/>
    <w:pPr>
      <w:snapToGrid w:val="0"/>
      <w:spacing w:before="80" w:after="80"/>
    </w:pPr>
    <w:rPr>
      <w:rFonts w:ascii="Arial" w:hAnsi="Arial" w:cs="Arial"/>
      <w:sz w:val="18"/>
      <w:szCs w:val="28"/>
    </w:rPr>
  </w:style>
  <w:style w:type="paragraph" w:customStyle="1" w:styleId="flType">
    <w:name w:val="flType"/>
    <w:basedOn w:val="flName"/>
    <w:rsid w:val="00423938"/>
    <w:pPr>
      <w:spacing w:after="284"/>
    </w:pPr>
    <w:rPr>
      <w:rFonts w:eastAsia="宋体"/>
      <w:b w:val="0"/>
    </w:rPr>
  </w:style>
  <w:style w:type="paragraph" w:customStyle="1" w:styleId="xl39">
    <w:name w:val="xl39"/>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sz w:val="24"/>
      <w:szCs w:val="24"/>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0"/>
    <w:rsid w:val="00423938"/>
    <w:rPr>
      <w:rFonts w:ascii="Tahoma" w:hAnsi="Tahoma"/>
      <w:sz w:val="24"/>
    </w:rPr>
  </w:style>
  <w:style w:type="paragraph" w:customStyle="1" w:styleId="05075">
    <w:name w:val="样式 段后: 0.5 行 左  0.75 字符"/>
    <w:basedOn w:val="a0"/>
    <w:rsid w:val="00423938"/>
    <w:pPr>
      <w:widowControl/>
      <w:spacing w:line="360" w:lineRule="auto"/>
      <w:ind w:firstLineChars="200" w:firstLine="420"/>
    </w:pPr>
    <w:rPr>
      <w:rFonts w:hAnsi="Arial" w:cs="Arial"/>
      <w:szCs w:val="21"/>
    </w:rPr>
  </w:style>
  <w:style w:type="paragraph" w:customStyle="1" w:styleId="Charf3">
    <w:name w:val="段 Char"/>
    <w:rsid w:val="00423938"/>
    <w:pPr>
      <w:autoSpaceDE w:val="0"/>
      <w:autoSpaceDN w:val="0"/>
      <w:ind w:firstLineChars="200" w:firstLine="200"/>
      <w:jc w:val="both"/>
    </w:pPr>
    <w:rPr>
      <w:rFonts w:ascii="宋体"/>
      <w:sz w:val="21"/>
    </w:rPr>
  </w:style>
  <w:style w:type="paragraph" w:customStyle="1" w:styleId="xl59">
    <w:name w:val="xl59"/>
    <w:basedOn w:val="a0"/>
    <w:rsid w:val="0042393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i/>
      <w:iCs/>
    </w:rPr>
  </w:style>
  <w:style w:type="paragraph" w:customStyle="1" w:styleId="0741505">
    <w:name w:val="样式 样式 首行缩进:  0.74 厘米 行距: 1.5 倍行距 + 段后: 0.5 行"/>
    <w:basedOn w:val="a0"/>
    <w:rsid w:val="00423938"/>
    <w:pPr>
      <w:spacing w:line="360" w:lineRule="auto"/>
      <w:ind w:firstLine="420"/>
    </w:pPr>
    <w:rPr>
      <w:rFonts w:ascii="楷体_GB2312" w:eastAsia="楷体_GB2312"/>
      <w:bCs/>
      <w:sz w:val="24"/>
    </w:rPr>
  </w:style>
  <w:style w:type="paragraph" w:customStyle="1" w:styleId="affff4">
    <w:name w:val="首行缩进"/>
    <w:basedOn w:val="a0"/>
    <w:qFormat/>
    <w:rsid w:val="00423938"/>
    <w:pPr>
      <w:ind w:firstLineChars="200" w:firstLine="480"/>
    </w:pPr>
  </w:style>
  <w:style w:type="paragraph" w:customStyle="1" w:styleId="CharCharCharCharCharCharCharChar0">
    <w:name w:val="Char Char Char Char Char Char Char Char"/>
    <w:basedOn w:val="a0"/>
    <w:rsid w:val="00423938"/>
    <w:rPr>
      <w:rFonts w:ascii="Tahoma" w:hAnsi="Tahoma" w:cs="Tahoma"/>
      <w:sz w:val="24"/>
    </w:rPr>
  </w:style>
  <w:style w:type="paragraph" w:customStyle="1" w:styleId="affff5">
    <w:name w:val="普通文字"/>
    <w:basedOn w:val="a0"/>
    <w:next w:val="a0"/>
    <w:rsid w:val="00423938"/>
    <w:rPr>
      <w:rFonts w:ascii="宋体" w:hAnsi="宋体"/>
      <w:sz w:val="24"/>
      <w:u w:color="000000"/>
    </w:rPr>
  </w:style>
  <w:style w:type="paragraph" w:customStyle="1" w:styleId="ParaCharCharCharCharCharCharCharCharChar1CharCharCharCharCharCharChar">
    <w:name w:val="默认段落字体 Para Char Char Char Char Char Char Char Char Char1 Char Char Char Char Char Char Char"/>
    <w:basedOn w:val="afa"/>
    <w:rsid w:val="00423938"/>
  </w:style>
  <w:style w:type="paragraph" w:customStyle="1" w:styleId="xl48">
    <w:name w:val="xl48"/>
    <w:basedOn w:val="a0"/>
    <w:rsid w:val="00423938"/>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Char2CharCharCharCharCharChar1">
    <w:name w:val="Char2 Char Char Char Char Char Char1"/>
    <w:basedOn w:val="a0"/>
    <w:rsid w:val="00423938"/>
    <w:pPr>
      <w:keepNext/>
      <w:widowControl/>
      <w:tabs>
        <w:tab w:val="left" w:pos="425"/>
      </w:tabs>
      <w:autoSpaceDE w:val="0"/>
      <w:autoSpaceDN w:val="0"/>
      <w:adjustRightInd w:val="0"/>
      <w:spacing w:before="80" w:after="80"/>
      <w:ind w:hanging="425"/>
    </w:pPr>
    <w:rPr>
      <w:rFonts w:ascii="Arial" w:hAnsi="Arial" w:cs="Arial"/>
    </w:rPr>
  </w:style>
  <w:style w:type="paragraph" w:customStyle="1" w:styleId="52">
    <w:name w:val="表头_5"/>
    <w:basedOn w:val="a0"/>
    <w:rsid w:val="00423938"/>
    <w:pPr>
      <w:adjustRightInd w:val="0"/>
      <w:spacing w:line="360" w:lineRule="auto"/>
      <w:textAlignment w:val="baseline"/>
    </w:pPr>
    <w:rPr>
      <w:b/>
      <w:bCs/>
      <w:sz w:val="28"/>
      <w:szCs w:val="21"/>
    </w:rPr>
  </w:style>
  <w:style w:type="paragraph" w:customStyle="1" w:styleId="af17cgridlangnp1033langf">
    <w:name w:val="af17cgridlangnp1033langf"/>
    <w:rsid w:val="00423938"/>
    <w:pPr>
      <w:widowControl w:val="0"/>
      <w:autoSpaceDE w:val="0"/>
      <w:autoSpaceDN w:val="0"/>
      <w:adjustRightInd w:val="0"/>
      <w:spacing w:before="156" w:line="360" w:lineRule="atLeast"/>
      <w:ind w:left="567" w:firstLine="510"/>
      <w:jc w:val="both"/>
    </w:pPr>
  </w:style>
  <w:style w:type="paragraph" w:customStyle="1" w:styleId="CharCharCharCharCharCharCharCharCharCharCharCharChar1">
    <w:name w:val="Char Char Char Char Char Char Char Char Char Char Char Char Char1"/>
    <w:basedOn w:val="afa"/>
    <w:rsid w:val="00423938"/>
    <w:rPr>
      <w:rFonts w:ascii="Tahoma" w:hAnsi="Tahoma"/>
      <w:sz w:val="24"/>
      <w:szCs w:val="24"/>
    </w:rPr>
  </w:style>
  <w:style w:type="paragraph" w:customStyle="1" w:styleId="Default">
    <w:name w:val="Default"/>
    <w:rsid w:val="00423938"/>
    <w:pPr>
      <w:widowControl w:val="0"/>
      <w:autoSpaceDE w:val="0"/>
      <w:autoSpaceDN w:val="0"/>
      <w:adjustRightInd w:val="0"/>
    </w:pPr>
    <w:rPr>
      <w:rFonts w:ascii="宋体" w:cs="宋体"/>
      <w:color w:val="000000"/>
      <w:sz w:val="24"/>
      <w:szCs w:val="24"/>
    </w:rPr>
  </w:style>
  <w:style w:type="paragraph" w:customStyle="1" w:styleId="xl43">
    <w:name w:val="xl43"/>
    <w:basedOn w:val="a0"/>
    <w:rsid w:val="0042393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rPr>
  </w:style>
  <w:style w:type="paragraph" w:customStyle="1" w:styleId="affff6">
    <w:name w:val="表蕊"/>
    <w:basedOn w:val="a0"/>
    <w:rsid w:val="00423938"/>
    <w:pPr>
      <w:adjustRightInd w:val="0"/>
      <w:spacing w:line="320" w:lineRule="atLeast"/>
      <w:jc w:val="left"/>
      <w:textAlignment w:val="baseline"/>
    </w:pPr>
    <w:rPr>
      <w:rFonts w:eastAsia="楷体_GB2312"/>
      <w:spacing w:val="-10"/>
    </w:rPr>
  </w:style>
  <w:style w:type="paragraph" w:customStyle="1" w:styleId="1c">
    <w:name w:val="表格1"/>
    <w:basedOn w:val="a0"/>
    <w:rsid w:val="00423938"/>
    <w:pPr>
      <w:adjustRightInd w:val="0"/>
      <w:textAlignment w:val="baseline"/>
    </w:pPr>
    <w:rPr>
      <w:rFonts w:ascii="宋体"/>
      <w:kern w:val="24"/>
      <w:szCs w:val="21"/>
    </w:rPr>
  </w:style>
  <w:style w:type="paragraph" w:customStyle="1" w:styleId="xl41">
    <w:name w:val="xl41"/>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rPr>
  </w:style>
  <w:style w:type="paragraph" w:customStyle="1" w:styleId="Char20">
    <w:name w:val="Char2"/>
    <w:basedOn w:val="a0"/>
    <w:rsid w:val="00423938"/>
    <w:rPr>
      <w:rFonts w:ascii="Tahoma" w:hAnsi="Tahoma" w:cs="仿宋_GB2312"/>
      <w:sz w:val="24"/>
      <w:szCs w:val="28"/>
    </w:rPr>
  </w:style>
  <w:style w:type="paragraph" w:customStyle="1" w:styleId="1d">
    <w:name w:val="纯文本1"/>
    <w:basedOn w:val="a0"/>
    <w:rsid w:val="00423938"/>
    <w:pPr>
      <w:adjustRightInd w:val="0"/>
      <w:textAlignment w:val="baseline"/>
    </w:pPr>
    <w:rPr>
      <w:rFonts w:ascii="宋体" w:eastAsia="楷体_GB2312" w:hAnsi="宋体"/>
      <w:sz w:val="28"/>
    </w:rPr>
  </w:style>
  <w:style w:type="paragraph" w:customStyle="1" w:styleId="ParaChar">
    <w:name w:val="默认段落字体 Para Char"/>
    <w:basedOn w:val="a0"/>
    <w:rsid w:val="00423938"/>
    <w:rPr>
      <w:sz w:val="24"/>
      <w:szCs w:val="24"/>
    </w:rPr>
  </w:style>
  <w:style w:type="paragraph" w:customStyle="1" w:styleId="NewNewNewNewNewNewNewNewNewNewNewNewNewNew">
    <w:name w:val="正文 New New New New New New New New New New New New New New"/>
    <w:rsid w:val="00423938"/>
    <w:pPr>
      <w:widowControl w:val="0"/>
      <w:jc w:val="both"/>
    </w:pPr>
    <w:rPr>
      <w:rFonts w:ascii="Calibri" w:hAnsi="Calibri" w:hint="eastAsia"/>
      <w:kern w:val="2"/>
      <w:sz w:val="21"/>
    </w:rPr>
  </w:style>
  <w:style w:type="paragraph" w:styleId="af6">
    <w:name w:val="No Spacing"/>
    <w:link w:val="Char6"/>
    <w:qFormat/>
    <w:rsid w:val="00423938"/>
    <w:pPr>
      <w:widowControl w:val="0"/>
      <w:jc w:val="both"/>
    </w:pPr>
    <w:rPr>
      <w:rFonts w:ascii="Calibri" w:eastAsia="微软雅黑" w:hAnsi="Calibri"/>
      <w:kern w:val="2"/>
      <w:sz w:val="24"/>
      <w:szCs w:val="22"/>
    </w:rPr>
  </w:style>
  <w:style w:type="paragraph" w:customStyle="1" w:styleId="110">
    <w:name w:val="列出段落11"/>
    <w:basedOn w:val="a0"/>
    <w:rsid w:val="00423938"/>
    <w:pPr>
      <w:widowControl/>
      <w:ind w:left="720"/>
      <w:contextualSpacing/>
      <w:jc w:val="left"/>
    </w:pPr>
    <w:rPr>
      <w:rFonts w:ascii="Arial" w:eastAsia="黑体" w:hAnsi="Arial"/>
      <w:sz w:val="24"/>
      <w:szCs w:val="24"/>
      <w:lang w:eastAsia="en-US"/>
    </w:rPr>
  </w:style>
  <w:style w:type="paragraph" w:customStyle="1" w:styleId="2CharChar0">
    <w:name w:val="正文 首行缩进:  2 字符 Char Char"/>
    <w:basedOn w:val="a0"/>
    <w:rsid w:val="00423938"/>
    <w:pPr>
      <w:spacing w:line="360" w:lineRule="auto"/>
      <w:ind w:firstLine="480"/>
    </w:pPr>
    <w:rPr>
      <w:rFonts w:ascii="楷体_GB2312" w:eastAsia="楷体_GB2312"/>
      <w:bCs/>
      <w:sz w:val="24"/>
      <w:szCs w:val="24"/>
    </w:rPr>
  </w:style>
  <w:style w:type="paragraph" w:customStyle="1" w:styleId="xl52">
    <w:name w:val="xl52"/>
    <w:basedOn w:val="a0"/>
    <w:rsid w:val="00423938"/>
    <w:pPr>
      <w:widowControl/>
      <w:pBdr>
        <w:top w:val="single" w:sz="4" w:space="0" w:color="auto"/>
        <w:bottom w:val="single" w:sz="4" w:space="0" w:color="auto"/>
      </w:pBdr>
      <w:shd w:val="clear" w:color="auto" w:fill="969696"/>
      <w:spacing w:before="100" w:beforeAutospacing="1" w:after="100" w:afterAutospacing="1"/>
      <w:jc w:val="center"/>
    </w:pPr>
    <w:rPr>
      <w:b/>
      <w:bCs/>
      <w:i/>
      <w:iCs/>
    </w:rPr>
  </w:style>
  <w:style w:type="paragraph" w:customStyle="1" w:styleId="53">
    <w:name w:val="标题5，章节第五层"/>
    <w:basedOn w:val="a0"/>
    <w:next w:val="a0"/>
    <w:rsid w:val="00423938"/>
    <w:pPr>
      <w:tabs>
        <w:tab w:val="left" w:pos="1050"/>
        <w:tab w:val="left" w:pos="2100"/>
      </w:tabs>
      <w:spacing w:before="78"/>
      <w:ind w:left="2100" w:hanging="420"/>
      <w:outlineLvl w:val="4"/>
    </w:pPr>
    <w:rPr>
      <w:rFonts w:ascii="Arial" w:eastAsia="华文细黑" w:hAnsi="Arial"/>
      <w:sz w:val="30"/>
      <w:szCs w:val="24"/>
    </w:rPr>
  </w:style>
  <w:style w:type="paragraph" w:customStyle="1" w:styleId="xl49">
    <w:name w:val="xl49"/>
    <w:basedOn w:val="a0"/>
    <w:rsid w:val="00423938"/>
    <w:pPr>
      <w:widowControl/>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CharCharCharCharCharCharCharChar1">
    <w:name w:val="Char Char Char Char Char Char Char Char1"/>
    <w:basedOn w:val="a0"/>
    <w:rsid w:val="00423938"/>
    <w:rPr>
      <w:rFonts w:ascii="Tahoma" w:hAnsi="Tahoma"/>
      <w:sz w:val="24"/>
    </w:rPr>
  </w:style>
  <w:style w:type="paragraph" w:customStyle="1" w:styleId="CharCharCharCharChar1">
    <w:name w:val="Char Char Char Char Char1"/>
    <w:basedOn w:val="a0"/>
    <w:rsid w:val="00423938"/>
    <w:rPr>
      <w:rFonts w:ascii="Tahoma" w:hAnsi="Tahoma" w:cs="Tahoma"/>
      <w:sz w:val="24"/>
    </w:rPr>
  </w:style>
  <w:style w:type="paragraph" w:customStyle="1" w:styleId="ItemStepinTable">
    <w:name w:val="Item Step in Table"/>
    <w:rsid w:val="00423938"/>
    <w:pPr>
      <w:numPr>
        <w:numId w:val="4"/>
      </w:numPr>
      <w:spacing w:before="40" w:after="40"/>
      <w:jc w:val="both"/>
    </w:pPr>
    <w:rPr>
      <w:rFonts w:ascii="Arial" w:hAnsi="Arial" w:cs="Arial"/>
      <w:sz w:val="18"/>
      <w:szCs w:val="18"/>
    </w:rPr>
  </w:style>
  <w:style w:type="paragraph" w:customStyle="1" w:styleId="greytypebeni">
    <w:name w:val="greytypebeni"/>
    <w:basedOn w:val="a0"/>
    <w:rsid w:val="00423938"/>
    <w:pPr>
      <w:widowControl/>
      <w:jc w:val="left"/>
    </w:pPr>
    <w:rPr>
      <w:rFonts w:ascii="宋体" w:hAnsi="宋体"/>
      <w:sz w:val="24"/>
      <w:szCs w:val="24"/>
    </w:rPr>
  </w:style>
  <w:style w:type="paragraph" w:customStyle="1" w:styleId="xl40">
    <w:name w:val="xl40"/>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rPr>
  </w:style>
  <w:style w:type="paragraph" w:customStyle="1" w:styleId="CharCharChar11">
    <w:name w:val="Char Char Char1"/>
    <w:basedOn w:val="afa"/>
    <w:rsid w:val="00423938"/>
    <w:pPr>
      <w:spacing w:line="436" w:lineRule="exact"/>
    </w:pPr>
    <w:rPr>
      <w:szCs w:val="24"/>
    </w:rPr>
  </w:style>
  <w:style w:type="paragraph" w:customStyle="1" w:styleId="font8">
    <w:name w:val="font8"/>
    <w:basedOn w:val="a0"/>
    <w:rsid w:val="00423938"/>
    <w:pPr>
      <w:widowControl/>
      <w:spacing w:before="100" w:beforeAutospacing="1" w:after="100" w:afterAutospacing="1"/>
      <w:jc w:val="left"/>
    </w:pPr>
    <w:rPr>
      <w:rFonts w:ascii="宋体" w:hAnsi="宋体"/>
      <w:b/>
      <w:bCs/>
      <w:i/>
      <w:iCs/>
    </w:rPr>
  </w:style>
  <w:style w:type="paragraph" w:customStyle="1" w:styleId="Pa5">
    <w:name w:val="Pa5"/>
    <w:basedOn w:val="a0"/>
    <w:next w:val="a0"/>
    <w:rsid w:val="00423938"/>
    <w:pPr>
      <w:autoSpaceDE w:val="0"/>
      <w:autoSpaceDN w:val="0"/>
      <w:adjustRightInd w:val="0"/>
      <w:spacing w:line="241" w:lineRule="atLeast"/>
      <w:jc w:val="left"/>
    </w:pPr>
    <w:rPr>
      <w:rFonts w:ascii="HYDaHeiJ" w:eastAsia="HYDaHeiJ"/>
      <w:sz w:val="24"/>
      <w:szCs w:val="24"/>
    </w:rPr>
  </w:style>
  <w:style w:type="paragraph" w:customStyle="1" w:styleId="affff7">
    <w:name w:val="正文 + 宋体"/>
    <w:basedOn w:val="a0"/>
    <w:rsid w:val="00423938"/>
    <w:pPr>
      <w:spacing w:line="360" w:lineRule="auto"/>
      <w:ind w:firstLineChars="200" w:firstLine="420"/>
    </w:pPr>
    <w:rPr>
      <w:szCs w:val="24"/>
    </w:rPr>
  </w:style>
  <w:style w:type="paragraph" w:customStyle="1" w:styleId="xl38">
    <w:name w:val="xl38"/>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rPr>
  </w:style>
  <w:style w:type="paragraph" w:customStyle="1" w:styleId="font5">
    <w:name w:val="font5"/>
    <w:basedOn w:val="a0"/>
    <w:rsid w:val="00423938"/>
    <w:pPr>
      <w:widowControl/>
      <w:spacing w:before="100" w:beforeAutospacing="1" w:after="100" w:afterAutospacing="1"/>
      <w:jc w:val="left"/>
    </w:pPr>
    <w:rPr>
      <w:rFonts w:ascii="宋体" w:hAnsi="宋体"/>
      <w:sz w:val="18"/>
      <w:szCs w:val="18"/>
    </w:rPr>
  </w:style>
  <w:style w:type="paragraph" w:customStyle="1" w:styleId="font9">
    <w:name w:val="font9"/>
    <w:basedOn w:val="a0"/>
    <w:rsid w:val="00423938"/>
    <w:pPr>
      <w:widowControl/>
      <w:spacing w:before="100" w:beforeAutospacing="1" w:after="100" w:afterAutospacing="1"/>
      <w:jc w:val="left"/>
    </w:pPr>
    <w:rPr>
      <w:b/>
      <w:bCs/>
    </w:rPr>
  </w:style>
  <w:style w:type="paragraph" w:customStyle="1" w:styleId="xl51">
    <w:name w:val="xl51"/>
    <w:basedOn w:val="a0"/>
    <w:rsid w:val="00423938"/>
    <w:pPr>
      <w:widowControl/>
      <w:pBdr>
        <w:top w:val="single" w:sz="4" w:space="0" w:color="auto"/>
        <w:left w:val="single" w:sz="4" w:space="0" w:color="auto"/>
        <w:bottom w:val="single" w:sz="4" w:space="0" w:color="auto"/>
      </w:pBdr>
      <w:shd w:val="clear" w:color="auto" w:fill="969696"/>
      <w:spacing w:before="100" w:beforeAutospacing="1" w:after="100" w:afterAutospacing="1"/>
      <w:jc w:val="center"/>
    </w:pPr>
    <w:rPr>
      <w:b/>
      <w:bCs/>
      <w:i/>
      <w:iCs/>
    </w:rPr>
  </w:style>
  <w:style w:type="paragraph" w:customStyle="1" w:styleId="1e">
    <w:name w:val="正文文本缩进1"/>
    <w:basedOn w:val="a0"/>
    <w:rsid w:val="00423938"/>
    <w:pPr>
      <w:spacing w:after="120"/>
      <w:ind w:leftChars="200" w:left="420"/>
    </w:pPr>
    <w:rPr>
      <w:szCs w:val="24"/>
    </w:rPr>
  </w:style>
  <w:style w:type="paragraph" w:customStyle="1" w:styleId="2c">
    <w:name w:val="正文2"/>
    <w:basedOn w:val="a0"/>
    <w:rsid w:val="00423938"/>
    <w:pPr>
      <w:spacing w:before="156" w:line="360" w:lineRule="auto"/>
      <w:ind w:firstLineChars="200" w:firstLine="510"/>
    </w:pPr>
    <w:rPr>
      <w:sz w:val="24"/>
    </w:rPr>
  </w:style>
  <w:style w:type="paragraph" w:customStyle="1" w:styleId="CharChar4">
    <w:name w:val="Char Char"/>
    <w:basedOn w:val="a0"/>
    <w:rsid w:val="00423938"/>
    <w:rPr>
      <w:rFonts w:ascii="Tahoma" w:hAnsi="Tahoma" w:cs="Tahoma"/>
      <w:sz w:val="24"/>
    </w:rPr>
  </w:style>
  <w:style w:type="paragraph" w:customStyle="1" w:styleId="font12">
    <w:name w:val="font12"/>
    <w:basedOn w:val="a0"/>
    <w:rsid w:val="00423938"/>
    <w:pPr>
      <w:widowControl/>
      <w:spacing w:before="100" w:beforeAutospacing="1" w:after="100" w:afterAutospacing="1"/>
      <w:jc w:val="left"/>
    </w:pPr>
    <w:rPr>
      <w:rFonts w:ascii="宋体" w:hAnsi="宋体"/>
      <w:sz w:val="36"/>
      <w:szCs w:val="36"/>
    </w:rPr>
  </w:style>
  <w:style w:type="paragraph" w:customStyle="1" w:styleId="xl27">
    <w:name w:val="xl27"/>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rPr>
  </w:style>
  <w:style w:type="paragraph" w:customStyle="1" w:styleId="tableau">
    <w:name w:val="tableau"/>
    <w:basedOn w:val="a0"/>
    <w:rsid w:val="00423938"/>
    <w:pPr>
      <w:widowControl/>
      <w:spacing w:before="20" w:after="20"/>
      <w:jc w:val="center"/>
    </w:pPr>
    <w:rPr>
      <w:rFonts w:ascii="Arial" w:hAnsi="Arial"/>
      <w:sz w:val="16"/>
      <w:lang w:val="en-GB" w:eastAsia="en-US"/>
    </w:rPr>
  </w:style>
  <w:style w:type="paragraph" w:customStyle="1" w:styleId="xl53">
    <w:name w:val="xl53"/>
    <w:basedOn w:val="a0"/>
    <w:rsid w:val="00423938"/>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pPr>
    <w:rPr>
      <w:b/>
      <w:bCs/>
      <w:i/>
      <w:iCs/>
    </w:rPr>
  </w:style>
  <w:style w:type="paragraph" w:customStyle="1" w:styleId="font11">
    <w:name w:val="font11"/>
    <w:basedOn w:val="a0"/>
    <w:rsid w:val="00423938"/>
    <w:pPr>
      <w:widowControl/>
      <w:spacing w:before="100" w:beforeAutospacing="1" w:after="100" w:afterAutospacing="1"/>
      <w:jc w:val="left"/>
    </w:pPr>
    <w:rPr>
      <w:b/>
      <w:bCs/>
      <w:sz w:val="18"/>
      <w:szCs w:val="18"/>
    </w:rPr>
  </w:style>
  <w:style w:type="paragraph" w:customStyle="1" w:styleId="Normal1">
    <w:name w:val="Normal1"/>
    <w:basedOn w:val="a0"/>
    <w:rsid w:val="00423938"/>
  </w:style>
  <w:style w:type="paragraph" w:customStyle="1" w:styleId="CharCharCharCharCharCharCharCharCharCharCharCharCharChar1">
    <w:name w:val="Char Char Char Char Char Char Char Char Char Char Char Char Char Char1"/>
    <w:basedOn w:val="a0"/>
    <w:rsid w:val="00423938"/>
    <w:rPr>
      <w:rFonts w:ascii="Tahoma" w:hAnsi="Tahoma" w:cs="Tahoma"/>
      <w:sz w:val="24"/>
    </w:rPr>
  </w:style>
  <w:style w:type="paragraph" w:customStyle="1" w:styleId="CharChar30">
    <w:name w:val="Char Char3"/>
    <w:basedOn w:val="a0"/>
    <w:rsid w:val="00423938"/>
    <w:rPr>
      <w:rFonts w:ascii="Tahoma" w:hAnsi="Tahoma"/>
      <w:sz w:val="24"/>
    </w:rPr>
  </w:style>
  <w:style w:type="paragraph" w:customStyle="1" w:styleId="CharChar1CharCharCharChar">
    <w:name w:val="Char Char1 Char Char Char Char"/>
    <w:basedOn w:val="afa"/>
    <w:rsid w:val="00423938"/>
    <w:pPr>
      <w:adjustRightInd w:val="0"/>
      <w:spacing w:line="436" w:lineRule="exact"/>
      <w:ind w:left="357"/>
      <w:jc w:val="left"/>
      <w:outlineLvl w:val="3"/>
    </w:pPr>
    <w:rPr>
      <w:rFonts w:ascii="Tahoma" w:hAnsi="Tahoma" w:cs="Tahoma"/>
      <w:b/>
      <w:kern w:val="0"/>
      <w:sz w:val="24"/>
      <w:szCs w:val="24"/>
    </w:rPr>
  </w:style>
  <w:style w:type="paragraph" w:customStyle="1" w:styleId="xl24">
    <w:name w:val="xl24"/>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rPr>
  </w:style>
  <w:style w:type="paragraph" w:customStyle="1" w:styleId="1f">
    <w:name w:val="丁华标题1"/>
    <w:basedOn w:val="1"/>
    <w:next w:val="afff1"/>
    <w:rsid w:val="00423938"/>
    <w:pPr>
      <w:keepLines/>
      <w:tabs>
        <w:tab w:val="clear" w:pos="1440"/>
        <w:tab w:val="clear" w:pos="5670"/>
      </w:tabs>
      <w:spacing w:line="578" w:lineRule="auto"/>
      <w:ind w:left="567" w:firstLineChars="0" w:firstLine="0"/>
      <w:jc w:val="left"/>
    </w:pPr>
    <w:rPr>
      <w:rFonts w:ascii="Times New Roman"/>
      <w:b w:val="0"/>
      <w:sz w:val="32"/>
      <w:szCs w:val="20"/>
    </w:rPr>
  </w:style>
  <w:style w:type="paragraph" w:customStyle="1" w:styleId="CharChar5">
    <w:name w:val="小四 段落 宋体 Char Char"/>
    <w:basedOn w:val="a0"/>
    <w:rsid w:val="00423938"/>
    <w:pPr>
      <w:spacing w:line="360" w:lineRule="auto"/>
      <w:ind w:firstLineChars="200" w:firstLine="480"/>
    </w:pPr>
    <w:rPr>
      <w:rFonts w:ascii="宋体" w:hAnsi="宋体"/>
      <w:sz w:val="24"/>
      <w:szCs w:val="24"/>
    </w:rPr>
  </w:style>
  <w:style w:type="paragraph" w:customStyle="1" w:styleId="2">
    <w:name w:val="标题2，章节第二层"/>
    <w:basedOn w:val="a0"/>
    <w:next w:val="afff0"/>
    <w:rsid w:val="00423938"/>
    <w:pPr>
      <w:numPr>
        <w:ilvl w:val="4"/>
        <w:numId w:val="4"/>
      </w:numPr>
      <w:tabs>
        <w:tab w:val="clear" w:pos="2100"/>
      </w:tabs>
      <w:adjustRightInd w:val="0"/>
      <w:snapToGrid w:val="0"/>
      <w:spacing w:beforeLines="100" w:afterLines="100" w:line="300" w:lineRule="auto"/>
      <w:ind w:left="992" w:hanging="567"/>
      <w:outlineLvl w:val="1"/>
    </w:pPr>
    <w:rPr>
      <w:rFonts w:ascii="Arial" w:eastAsia="黑体" w:hAnsi="Arial"/>
      <w:sz w:val="32"/>
      <w:szCs w:val="24"/>
    </w:rPr>
  </w:style>
  <w:style w:type="paragraph" w:customStyle="1" w:styleId="af0">
    <w:name w:val="表格抬头"/>
    <w:basedOn w:val="a0"/>
    <w:link w:val="Char0"/>
    <w:rsid w:val="00423938"/>
    <w:pPr>
      <w:jc w:val="center"/>
    </w:pPr>
    <w:rPr>
      <w:rFonts w:ascii="黑体" w:eastAsia="黑体" w:hAnsi="Times New Roman" w:cs="Times New Roman"/>
      <w:b/>
      <w:kern w:val="2"/>
      <w:sz w:val="21"/>
    </w:rPr>
  </w:style>
  <w:style w:type="paragraph" w:customStyle="1" w:styleId="CharChar11">
    <w:name w:val="Char Char11"/>
    <w:basedOn w:val="a0"/>
    <w:rsid w:val="00423938"/>
    <w:rPr>
      <w:rFonts w:ascii="Tahoma" w:hAnsi="Tahoma"/>
      <w:sz w:val="24"/>
    </w:rPr>
  </w:style>
  <w:style w:type="paragraph" w:customStyle="1" w:styleId="a00">
    <w:name w:val="a0"/>
    <w:basedOn w:val="a0"/>
    <w:rsid w:val="00423938"/>
    <w:pPr>
      <w:widowControl/>
      <w:spacing w:before="100" w:beforeAutospacing="1" w:after="100" w:afterAutospacing="1"/>
    </w:pPr>
    <w:rPr>
      <w:rFonts w:ascii="宋体" w:hAnsi="宋体"/>
      <w:sz w:val="24"/>
      <w:szCs w:val="24"/>
    </w:rPr>
  </w:style>
  <w:style w:type="paragraph" w:customStyle="1" w:styleId="1-21">
    <w:name w:val="中等深浅网格 1 - 强调文字颜色 21"/>
    <w:basedOn w:val="a0"/>
    <w:qFormat/>
    <w:rsid w:val="00423938"/>
    <w:pPr>
      <w:ind w:firstLineChars="200" w:firstLine="420"/>
    </w:pPr>
    <w:rPr>
      <w:szCs w:val="22"/>
    </w:rPr>
  </w:style>
  <w:style w:type="paragraph" w:customStyle="1" w:styleId="xl54">
    <w:name w:val="xl54"/>
    <w:basedOn w:val="a0"/>
    <w:rsid w:val="00423938"/>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宋体" w:hAnsi="宋体"/>
      <w:b/>
      <w:bCs/>
    </w:rPr>
  </w:style>
  <w:style w:type="paragraph" w:customStyle="1" w:styleId="xl50">
    <w:name w:val="xl50"/>
    <w:basedOn w:val="a0"/>
    <w:rsid w:val="0042393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styleId="aff">
    <w:name w:val="Quote"/>
    <w:basedOn w:val="a0"/>
    <w:next w:val="a0"/>
    <w:link w:val="Chard"/>
    <w:qFormat/>
    <w:rsid w:val="00423938"/>
    <w:pPr>
      <w:widowControl/>
      <w:spacing w:before="200" w:line="276" w:lineRule="auto"/>
      <w:ind w:left="360" w:right="360"/>
      <w:jc w:val="left"/>
    </w:pPr>
    <w:rPr>
      <w:rFonts w:eastAsia="宋体" w:cs="Times New Roman"/>
      <w:i/>
      <w:iCs/>
      <w:sz w:val="22"/>
      <w:szCs w:val="22"/>
      <w:lang w:val="en-US" w:eastAsia="en-US" w:bidi="en-US"/>
    </w:rPr>
  </w:style>
  <w:style w:type="paragraph" w:customStyle="1" w:styleId="affff8">
    <w:name w:val="二级条标题"/>
    <w:basedOn w:val="a0"/>
    <w:next w:val="afffa"/>
    <w:rsid w:val="00423938"/>
    <w:pPr>
      <w:widowControl/>
      <w:tabs>
        <w:tab w:val="left" w:pos="2240"/>
      </w:tabs>
      <w:ind w:hanging="420"/>
      <w:outlineLvl w:val="3"/>
    </w:pPr>
    <w:rPr>
      <w:rFonts w:eastAsia="黑体"/>
    </w:rPr>
  </w:style>
  <w:style w:type="paragraph" w:customStyle="1" w:styleId="xl62">
    <w:name w:val="xl62"/>
    <w:basedOn w:val="a0"/>
    <w:rsid w:val="00423938"/>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i/>
      <w:iCs/>
    </w:rPr>
  </w:style>
  <w:style w:type="paragraph" w:customStyle="1" w:styleId="72">
    <w:name w:val="7"/>
    <w:basedOn w:val="a0"/>
    <w:next w:val="affe"/>
    <w:rsid w:val="00423938"/>
    <w:pPr>
      <w:widowControl/>
      <w:spacing w:before="100" w:beforeAutospacing="1" w:after="100" w:afterAutospacing="1"/>
      <w:jc w:val="left"/>
    </w:pPr>
    <w:rPr>
      <w:rFonts w:ascii="宋体" w:hAnsi="宋体"/>
      <w:sz w:val="24"/>
    </w:rPr>
  </w:style>
  <w:style w:type="paragraph" w:customStyle="1" w:styleId="xl47">
    <w:name w:val="xl47"/>
    <w:basedOn w:val="a0"/>
    <w:rsid w:val="0042393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sz w:val="24"/>
      <w:szCs w:val="24"/>
    </w:rPr>
  </w:style>
  <w:style w:type="paragraph" w:customStyle="1" w:styleId="affff9">
    <w:name w:val="项目符号，一级"/>
    <w:basedOn w:val="afff0"/>
    <w:next w:val="afff0"/>
    <w:rsid w:val="00423938"/>
    <w:pPr>
      <w:tabs>
        <w:tab w:val="left" w:pos="1320"/>
      </w:tabs>
      <w:spacing w:line="240" w:lineRule="atLeast"/>
      <w:ind w:leftChars="179" w:left="376" w:firstLine="0"/>
    </w:pPr>
    <w:rPr>
      <w:bCs w:val="0"/>
      <w:color w:val="000000"/>
      <w:szCs w:val="24"/>
    </w:rPr>
  </w:style>
  <w:style w:type="paragraph" w:customStyle="1" w:styleId="215">
    <w:name w:val="样式 样式 首行缩进:  2 字符 + 行距: 1.5 倍行距"/>
    <w:basedOn w:val="a0"/>
    <w:rsid w:val="00423938"/>
    <w:pPr>
      <w:spacing w:line="360" w:lineRule="auto"/>
      <w:ind w:firstLineChars="196" w:firstLine="470"/>
    </w:pPr>
    <w:rPr>
      <w:sz w:val="24"/>
    </w:rPr>
  </w:style>
  <w:style w:type="paragraph" w:customStyle="1" w:styleId="affffa">
    <w:name w:val="二级目录"/>
    <w:next w:val="a0"/>
    <w:rsid w:val="00423938"/>
    <w:pPr>
      <w:tabs>
        <w:tab w:val="left" w:pos="360"/>
        <w:tab w:val="left" w:pos="1145"/>
      </w:tabs>
      <w:outlineLvl w:val="1"/>
    </w:pPr>
    <w:rPr>
      <w:rFonts w:ascii="Calibri" w:hAnsi="Calibri"/>
      <w:b/>
      <w:kern w:val="2"/>
      <w:sz w:val="30"/>
      <w:szCs w:val="28"/>
    </w:rPr>
  </w:style>
  <w:style w:type="paragraph" w:customStyle="1" w:styleId="43">
    <w:name w:val="马刚标题4"/>
    <w:basedOn w:val="39"/>
    <w:next w:val="a0"/>
    <w:rsid w:val="00423938"/>
    <w:pPr>
      <w:tabs>
        <w:tab w:val="clear" w:pos="567"/>
        <w:tab w:val="clear" w:pos="735"/>
      </w:tabs>
      <w:spacing w:before="100" w:after="40"/>
      <w:outlineLvl w:val="3"/>
    </w:pPr>
    <w:rPr>
      <w:b w:val="0"/>
    </w:rPr>
  </w:style>
  <w:style w:type="paragraph" w:customStyle="1" w:styleId="39">
    <w:name w:val="马刚标题3"/>
    <w:basedOn w:val="a0"/>
    <w:next w:val="a0"/>
    <w:rsid w:val="00423938"/>
    <w:pPr>
      <w:keepNext/>
      <w:keepLines/>
      <w:tabs>
        <w:tab w:val="left" w:pos="567"/>
        <w:tab w:val="left" w:pos="735"/>
      </w:tabs>
      <w:spacing w:before="120" w:after="60" w:line="413" w:lineRule="auto"/>
      <w:ind w:left="567" w:hanging="567"/>
      <w:jc w:val="left"/>
      <w:outlineLvl w:val="2"/>
    </w:pPr>
    <w:rPr>
      <w:rFonts w:ascii="黑体" w:eastAsia="黑体" w:hAnsi="Arial"/>
      <w:b/>
      <w:bCs/>
      <w:sz w:val="24"/>
    </w:rPr>
  </w:style>
  <w:style w:type="paragraph" w:customStyle="1" w:styleId="affffb">
    <w:name w:val="符号与编号"/>
    <w:basedOn w:val="a0"/>
    <w:rsid w:val="00423938"/>
    <w:pPr>
      <w:tabs>
        <w:tab w:val="left" w:pos="900"/>
      </w:tabs>
      <w:spacing w:afterLines="50" w:line="400" w:lineRule="atLeast"/>
      <w:ind w:left="900" w:hanging="420"/>
    </w:pPr>
    <w:rPr>
      <w:sz w:val="24"/>
      <w:szCs w:val="24"/>
    </w:rPr>
  </w:style>
  <w:style w:type="paragraph" w:customStyle="1" w:styleId="CharCharCharCharCharCharCharCharChar">
    <w:name w:val="Char Char Char Char Char Char Char Char Char"/>
    <w:basedOn w:val="a0"/>
    <w:rsid w:val="00423938"/>
    <w:pPr>
      <w:tabs>
        <w:tab w:val="left" w:pos="360"/>
      </w:tabs>
      <w:ind w:left="200" w:hangingChars="200" w:hanging="200"/>
    </w:pPr>
    <w:rPr>
      <w:sz w:val="24"/>
      <w:szCs w:val="24"/>
    </w:rPr>
  </w:style>
  <w:style w:type="paragraph" w:customStyle="1" w:styleId="xl58">
    <w:name w:val="xl58"/>
    <w:basedOn w:val="a0"/>
    <w:rsid w:val="00423938"/>
    <w:pPr>
      <w:widowControl/>
      <w:pBdr>
        <w:left w:val="single" w:sz="4" w:space="0" w:color="auto"/>
        <w:right w:val="single" w:sz="4" w:space="0" w:color="auto"/>
      </w:pBdr>
      <w:spacing w:before="100" w:beforeAutospacing="1" w:after="100" w:afterAutospacing="1"/>
      <w:jc w:val="center"/>
      <w:textAlignment w:val="center"/>
    </w:pPr>
    <w:rPr>
      <w:b/>
      <w:bCs/>
      <w:i/>
      <w:iCs/>
    </w:rPr>
  </w:style>
  <w:style w:type="paragraph" w:customStyle="1" w:styleId="affffc">
    <w:name w:val="小四 段落 宋体"/>
    <w:basedOn w:val="aff7"/>
    <w:rsid w:val="00423938"/>
    <w:pPr>
      <w:tabs>
        <w:tab w:val="clear" w:pos="2952"/>
      </w:tabs>
      <w:spacing w:line="360" w:lineRule="auto"/>
      <w:ind w:left="113" w:right="113" w:firstLine="425"/>
      <w:jc w:val="left"/>
    </w:pPr>
    <w:rPr>
      <w:sz w:val="24"/>
    </w:rPr>
  </w:style>
  <w:style w:type="paragraph" w:customStyle="1" w:styleId="xl34">
    <w:name w:val="xl34"/>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rPr>
  </w:style>
  <w:style w:type="paragraph" w:customStyle="1" w:styleId="Test2">
    <w:name w:val="Test2"/>
    <w:basedOn w:val="21"/>
    <w:rsid w:val="00423938"/>
    <w:pPr>
      <w:widowControl/>
      <w:adjustRightInd w:val="0"/>
      <w:snapToGrid w:val="0"/>
      <w:spacing w:beforeLines="50" w:afterLines="50" w:line="480" w:lineRule="exact"/>
      <w:jc w:val="center"/>
    </w:pPr>
    <w:rPr>
      <w:rFonts w:ascii="黑体" w:eastAsia="黑体" w:hAnsi="Arial"/>
      <w:bCs/>
      <w:snapToGrid w:val="0"/>
      <w:kern w:val="0"/>
      <w:sz w:val="24"/>
    </w:rPr>
  </w:style>
  <w:style w:type="paragraph" w:customStyle="1" w:styleId="zw">
    <w:name w:val="zw"/>
    <w:basedOn w:val="a0"/>
    <w:rsid w:val="00423938"/>
    <w:pPr>
      <w:widowControl/>
      <w:spacing w:line="360" w:lineRule="auto"/>
      <w:ind w:firstLineChars="200" w:firstLine="480"/>
      <w:jc w:val="left"/>
    </w:pPr>
    <w:rPr>
      <w:rFonts w:ascii="宋体" w:hAnsi="宋体"/>
      <w:bCs/>
      <w:sz w:val="24"/>
    </w:rPr>
  </w:style>
  <w:style w:type="paragraph" w:customStyle="1" w:styleId="--">
    <w:name w:val="正文--表格内正文"/>
    <w:basedOn w:val="a0"/>
    <w:rsid w:val="00423938"/>
    <w:pPr>
      <w:spacing w:beforeLines="50" w:line="0" w:lineRule="atLeast"/>
      <w:jc w:val="center"/>
    </w:pPr>
    <w:rPr>
      <w:rFonts w:ascii="宋体" w:hAnsi="宋体"/>
      <w:color w:val="000000"/>
      <w:sz w:val="24"/>
      <w:szCs w:val="24"/>
    </w:rPr>
  </w:style>
  <w:style w:type="paragraph" w:customStyle="1" w:styleId="44">
    <w:name w:val="标题 4宋体"/>
    <w:basedOn w:val="4"/>
    <w:rsid w:val="00423938"/>
    <w:pPr>
      <w:keepLines w:val="0"/>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affffd">
    <w:name w:val="大标题"/>
    <w:basedOn w:val="a0"/>
    <w:next w:val="a0"/>
    <w:rsid w:val="00423938"/>
    <w:pPr>
      <w:pageBreakBefore/>
      <w:tabs>
        <w:tab w:val="left" w:pos="420"/>
      </w:tabs>
      <w:spacing w:line="360" w:lineRule="auto"/>
      <w:ind w:firstLineChars="200" w:hanging="420"/>
      <w:outlineLvl w:val="0"/>
    </w:pPr>
    <w:rPr>
      <w:b/>
      <w:iCs/>
      <w:sz w:val="44"/>
      <w:szCs w:val="24"/>
    </w:rPr>
  </w:style>
  <w:style w:type="paragraph" w:customStyle="1" w:styleId="Char110">
    <w:name w:val="Char11"/>
    <w:basedOn w:val="a0"/>
    <w:rsid w:val="00423938"/>
    <w:rPr>
      <w:rFonts w:ascii="仿宋_GB2312" w:eastAsia="仿宋_GB2312" w:hAnsi="宋体"/>
      <w:b/>
      <w:sz w:val="32"/>
      <w:szCs w:val="32"/>
    </w:rPr>
  </w:style>
  <w:style w:type="paragraph" w:customStyle="1" w:styleId="xl31">
    <w:name w:val="xl31"/>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楷体_GB2312" w:eastAsia="楷体_GB2312" w:hAnsi="宋体"/>
      <w:b/>
      <w:bCs/>
      <w:sz w:val="24"/>
      <w:szCs w:val="24"/>
    </w:rPr>
  </w:style>
  <w:style w:type="paragraph" w:customStyle="1" w:styleId="111">
    <w:name w:val="正文11"/>
    <w:basedOn w:val="a0"/>
    <w:next w:val="a0"/>
    <w:rsid w:val="00423938"/>
    <w:pPr>
      <w:spacing w:before="156" w:line="360" w:lineRule="auto"/>
      <w:ind w:firstLineChars="200" w:firstLine="510"/>
    </w:pPr>
    <w:rPr>
      <w:sz w:val="24"/>
    </w:rPr>
  </w:style>
  <w:style w:type="paragraph" w:customStyle="1" w:styleId="affffe">
    <w:name w:val="我的正文"/>
    <w:basedOn w:val="a0"/>
    <w:rsid w:val="00423938"/>
    <w:pPr>
      <w:widowControl/>
      <w:spacing w:line="360" w:lineRule="auto"/>
      <w:ind w:firstLine="420"/>
      <w:jc w:val="left"/>
    </w:pPr>
    <w:rPr>
      <w:rFonts w:ascii="宋体" w:hAnsi="宋体"/>
      <w:szCs w:val="21"/>
    </w:rPr>
  </w:style>
  <w:style w:type="paragraph" w:customStyle="1" w:styleId="CharChar1Char1">
    <w:name w:val="Char Char1 Char1"/>
    <w:basedOn w:val="a0"/>
    <w:rsid w:val="00423938"/>
    <w:pPr>
      <w:widowControl/>
      <w:spacing w:after="160" w:line="240" w:lineRule="exact"/>
      <w:jc w:val="left"/>
    </w:pPr>
    <w:rPr>
      <w:rFonts w:ascii="Verdana" w:hAnsi="Verdana"/>
      <w:lang w:eastAsia="en-US"/>
    </w:rPr>
  </w:style>
  <w:style w:type="paragraph" w:customStyle="1" w:styleId="CharCharCharCharCharCharCharCharCharCharCharCharCharCharCharCharCharCharCharCharChar1">
    <w:name w:val="Char Char Char Char Char Char Char Char Char Char Char Char Char Char Char Char Char Char Char Char Char1"/>
    <w:basedOn w:val="a0"/>
    <w:rsid w:val="00423938"/>
    <w:rPr>
      <w:rFonts w:ascii="Tahoma" w:hAnsi="Tahoma" w:cs="Tahoma"/>
      <w:sz w:val="24"/>
    </w:rPr>
  </w:style>
  <w:style w:type="paragraph" w:customStyle="1" w:styleId="xl56">
    <w:name w:val="xl56"/>
    <w:basedOn w:val="a0"/>
    <w:rsid w:val="00423938"/>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rPr>
  </w:style>
  <w:style w:type="paragraph" w:customStyle="1" w:styleId="1f0">
    <w:name w:val="马刚标题1"/>
    <w:basedOn w:val="1"/>
    <w:next w:val="a0"/>
    <w:rsid w:val="00423938"/>
    <w:pPr>
      <w:keepLines/>
      <w:tabs>
        <w:tab w:val="clear" w:pos="1440"/>
        <w:tab w:val="clear" w:pos="5670"/>
      </w:tabs>
      <w:spacing w:line="576" w:lineRule="auto"/>
      <w:ind w:left="567" w:firstLineChars="0" w:hanging="567"/>
      <w:jc w:val="left"/>
    </w:pPr>
    <w:rPr>
      <w:rFonts w:ascii="Times New Roman"/>
      <w:b w:val="0"/>
      <w:sz w:val="32"/>
      <w:szCs w:val="20"/>
    </w:rPr>
  </w:style>
  <w:style w:type="paragraph" w:customStyle="1" w:styleId="025">
    <w:name w:val="样式 段后: 0.25 行"/>
    <w:basedOn w:val="a0"/>
    <w:rsid w:val="00423938"/>
    <w:pPr>
      <w:widowControl/>
      <w:spacing w:afterLines="25" w:line="300" w:lineRule="auto"/>
      <w:ind w:firstLineChars="200" w:firstLine="420"/>
      <w:jc w:val="left"/>
    </w:pPr>
    <w:rPr>
      <w:rFonts w:ascii="Arial" w:hAnsi="Arial"/>
      <w:sz w:val="22"/>
      <w:lang w:eastAsia="en-US" w:bidi="en-US"/>
    </w:rPr>
  </w:style>
  <w:style w:type="paragraph" w:customStyle="1" w:styleId="xl35">
    <w:name w:val="xl35"/>
    <w:basedOn w:val="a0"/>
    <w:rsid w:val="004239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i/>
      <w:iCs/>
    </w:rPr>
  </w:style>
  <w:style w:type="paragraph" w:customStyle="1" w:styleId="3H3sect123BOD0Heading3-oldh3l3CTLevel3Head0">
    <w:name w:val="样式 标题 3H3sect1.2.3BOD 0Heading 3 - oldh3l3CTLevel 3 Head..."/>
    <w:basedOn w:val="3"/>
    <w:rsid w:val="00423938"/>
    <w:pPr>
      <w:spacing w:beforeLines="50" w:afterLines="50"/>
      <w:jc w:val="left"/>
    </w:pPr>
    <w:rPr>
      <w:rFonts w:cs="宋体"/>
      <w:bCs/>
      <w:sz w:val="30"/>
    </w:rPr>
  </w:style>
  <w:style w:type="paragraph" w:customStyle="1" w:styleId="aff0">
    <w:name w:val="新图表正文"/>
    <w:link w:val="CharChar0"/>
    <w:rsid w:val="00423938"/>
    <w:pPr>
      <w:jc w:val="both"/>
    </w:pPr>
    <w:rPr>
      <w:rFonts w:ascii="宋体" w:hAnsi="宋体"/>
      <w:kern w:val="2"/>
      <w:sz w:val="18"/>
      <w:szCs w:val="21"/>
    </w:rPr>
  </w:style>
  <w:style w:type="paragraph" w:customStyle="1" w:styleId="Style42">
    <w:name w:val="_Style 42"/>
    <w:basedOn w:val="a0"/>
    <w:next w:val="aff9"/>
    <w:rsid w:val="00423938"/>
    <w:rPr>
      <w:rFonts w:ascii="楷体_GB2312" w:eastAsia="楷体_GB2312" w:hAnsi="Arial"/>
      <w:sz w:val="28"/>
    </w:rPr>
  </w:style>
  <w:style w:type="paragraph" w:customStyle="1" w:styleId="CharChar6">
    <w:name w:val="符号与编号 Char Char"/>
    <w:basedOn w:val="a0"/>
    <w:rsid w:val="00423938"/>
    <w:pPr>
      <w:tabs>
        <w:tab w:val="left" w:pos="840"/>
      </w:tabs>
      <w:spacing w:afterLines="50" w:line="400" w:lineRule="atLeast"/>
      <w:ind w:left="839" w:hanging="419"/>
    </w:pPr>
    <w:rPr>
      <w:sz w:val="24"/>
      <w:szCs w:val="24"/>
    </w:rPr>
  </w:style>
  <w:style w:type="paragraph" w:customStyle="1" w:styleId="afffff">
    <w:name w:val="章标题"/>
    <w:next w:val="afffa"/>
    <w:rsid w:val="00423938"/>
    <w:pPr>
      <w:spacing w:beforeLines="50" w:afterLines="50"/>
      <w:jc w:val="both"/>
      <w:outlineLvl w:val="1"/>
    </w:pPr>
    <w:rPr>
      <w:rFonts w:eastAsia="黑体"/>
      <w:sz w:val="21"/>
    </w:rPr>
  </w:style>
  <w:style w:type="paragraph" w:customStyle="1" w:styleId="000">
    <w:name w:val="正文_0_0_0"/>
    <w:rsid w:val="00423938"/>
    <w:pPr>
      <w:widowControl w:val="0"/>
      <w:jc w:val="both"/>
    </w:pPr>
    <w:rPr>
      <w:kern w:val="2"/>
      <w:sz w:val="21"/>
      <w:szCs w:val="24"/>
    </w:rPr>
  </w:style>
  <w:style w:type="paragraph" w:customStyle="1" w:styleId="ParaCharCharCharCharCharCharChar">
    <w:name w:val="默认段落字体 Para Char Char Char Char Char Char Char"/>
    <w:basedOn w:val="a0"/>
    <w:rsid w:val="00423938"/>
  </w:style>
  <w:style w:type="paragraph" w:customStyle="1" w:styleId="afffff0">
    <w:name w:val="表格文字"/>
    <w:basedOn w:val="a0"/>
    <w:rsid w:val="00423938"/>
    <w:pPr>
      <w:adjustRightInd w:val="0"/>
      <w:spacing w:line="360" w:lineRule="auto"/>
      <w:ind w:firstLineChars="200" w:firstLine="200"/>
      <w:jc w:val="left"/>
      <w:textAlignment w:val="baseline"/>
    </w:pPr>
    <w:rPr>
      <w:rFonts w:ascii="Arial" w:hAnsi="Arial"/>
      <w:sz w:val="24"/>
    </w:rPr>
  </w:style>
  <w:style w:type="paragraph" w:customStyle="1" w:styleId="afffff1">
    <w:name w:val="论文正文"/>
    <w:basedOn w:val="22"/>
    <w:rsid w:val="00423938"/>
    <w:pPr>
      <w:spacing w:line="360" w:lineRule="auto"/>
      <w:ind w:left="0" w:firstLineChars="200" w:firstLine="200"/>
      <w:jc w:val="left"/>
    </w:pPr>
    <w:rPr>
      <w:rFonts w:ascii="Times New Roman" w:hAnsi="Times New Roman"/>
      <w:sz w:val="28"/>
      <w:szCs w:val="24"/>
    </w:rPr>
  </w:style>
  <w:style w:type="paragraph" w:customStyle="1" w:styleId="afffff2">
    <w:name w:val="一级标题"/>
    <w:basedOn w:val="a0"/>
    <w:rsid w:val="00423938"/>
    <w:pPr>
      <w:tabs>
        <w:tab w:val="left" w:pos="903"/>
      </w:tabs>
      <w:spacing w:line="360" w:lineRule="auto"/>
      <w:ind w:left="900" w:hanging="420"/>
    </w:pPr>
    <w:rPr>
      <w:rFonts w:ascii="Arial" w:hAnsi="Arial" w:cs="Arial"/>
      <w:sz w:val="24"/>
    </w:rPr>
  </w:style>
  <w:style w:type="paragraph" w:customStyle="1" w:styleId="CharCharCharChar10">
    <w:name w:val="Char Char Char Char1"/>
    <w:basedOn w:val="afa"/>
    <w:rsid w:val="00423938"/>
    <w:pPr>
      <w:adjustRightInd w:val="0"/>
      <w:snapToGrid w:val="0"/>
      <w:spacing w:line="360" w:lineRule="auto"/>
    </w:pPr>
    <w:rPr>
      <w:rFonts w:ascii="Tahoma" w:hAnsi="Tahoma"/>
      <w:sz w:val="24"/>
      <w:szCs w:val="24"/>
    </w:rPr>
  </w:style>
  <w:style w:type="paragraph" w:customStyle="1" w:styleId="CharCharCharCharCharCharCharCharChar1">
    <w:name w:val="Char Char Char Char Char Char Char Char Char1"/>
    <w:basedOn w:val="a0"/>
    <w:rsid w:val="00423938"/>
    <w:pPr>
      <w:tabs>
        <w:tab w:val="left" w:pos="360"/>
      </w:tabs>
      <w:ind w:left="360" w:hangingChars="200" w:hanging="360"/>
    </w:pPr>
    <w:rPr>
      <w:sz w:val="24"/>
      <w:szCs w:val="24"/>
    </w:rPr>
  </w:style>
  <w:style w:type="paragraph" w:customStyle="1" w:styleId="Pa6">
    <w:name w:val="Pa6"/>
    <w:basedOn w:val="a0"/>
    <w:next w:val="a0"/>
    <w:rsid w:val="00423938"/>
    <w:pPr>
      <w:autoSpaceDE w:val="0"/>
      <w:autoSpaceDN w:val="0"/>
      <w:adjustRightInd w:val="0"/>
      <w:spacing w:line="241" w:lineRule="atLeast"/>
      <w:jc w:val="left"/>
    </w:pPr>
    <w:rPr>
      <w:rFonts w:ascii="HYDaHeiJ" w:eastAsia="HYDaHeiJ"/>
      <w:sz w:val="24"/>
      <w:szCs w:val="24"/>
    </w:rPr>
  </w:style>
  <w:style w:type="paragraph" w:customStyle="1" w:styleId="CharCharCharCharCharCharCharCharCharCharCharCharCharCharCharCharCharCharCharCharCharCharChar1">
    <w:name w:val="Char Char Char Char Char Char Char Char Char Char Char Char Char Char Char Char Char Char Char Char Char Char Char1"/>
    <w:basedOn w:val="a0"/>
    <w:rsid w:val="00423938"/>
    <w:rPr>
      <w:rFonts w:ascii="Tahoma" w:hAnsi="Tahoma" w:cs="Tahoma"/>
      <w:sz w:val="24"/>
    </w:rPr>
  </w:style>
  <w:style w:type="paragraph" w:customStyle="1" w:styleId="Char1CharCharChar1">
    <w:name w:val="Char1 Char Char Char1"/>
    <w:basedOn w:val="a0"/>
    <w:rsid w:val="00423938"/>
    <w:rPr>
      <w:rFonts w:ascii="Tahoma" w:hAnsi="Tahoma"/>
      <w:sz w:val="24"/>
    </w:rPr>
  </w:style>
  <w:style w:type="table" w:styleId="afffff3">
    <w:name w:val="Table Grid"/>
    <w:basedOn w:val="a3"/>
    <w:uiPriority w:val="99"/>
    <w:rsid w:val="0042393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e">
    <w:name w:val="页眉 Char"/>
    <w:link w:val="aff2"/>
    <w:uiPriority w:val="99"/>
    <w:rsid w:val="00423938"/>
    <w:rPr>
      <w:rFonts w:ascii="Calibri" w:eastAsia="Calibri" w:hAnsi="Calibri" w:cs="宋体"/>
      <w:sz w:val="18"/>
      <w:lang w:val="zh-CN"/>
    </w:rPr>
  </w:style>
  <w:style w:type="character" w:customStyle="1" w:styleId="Charf">
    <w:name w:val="正文缩进 Char"/>
    <w:link w:val="a1"/>
    <w:qFormat/>
    <w:rsid w:val="00423938"/>
    <w:rPr>
      <w:rFonts w:ascii="Calibri" w:eastAsia="Calibri" w:hAnsi="Calibri" w:cs="宋体"/>
      <w:lang w:val="zh-CN"/>
    </w:rPr>
  </w:style>
  <w:style w:type="paragraph" w:customStyle="1" w:styleId="Style47">
    <w:name w:val="_Style 47"/>
    <w:basedOn w:val="a0"/>
    <w:next w:val="affff0"/>
    <w:uiPriority w:val="34"/>
    <w:qFormat/>
    <w:rsid w:val="00423938"/>
    <w:pPr>
      <w:ind w:firstLineChars="200" w:firstLine="420"/>
    </w:pPr>
    <w:rPr>
      <w:rFonts w:eastAsia="宋体" w:cs="Times New Roman"/>
      <w:kern w:val="2"/>
      <w:sz w:val="28"/>
      <w:szCs w:val="24"/>
      <w:lang w:val="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footer" Target="footer7.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DBF910-0E8B-4A61-A92F-988B86CE7453}">
  <ds:schemaRefs>
    <ds:schemaRef ds:uri="http://www.wps.cn/android/officeDocument/2013/mofficeCustomData"/>
  </ds:schemaRefs>
</ds:datastoreItem>
</file>

<file path=customXml/itemProps2.xml><?xml version="1.0" encoding="utf-8"?>
<ds:datastoreItem xmlns:ds="http://schemas.openxmlformats.org/officeDocument/2006/customXml" ds:itemID="{043685F1-8ACE-4252-ACE9-891C29FC8846}">
  <ds:schemaRefs>
    <ds:schemaRef ds:uri="http://www.wps.cn/android/officeDocument/2013/mofficeCustomData"/>
  </ds:schemaRefs>
</ds:datastoreItem>
</file>

<file path=customXml/itemProps3.xml><?xml version="1.0" encoding="utf-8"?>
<ds:datastoreItem xmlns:ds="http://schemas.openxmlformats.org/officeDocument/2006/customXml" ds:itemID="{EC8C37ED-0797-46FA-860E-5CC528EE3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37</Pages>
  <Words>3609</Words>
  <Characters>20573</Characters>
  <Application>Microsoft Office Word</Application>
  <DocSecurity>0</DocSecurity>
  <Lines>171</Lines>
  <Paragraphs>48</Paragraphs>
  <MMClips>0</MMClips>
  <ScaleCrop>false</ScaleCrop>
  <Company>NJOU</Company>
  <LinksUpToDate>false</LinksUpToDate>
  <CharactersWithSpaces>24134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whh</dc:creator>
  <cp:lastModifiedBy>Windows 用户</cp:lastModifiedBy>
  <cp:revision>8</cp:revision>
  <cp:lastPrinted>2018-11-08T08:28:00Z</cp:lastPrinted>
  <dcterms:created xsi:type="dcterms:W3CDTF">2021-12-10T00:50:00Z</dcterms:created>
  <dcterms:modified xsi:type="dcterms:W3CDTF">2021-12-14T09:34:00Z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y fmtid="{D5CDD505-2E9C-101B-9397-08002B2CF9AE}" pid="3" name="ICV">
    <vt:lpwstr>b9d28542807c4721a74e2d88a977c799</vt:lpwstr>
  </property>
</Properties>
</file>