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B1E" w:rsidRDefault="00364B1E">
      <w:pPr>
        <w:spacing w:line="360" w:lineRule="auto"/>
        <w:jc w:val="left"/>
        <w:rPr>
          <w:rFonts w:ascii="Times New Roman" w:eastAsia="宋体" w:hAnsi="Times New Roman" w:cs="Times New Roman"/>
          <w:b/>
          <w:bCs/>
          <w:sz w:val="44"/>
          <w:szCs w:val="44"/>
        </w:rPr>
      </w:pPr>
    </w:p>
    <w:p w:rsidR="00364B1E" w:rsidRDefault="001263AC">
      <w:pPr>
        <w:spacing w:line="360" w:lineRule="auto"/>
        <w:jc w:val="left"/>
        <w:rPr>
          <w:rFonts w:ascii="Times New Roman" w:eastAsia="宋体" w:hAnsi="Times New Roman" w:cs="Times New Roman"/>
          <w:b/>
          <w:bCs/>
          <w:sz w:val="44"/>
          <w:szCs w:val="44"/>
        </w:rPr>
      </w:pPr>
      <w:r>
        <w:rPr>
          <w:rFonts w:ascii="Times New Roman" w:eastAsia="宋体" w:hAnsi="Times New Roman" w:cs="Times New Roman"/>
          <w:b/>
          <w:bCs/>
          <w:sz w:val="44"/>
          <w:szCs w:val="44"/>
        </w:rPr>
        <w:t xml:space="preserve"> </w:t>
      </w:r>
    </w:p>
    <w:p w:rsidR="00364B1E" w:rsidRDefault="00364B1E">
      <w:pPr>
        <w:spacing w:line="360" w:lineRule="auto"/>
        <w:rPr>
          <w:rFonts w:ascii="Times New Roman" w:eastAsia="宋体" w:hAnsi="Times New Roman" w:cs="Times New Roman"/>
          <w:b/>
          <w:bCs/>
          <w:sz w:val="44"/>
          <w:szCs w:val="44"/>
        </w:rPr>
      </w:pPr>
    </w:p>
    <w:p w:rsidR="00364B1E" w:rsidRDefault="00364B1E">
      <w:pPr>
        <w:widowControl/>
        <w:shd w:val="clear" w:color="auto" w:fill="FFFFFF"/>
        <w:spacing w:line="360" w:lineRule="auto"/>
        <w:rPr>
          <w:rFonts w:ascii="Times New Roman" w:eastAsia="宋体" w:hAnsi="Times New Roman" w:cs="Times New Roman"/>
          <w:b/>
          <w:bCs/>
          <w:sz w:val="44"/>
          <w:szCs w:val="44"/>
        </w:rPr>
      </w:pPr>
    </w:p>
    <w:p w:rsidR="00364B1E" w:rsidRDefault="001263AC">
      <w:pPr>
        <w:widowControl/>
        <w:shd w:val="clear" w:color="auto" w:fill="FFFFFF"/>
        <w:spacing w:line="360" w:lineRule="auto"/>
        <w:rPr>
          <w:rFonts w:ascii="Times New Roman" w:eastAsia="宋体" w:hAnsi="Times New Roman" w:cs="Times New Roman"/>
          <w:b/>
          <w:bCs/>
          <w:sz w:val="44"/>
          <w:szCs w:val="44"/>
        </w:rPr>
      </w:pPr>
      <w:r>
        <w:rPr>
          <w:rFonts w:ascii="Times New Roman" w:eastAsia="宋体" w:hAnsi="Times New Roman" w:cs="Times New Roman" w:hint="eastAsia"/>
          <w:b/>
          <w:bCs/>
          <w:sz w:val="44"/>
          <w:szCs w:val="44"/>
        </w:rPr>
        <w:t>江苏省高级人民法院采购机房统一维保服务项目</w:t>
      </w:r>
    </w:p>
    <w:p w:rsidR="00364B1E" w:rsidRDefault="00364B1E">
      <w:pPr>
        <w:widowControl/>
        <w:shd w:val="clear" w:color="auto" w:fill="FFFFFF"/>
        <w:spacing w:line="360" w:lineRule="auto"/>
        <w:rPr>
          <w:rFonts w:ascii="Times New Roman" w:eastAsia="宋体" w:hAnsi="Times New Roman" w:cs="Times New Roman"/>
          <w:b/>
          <w:bCs/>
          <w:sz w:val="44"/>
          <w:szCs w:val="44"/>
        </w:rPr>
      </w:pPr>
    </w:p>
    <w:p w:rsidR="00364B1E" w:rsidRDefault="00364B1E">
      <w:pPr>
        <w:pStyle w:val="a4"/>
        <w:ind w:firstLine="442"/>
        <w:rPr>
          <w:b/>
          <w:bCs/>
          <w:sz w:val="44"/>
          <w:szCs w:val="44"/>
        </w:rPr>
      </w:pPr>
    </w:p>
    <w:p w:rsidR="00364B1E" w:rsidRDefault="00364B1E">
      <w:pPr>
        <w:pStyle w:val="a4"/>
        <w:ind w:firstLine="442"/>
        <w:rPr>
          <w:b/>
          <w:bCs/>
          <w:sz w:val="44"/>
          <w:szCs w:val="44"/>
        </w:rPr>
      </w:pPr>
    </w:p>
    <w:p w:rsidR="00364B1E" w:rsidRDefault="00364B1E">
      <w:pPr>
        <w:pStyle w:val="a4"/>
        <w:ind w:firstLine="442"/>
        <w:rPr>
          <w:b/>
          <w:bCs/>
          <w:sz w:val="44"/>
          <w:szCs w:val="44"/>
        </w:rPr>
      </w:pPr>
    </w:p>
    <w:p w:rsidR="00364B1E" w:rsidRDefault="00364B1E">
      <w:pPr>
        <w:spacing w:line="360" w:lineRule="auto"/>
        <w:rPr>
          <w:rFonts w:ascii="Times New Roman" w:eastAsia="宋体" w:hAnsi="Times New Roman" w:cs="Times New Roman"/>
          <w:sz w:val="36"/>
          <w:szCs w:val="36"/>
        </w:rPr>
      </w:pPr>
    </w:p>
    <w:p w:rsidR="00364B1E" w:rsidRDefault="001263AC">
      <w:pPr>
        <w:widowControl/>
        <w:shd w:val="clear" w:color="auto" w:fill="FFFFFF"/>
        <w:spacing w:line="360" w:lineRule="auto"/>
        <w:rPr>
          <w:rFonts w:ascii="Times New Roman" w:eastAsia="宋体" w:hAnsi="Times New Roman" w:cs="Times New Roman"/>
          <w:b/>
          <w:bCs/>
          <w:sz w:val="44"/>
          <w:szCs w:val="44"/>
        </w:rPr>
      </w:pPr>
      <w:r>
        <w:rPr>
          <w:rFonts w:ascii="宋体" w:eastAsia="宋体" w:hAnsi="宋体" w:cs="Times New Roman"/>
          <w:b/>
          <w:bCs/>
          <w:sz w:val="44"/>
          <w:szCs w:val="44"/>
        </w:rPr>
        <w:t>竞争性磋商文件</w:t>
      </w:r>
    </w:p>
    <w:p w:rsidR="00364B1E" w:rsidRDefault="001263AC">
      <w:pPr>
        <w:widowControl/>
        <w:shd w:val="clear" w:color="auto" w:fill="FFFFFF"/>
        <w:spacing w:line="360" w:lineRule="auto"/>
        <w:rPr>
          <w:rFonts w:ascii="Times New Roman" w:eastAsia="宋体" w:hAnsi="Times New Roman" w:cs="Times New Roman"/>
          <w:b/>
          <w:bCs/>
          <w:sz w:val="44"/>
          <w:szCs w:val="44"/>
          <w:highlight w:val="yellow"/>
        </w:rPr>
      </w:pPr>
      <w:r>
        <w:rPr>
          <w:rFonts w:ascii="宋体" w:eastAsia="宋体" w:hAnsi="宋体" w:cs="Times New Roman"/>
          <w:b/>
          <w:bCs/>
          <w:sz w:val="44"/>
          <w:szCs w:val="44"/>
        </w:rPr>
        <w:t>项目编号：</w:t>
      </w:r>
      <w:r>
        <w:rPr>
          <w:rFonts w:ascii="宋体" w:eastAsia="宋体" w:hAnsi="宋体" w:cs="Times New Roman"/>
          <w:b/>
          <w:bCs/>
          <w:sz w:val="44"/>
          <w:szCs w:val="44"/>
        </w:rPr>
        <w:t>066021584188</w:t>
      </w:r>
    </w:p>
    <w:p w:rsidR="00364B1E" w:rsidRDefault="001263AC">
      <w:pPr>
        <w:spacing w:line="360" w:lineRule="auto"/>
        <w:jc w:val="left"/>
        <w:rPr>
          <w:rFonts w:ascii="Times New Roman" w:eastAsia="宋体" w:hAnsi="Times New Roman" w:cs="Times New Roman"/>
          <w:b/>
          <w:bCs/>
          <w:sz w:val="32"/>
          <w:szCs w:val="32"/>
        </w:rPr>
      </w:pPr>
      <w:r>
        <w:rPr>
          <w:rFonts w:ascii="Times New Roman" w:eastAsia="宋体" w:hAnsi="Times New Roman" w:cs="Times New Roman"/>
          <w:b/>
          <w:bCs/>
          <w:sz w:val="32"/>
          <w:szCs w:val="32"/>
        </w:rPr>
        <w:t xml:space="preserve"> </w:t>
      </w:r>
    </w:p>
    <w:p w:rsidR="00364B1E" w:rsidRDefault="001263AC">
      <w:pPr>
        <w:widowControl/>
        <w:shd w:val="clear" w:color="auto" w:fill="FFFFFF"/>
        <w:spacing w:line="360" w:lineRule="auto"/>
        <w:jc w:val="left"/>
        <w:rPr>
          <w:rFonts w:ascii="Times New Roman" w:eastAsia="宋体" w:hAnsi="Times New Roman" w:cs="Times New Roman"/>
          <w:b/>
          <w:bCs/>
          <w:sz w:val="44"/>
          <w:szCs w:val="44"/>
        </w:rPr>
      </w:pPr>
      <w:r>
        <w:rPr>
          <w:rFonts w:ascii="Times New Roman" w:eastAsia="宋体" w:hAnsi="Times New Roman" w:cs="Times New Roman"/>
          <w:b/>
          <w:bCs/>
          <w:sz w:val="44"/>
          <w:szCs w:val="44"/>
        </w:rPr>
        <w:t xml:space="preserve"> </w:t>
      </w:r>
    </w:p>
    <w:p w:rsidR="00364B1E" w:rsidRDefault="001263AC">
      <w:pPr>
        <w:spacing w:line="360" w:lineRule="auto"/>
        <w:jc w:val="left"/>
        <w:rPr>
          <w:rFonts w:ascii="Times New Roman" w:eastAsia="宋体" w:hAnsi="Times New Roman" w:cs="Times New Roman"/>
          <w:sz w:val="48"/>
          <w:szCs w:val="48"/>
        </w:rPr>
      </w:pPr>
      <w:r>
        <w:rPr>
          <w:rFonts w:ascii="Times New Roman" w:eastAsia="宋体" w:hAnsi="Times New Roman" w:cs="Times New Roman"/>
          <w:sz w:val="48"/>
          <w:szCs w:val="48"/>
        </w:rPr>
        <w:t xml:space="preserve"> </w:t>
      </w:r>
    </w:p>
    <w:p w:rsidR="00364B1E" w:rsidRDefault="001263AC">
      <w:pPr>
        <w:spacing w:line="360" w:lineRule="auto"/>
        <w:jc w:val="left"/>
        <w:rPr>
          <w:rFonts w:ascii="Times New Roman" w:eastAsia="宋体" w:hAnsi="Times New Roman" w:cs="Times New Roman"/>
          <w:sz w:val="48"/>
          <w:szCs w:val="48"/>
        </w:rPr>
      </w:pPr>
      <w:r>
        <w:rPr>
          <w:rFonts w:ascii="Times New Roman" w:eastAsia="宋体" w:hAnsi="Times New Roman" w:cs="Times New Roman"/>
          <w:sz w:val="48"/>
          <w:szCs w:val="48"/>
        </w:rPr>
        <w:t xml:space="preserve"> </w:t>
      </w:r>
    </w:p>
    <w:p w:rsidR="00364B1E" w:rsidRDefault="00364B1E">
      <w:pPr>
        <w:pStyle w:val="a4"/>
        <w:ind w:firstLine="480"/>
        <w:rPr>
          <w:sz w:val="48"/>
          <w:szCs w:val="48"/>
        </w:rPr>
      </w:pPr>
    </w:p>
    <w:p w:rsidR="00364B1E" w:rsidRDefault="00364B1E">
      <w:pPr>
        <w:pStyle w:val="a4"/>
        <w:ind w:firstLine="480"/>
        <w:rPr>
          <w:sz w:val="48"/>
          <w:szCs w:val="48"/>
        </w:rPr>
      </w:pPr>
    </w:p>
    <w:p w:rsidR="00364B1E" w:rsidRDefault="00364B1E">
      <w:pPr>
        <w:pStyle w:val="a4"/>
        <w:ind w:firstLine="480"/>
        <w:rPr>
          <w:sz w:val="48"/>
          <w:szCs w:val="48"/>
        </w:rPr>
      </w:pPr>
    </w:p>
    <w:p w:rsidR="00364B1E" w:rsidRDefault="001263AC">
      <w:pPr>
        <w:spacing w:line="360" w:lineRule="auto"/>
        <w:jc w:val="left"/>
        <w:rPr>
          <w:rFonts w:ascii="Times New Roman" w:eastAsia="宋体" w:hAnsi="Times New Roman" w:cs="Times New Roman"/>
          <w:sz w:val="48"/>
          <w:szCs w:val="48"/>
        </w:rPr>
      </w:pPr>
      <w:r>
        <w:rPr>
          <w:rFonts w:ascii="Times New Roman" w:eastAsia="宋体" w:hAnsi="Times New Roman" w:cs="Times New Roman"/>
          <w:sz w:val="48"/>
          <w:szCs w:val="48"/>
        </w:rPr>
        <w:t xml:space="preserve"> </w:t>
      </w:r>
    </w:p>
    <w:p w:rsidR="00364B1E" w:rsidRDefault="001263AC">
      <w:pPr>
        <w:spacing w:line="360" w:lineRule="auto"/>
        <w:rPr>
          <w:rFonts w:ascii="Times New Roman" w:eastAsia="宋体" w:hAnsi="Times New Roman" w:cs="Times New Roman"/>
          <w:b/>
          <w:bCs/>
          <w:sz w:val="32"/>
          <w:szCs w:val="32"/>
        </w:rPr>
      </w:pPr>
      <w:r>
        <w:rPr>
          <w:rFonts w:ascii="宋体" w:eastAsia="宋体" w:hAnsi="宋体" w:cs="Times New Roman"/>
          <w:b/>
          <w:bCs/>
          <w:sz w:val="32"/>
          <w:szCs w:val="32"/>
        </w:rPr>
        <w:t>江苏省设备成套股份有限公司</w:t>
      </w:r>
    </w:p>
    <w:p w:rsidR="00364B1E" w:rsidRDefault="001263AC">
      <w:pPr>
        <w:spacing w:line="360" w:lineRule="auto"/>
        <w:rPr>
          <w:rFonts w:ascii="Times New Roman" w:eastAsia="宋体" w:hAnsi="Times New Roman" w:cs="Times New Roman"/>
          <w:b/>
          <w:bCs/>
          <w:sz w:val="32"/>
          <w:szCs w:val="32"/>
        </w:rPr>
      </w:pPr>
      <w:r>
        <w:rPr>
          <w:rFonts w:ascii="Times New Roman" w:eastAsia="宋体" w:hAnsi="Times New Roman" w:cs="Times New Roman"/>
          <w:b/>
          <w:bCs/>
          <w:sz w:val="32"/>
          <w:szCs w:val="32"/>
        </w:rPr>
        <w:t>2021</w:t>
      </w:r>
      <w:r>
        <w:rPr>
          <w:rFonts w:ascii="宋体" w:eastAsia="宋体" w:hAnsi="宋体" w:cs="Times New Roman"/>
          <w:b/>
          <w:bCs/>
          <w:sz w:val="32"/>
          <w:szCs w:val="32"/>
        </w:rPr>
        <w:t>年</w:t>
      </w:r>
      <w:r>
        <w:rPr>
          <w:rFonts w:ascii="Times New Roman" w:eastAsia="宋体" w:hAnsi="Times New Roman" w:cs="Times New Roman" w:hint="eastAsia"/>
          <w:b/>
          <w:bCs/>
          <w:sz w:val="32"/>
          <w:szCs w:val="32"/>
        </w:rPr>
        <w:t>10</w:t>
      </w:r>
      <w:r>
        <w:rPr>
          <w:rFonts w:ascii="宋体" w:eastAsia="宋体" w:hAnsi="宋体" w:cs="Times New Roman"/>
          <w:b/>
          <w:bCs/>
          <w:sz w:val="32"/>
          <w:szCs w:val="32"/>
        </w:rPr>
        <w:t>月</w:t>
      </w:r>
    </w:p>
    <w:p w:rsidR="00364B1E" w:rsidRDefault="001263AC">
      <w:pPr>
        <w:keepNext/>
        <w:keepLines/>
        <w:widowControl/>
        <w:spacing w:afterLines="200" w:after="580" w:line="360" w:lineRule="auto"/>
        <w:ind w:rightChars="-349" w:right="-733"/>
        <w:rPr>
          <w:rFonts w:ascii="Times New Roman" w:eastAsia="宋体" w:hAnsi="Times New Roman" w:cs="Times New Roman"/>
          <w:b/>
          <w:bCs/>
          <w:color w:val="365F91"/>
          <w:kern w:val="0"/>
          <w:sz w:val="36"/>
          <w:szCs w:val="36"/>
        </w:rPr>
      </w:pPr>
      <w:r>
        <w:rPr>
          <w:rFonts w:ascii="Times New Roman" w:eastAsia="宋体" w:hAnsi="Times New Roman" w:cs="Times New Roman"/>
          <w:b/>
          <w:bCs/>
          <w:color w:val="365F91"/>
          <w:kern w:val="0"/>
          <w:sz w:val="24"/>
          <w:szCs w:val="24"/>
        </w:rPr>
        <w:br w:type="page"/>
      </w:r>
    </w:p>
    <w:sdt>
      <w:sdtPr>
        <w:rPr>
          <w:rFonts w:asciiTheme="minorHAnsi" w:eastAsiaTheme="minorEastAsia" w:hAnsiTheme="minorHAnsi" w:cstheme="minorBidi"/>
          <w:b w:val="0"/>
          <w:bCs w:val="0"/>
          <w:sz w:val="21"/>
          <w:szCs w:val="22"/>
          <w:lang w:val="zh-CN"/>
        </w:rPr>
        <w:id w:val="-1183501033"/>
      </w:sdtPr>
      <w:sdtEndPr/>
      <w:sdtContent>
        <w:p w:rsidR="00364B1E" w:rsidRDefault="001263AC">
          <w:pPr>
            <w:pStyle w:val="a9"/>
          </w:pPr>
          <w:r>
            <w:rPr>
              <w:lang w:val="zh-CN"/>
            </w:rPr>
            <w:t>目录</w:t>
          </w:r>
        </w:p>
        <w:p w:rsidR="00364B1E" w:rsidRDefault="001263AC">
          <w:pPr>
            <w:pStyle w:val="1"/>
            <w:tabs>
              <w:tab w:val="right" w:leader="dot" w:pos="8296"/>
            </w:tabs>
            <w:rPr>
              <w:rFonts w:ascii="宋体" w:hAnsi="宋体" w:cstheme="minorBidi"/>
              <w:b w:val="0"/>
              <w:bCs w:val="0"/>
              <w:caps w:val="0"/>
              <w:sz w:val="24"/>
              <w:szCs w:val="24"/>
            </w:rPr>
          </w:pPr>
          <w:r>
            <w:rPr>
              <w:rFonts w:ascii="宋体" w:hAnsi="宋体"/>
              <w:b w:val="0"/>
              <w:bCs w:val="0"/>
              <w:sz w:val="24"/>
              <w:szCs w:val="24"/>
            </w:rPr>
            <w:fldChar w:fldCharType="begin"/>
          </w:r>
          <w:r>
            <w:rPr>
              <w:rFonts w:ascii="宋体" w:hAnsi="宋体"/>
              <w:b w:val="0"/>
              <w:bCs w:val="0"/>
              <w:sz w:val="24"/>
              <w:szCs w:val="24"/>
            </w:rPr>
            <w:instrText xml:space="preserve"> TOC \o "1-3" \h \z \u </w:instrText>
          </w:r>
          <w:r>
            <w:rPr>
              <w:rFonts w:ascii="宋体" w:hAnsi="宋体"/>
              <w:b w:val="0"/>
              <w:bCs w:val="0"/>
              <w:sz w:val="24"/>
              <w:szCs w:val="24"/>
            </w:rPr>
            <w:fldChar w:fldCharType="separate"/>
          </w:r>
          <w:hyperlink w:anchor="_Toc80355959" w:history="1">
            <w:r>
              <w:rPr>
                <w:rStyle w:val="aa"/>
                <w:rFonts w:ascii="宋体" w:hAnsi="宋体"/>
                <w:b w:val="0"/>
                <w:bCs w:val="0"/>
                <w:sz w:val="24"/>
                <w:szCs w:val="24"/>
              </w:rPr>
              <w:t>第一章</w:t>
            </w:r>
            <w:r>
              <w:rPr>
                <w:rStyle w:val="aa"/>
                <w:rFonts w:ascii="宋体" w:hAnsi="宋体"/>
                <w:b w:val="0"/>
                <w:bCs w:val="0"/>
                <w:sz w:val="24"/>
                <w:szCs w:val="24"/>
              </w:rPr>
              <w:t xml:space="preserve">  </w:t>
            </w:r>
            <w:r>
              <w:rPr>
                <w:rStyle w:val="aa"/>
                <w:rFonts w:ascii="宋体" w:hAnsi="宋体"/>
                <w:b w:val="0"/>
                <w:bCs w:val="0"/>
                <w:sz w:val="24"/>
                <w:szCs w:val="24"/>
              </w:rPr>
              <w:t>竞争性磋商公告</w:t>
            </w:r>
            <w:r>
              <w:rPr>
                <w:rFonts w:ascii="宋体" w:hAnsi="宋体"/>
                <w:b w:val="0"/>
                <w:bCs w:val="0"/>
                <w:sz w:val="24"/>
                <w:szCs w:val="24"/>
              </w:rPr>
              <w:tab/>
            </w:r>
            <w:r>
              <w:rPr>
                <w:rFonts w:ascii="宋体" w:hAnsi="宋体"/>
                <w:b w:val="0"/>
                <w:bCs w:val="0"/>
                <w:sz w:val="24"/>
                <w:szCs w:val="24"/>
              </w:rPr>
              <w:fldChar w:fldCharType="begin"/>
            </w:r>
            <w:r>
              <w:rPr>
                <w:rFonts w:ascii="宋体" w:hAnsi="宋体"/>
                <w:b w:val="0"/>
                <w:bCs w:val="0"/>
                <w:sz w:val="24"/>
                <w:szCs w:val="24"/>
              </w:rPr>
              <w:instrText xml:space="preserve"> PAGEREF _Toc80355959 \h </w:instrText>
            </w:r>
            <w:r>
              <w:rPr>
                <w:rFonts w:ascii="宋体" w:hAnsi="宋体"/>
                <w:b w:val="0"/>
                <w:bCs w:val="0"/>
                <w:sz w:val="24"/>
                <w:szCs w:val="24"/>
              </w:rPr>
            </w:r>
            <w:r>
              <w:rPr>
                <w:rFonts w:ascii="宋体" w:hAnsi="宋体"/>
                <w:b w:val="0"/>
                <w:bCs w:val="0"/>
                <w:sz w:val="24"/>
                <w:szCs w:val="24"/>
              </w:rPr>
              <w:fldChar w:fldCharType="separate"/>
            </w:r>
            <w:r>
              <w:rPr>
                <w:rFonts w:ascii="宋体" w:hAnsi="宋体"/>
                <w:b w:val="0"/>
                <w:bCs w:val="0"/>
                <w:sz w:val="24"/>
                <w:szCs w:val="24"/>
              </w:rPr>
              <w:t>1</w:t>
            </w:r>
            <w:r>
              <w:rPr>
                <w:rFonts w:ascii="宋体" w:hAnsi="宋体"/>
                <w:b w:val="0"/>
                <w:bCs w:val="0"/>
                <w:sz w:val="24"/>
                <w:szCs w:val="24"/>
              </w:rPr>
              <w:fldChar w:fldCharType="end"/>
            </w:r>
          </w:hyperlink>
        </w:p>
        <w:p w:rsidR="00364B1E" w:rsidRDefault="001263AC">
          <w:pPr>
            <w:pStyle w:val="1"/>
            <w:tabs>
              <w:tab w:val="right" w:leader="dot" w:pos="8296"/>
            </w:tabs>
            <w:rPr>
              <w:rFonts w:ascii="宋体" w:hAnsi="宋体" w:cstheme="minorBidi"/>
              <w:b w:val="0"/>
              <w:bCs w:val="0"/>
              <w:caps w:val="0"/>
              <w:sz w:val="24"/>
              <w:szCs w:val="24"/>
            </w:rPr>
          </w:pPr>
          <w:hyperlink w:anchor="_Toc80355967" w:history="1">
            <w:r>
              <w:rPr>
                <w:rStyle w:val="aa"/>
                <w:rFonts w:ascii="宋体" w:hAnsi="宋体"/>
                <w:b w:val="0"/>
                <w:bCs w:val="0"/>
                <w:sz w:val="24"/>
                <w:szCs w:val="24"/>
              </w:rPr>
              <w:t>第二章</w:t>
            </w:r>
            <w:r>
              <w:rPr>
                <w:rStyle w:val="aa"/>
                <w:rFonts w:ascii="宋体" w:hAnsi="宋体"/>
                <w:b w:val="0"/>
                <w:bCs w:val="0"/>
                <w:sz w:val="24"/>
                <w:szCs w:val="24"/>
              </w:rPr>
              <w:t xml:space="preserve">  </w:t>
            </w:r>
            <w:r>
              <w:rPr>
                <w:rStyle w:val="aa"/>
                <w:rFonts w:ascii="宋体" w:hAnsi="宋体"/>
                <w:b w:val="0"/>
                <w:bCs w:val="0"/>
                <w:sz w:val="24"/>
                <w:szCs w:val="24"/>
              </w:rPr>
              <w:t>竞争性磋商须知</w:t>
            </w:r>
            <w:r>
              <w:rPr>
                <w:rFonts w:ascii="宋体" w:hAnsi="宋体"/>
                <w:b w:val="0"/>
                <w:bCs w:val="0"/>
                <w:sz w:val="24"/>
                <w:szCs w:val="24"/>
              </w:rPr>
              <w:tab/>
            </w:r>
            <w:r>
              <w:rPr>
                <w:rFonts w:ascii="宋体" w:hAnsi="宋体"/>
                <w:b w:val="0"/>
                <w:bCs w:val="0"/>
                <w:sz w:val="24"/>
                <w:szCs w:val="24"/>
              </w:rPr>
              <w:fldChar w:fldCharType="begin"/>
            </w:r>
            <w:r>
              <w:rPr>
                <w:rFonts w:ascii="宋体" w:hAnsi="宋体"/>
                <w:b w:val="0"/>
                <w:bCs w:val="0"/>
                <w:sz w:val="24"/>
                <w:szCs w:val="24"/>
              </w:rPr>
              <w:instrText xml:space="preserve"> PAGEREF _Toc80355967 \h </w:instrText>
            </w:r>
            <w:r>
              <w:rPr>
                <w:rFonts w:ascii="宋体" w:hAnsi="宋体"/>
                <w:b w:val="0"/>
                <w:bCs w:val="0"/>
                <w:sz w:val="24"/>
                <w:szCs w:val="24"/>
              </w:rPr>
            </w:r>
            <w:r>
              <w:rPr>
                <w:rFonts w:ascii="宋体" w:hAnsi="宋体"/>
                <w:b w:val="0"/>
                <w:bCs w:val="0"/>
                <w:sz w:val="24"/>
                <w:szCs w:val="24"/>
              </w:rPr>
              <w:fldChar w:fldCharType="separate"/>
            </w:r>
            <w:r>
              <w:rPr>
                <w:rFonts w:ascii="宋体" w:hAnsi="宋体"/>
                <w:b w:val="0"/>
                <w:bCs w:val="0"/>
                <w:sz w:val="24"/>
                <w:szCs w:val="24"/>
              </w:rPr>
              <w:t>5</w:t>
            </w:r>
            <w:r>
              <w:rPr>
                <w:rFonts w:ascii="宋体" w:hAnsi="宋体"/>
                <w:b w:val="0"/>
                <w:bCs w:val="0"/>
                <w:sz w:val="24"/>
                <w:szCs w:val="24"/>
              </w:rPr>
              <w:fldChar w:fldCharType="end"/>
            </w:r>
          </w:hyperlink>
        </w:p>
        <w:p w:rsidR="00364B1E" w:rsidRDefault="001263AC">
          <w:pPr>
            <w:pStyle w:val="1"/>
            <w:tabs>
              <w:tab w:val="right" w:leader="dot" w:pos="8296"/>
            </w:tabs>
            <w:rPr>
              <w:rFonts w:ascii="宋体" w:hAnsi="宋体" w:cstheme="minorBidi"/>
              <w:b w:val="0"/>
              <w:bCs w:val="0"/>
              <w:caps w:val="0"/>
              <w:sz w:val="24"/>
              <w:szCs w:val="24"/>
            </w:rPr>
          </w:pPr>
          <w:hyperlink w:anchor="_Toc80355968" w:history="1">
            <w:r>
              <w:rPr>
                <w:rStyle w:val="aa"/>
                <w:rFonts w:ascii="宋体" w:hAnsi="宋体"/>
                <w:b w:val="0"/>
                <w:bCs w:val="0"/>
                <w:sz w:val="24"/>
                <w:szCs w:val="24"/>
              </w:rPr>
              <w:t>第三章</w:t>
            </w:r>
            <w:r>
              <w:rPr>
                <w:rStyle w:val="aa"/>
                <w:rFonts w:ascii="宋体" w:hAnsi="宋体"/>
                <w:b w:val="0"/>
                <w:bCs w:val="0"/>
                <w:sz w:val="24"/>
                <w:szCs w:val="24"/>
              </w:rPr>
              <w:t xml:space="preserve"> </w:t>
            </w:r>
            <w:r>
              <w:rPr>
                <w:rStyle w:val="aa"/>
                <w:rFonts w:ascii="宋体" w:hAnsi="宋体"/>
                <w:b w:val="0"/>
                <w:bCs w:val="0"/>
                <w:sz w:val="24"/>
                <w:szCs w:val="24"/>
              </w:rPr>
              <w:t>评标标准</w:t>
            </w:r>
            <w:r>
              <w:rPr>
                <w:rFonts w:ascii="宋体" w:hAnsi="宋体"/>
                <w:b w:val="0"/>
                <w:bCs w:val="0"/>
                <w:sz w:val="24"/>
                <w:szCs w:val="24"/>
              </w:rPr>
              <w:tab/>
            </w:r>
            <w:r>
              <w:rPr>
                <w:rFonts w:ascii="宋体" w:hAnsi="宋体"/>
                <w:b w:val="0"/>
                <w:bCs w:val="0"/>
                <w:sz w:val="24"/>
                <w:szCs w:val="24"/>
              </w:rPr>
              <w:fldChar w:fldCharType="begin"/>
            </w:r>
            <w:r>
              <w:rPr>
                <w:rFonts w:ascii="宋体" w:hAnsi="宋体"/>
                <w:b w:val="0"/>
                <w:bCs w:val="0"/>
                <w:sz w:val="24"/>
                <w:szCs w:val="24"/>
              </w:rPr>
              <w:instrText xml:space="preserve"> PAGEREF _Toc80355968 \h </w:instrText>
            </w:r>
            <w:r>
              <w:rPr>
                <w:rFonts w:ascii="宋体" w:hAnsi="宋体"/>
                <w:b w:val="0"/>
                <w:bCs w:val="0"/>
                <w:sz w:val="24"/>
                <w:szCs w:val="24"/>
              </w:rPr>
            </w:r>
            <w:r>
              <w:rPr>
                <w:rFonts w:ascii="宋体" w:hAnsi="宋体"/>
                <w:b w:val="0"/>
                <w:bCs w:val="0"/>
                <w:sz w:val="24"/>
                <w:szCs w:val="24"/>
              </w:rPr>
              <w:fldChar w:fldCharType="separate"/>
            </w:r>
            <w:r>
              <w:rPr>
                <w:rFonts w:ascii="宋体" w:hAnsi="宋体"/>
                <w:b w:val="0"/>
                <w:bCs w:val="0"/>
                <w:sz w:val="24"/>
                <w:szCs w:val="24"/>
              </w:rPr>
              <w:t>14</w:t>
            </w:r>
            <w:r>
              <w:rPr>
                <w:rFonts w:ascii="宋体" w:hAnsi="宋体"/>
                <w:b w:val="0"/>
                <w:bCs w:val="0"/>
                <w:sz w:val="24"/>
                <w:szCs w:val="24"/>
              </w:rPr>
              <w:fldChar w:fldCharType="end"/>
            </w:r>
          </w:hyperlink>
        </w:p>
        <w:p w:rsidR="00364B1E" w:rsidRDefault="001263AC">
          <w:pPr>
            <w:pStyle w:val="1"/>
            <w:tabs>
              <w:tab w:val="right" w:leader="dot" w:pos="8296"/>
            </w:tabs>
            <w:rPr>
              <w:rFonts w:ascii="宋体" w:hAnsi="宋体" w:cstheme="minorBidi"/>
              <w:b w:val="0"/>
              <w:bCs w:val="0"/>
              <w:caps w:val="0"/>
              <w:sz w:val="24"/>
              <w:szCs w:val="24"/>
            </w:rPr>
          </w:pPr>
          <w:hyperlink w:anchor="_Toc80355969" w:history="1">
            <w:r>
              <w:rPr>
                <w:rStyle w:val="aa"/>
                <w:rFonts w:ascii="宋体" w:hAnsi="宋体"/>
                <w:b w:val="0"/>
                <w:bCs w:val="0"/>
                <w:sz w:val="24"/>
                <w:szCs w:val="24"/>
              </w:rPr>
              <w:t>第四章</w:t>
            </w:r>
            <w:r>
              <w:rPr>
                <w:rStyle w:val="aa"/>
                <w:rFonts w:ascii="宋体" w:hAnsi="宋体"/>
                <w:b w:val="0"/>
                <w:bCs w:val="0"/>
                <w:sz w:val="24"/>
                <w:szCs w:val="24"/>
              </w:rPr>
              <w:t xml:space="preserve"> </w:t>
            </w:r>
            <w:r>
              <w:rPr>
                <w:rStyle w:val="aa"/>
                <w:rFonts w:ascii="宋体" w:hAnsi="宋体"/>
                <w:b w:val="0"/>
                <w:bCs w:val="0"/>
                <w:sz w:val="24"/>
                <w:szCs w:val="24"/>
              </w:rPr>
              <w:t>采购需求</w:t>
            </w:r>
            <w:r>
              <w:rPr>
                <w:rFonts w:ascii="宋体" w:hAnsi="宋体"/>
                <w:b w:val="0"/>
                <w:bCs w:val="0"/>
                <w:sz w:val="24"/>
                <w:szCs w:val="24"/>
              </w:rPr>
              <w:tab/>
            </w:r>
            <w:r>
              <w:rPr>
                <w:rFonts w:ascii="宋体" w:hAnsi="宋体"/>
                <w:b w:val="0"/>
                <w:bCs w:val="0"/>
                <w:sz w:val="24"/>
                <w:szCs w:val="24"/>
              </w:rPr>
              <w:fldChar w:fldCharType="begin"/>
            </w:r>
            <w:r>
              <w:rPr>
                <w:rFonts w:ascii="宋体" w:hAnsi="宋体"/>
                <w:b w:val="0"/>
                <w:bCs w:val="0"/>
                <w:sz w:val="24"/>
                <w:szCs w:val="24"/>
              </w:rPr>
              <w:instrText xml:space="preserve"> PAGEREF _Toc80</w:instrText>
            </w:r>
            <w:r>
              <w:rPr>
                <w:rFonts w:ascii="宋体" w:hAnsi="宋体"/>
                <w:b w:val="0"/>
                <w:bCs w:val="0"/>
                <w:sz w:val="24"/>
                <w:szCs w:val="24"/>
              </w:rPr>
              <w:instrText xml:space="preserve">355969 \h </w:instrText>
            </w:r>
            <w:r>
              <w:rPr>
                <w:rFonts w:ascii="宋体" w:hAnsi="宋体"/>
                <w:b w:val="0"/>
                <w:bCs w:val="0"/>
                <w:sz w:val="24"/>
                <w:szCs w:val="24"/>
              </w:rPr>
            </w:r>
            <w:r>
              <w:rPr>
                <w:rFonts w:ascii="宋体" w:hAnsi="宋体"/>
                <w:b w:val="0"/>
                <w:bCs w:val="0"/>
                <w:sz w:val="24"/>
                <w:szCs w:val="24"/>
              </w:rPr>
              <w:fldChar w:fldCharType="separate"/>
            </w:r>
            <w:r>
              <w:rPr>
                <w:rFonts w:ascii="宋体" w:hAnsi="宋体"/>
                <w:b w:val="0"/>
                <w:bCs w:val="0"/>
                <w:sz w:val="24"/>
                <w:szCs w:val="24"/>
              </w:rPr>
              <w:t>21</w:t>
            </w:r>
            <w:r>
              <w:rPr>
                <w:rFonts w:ascii="宋体" w:hAnsi="宋体"/>
                <w:b w:val="0"/>
                <w:bCs w:val="0"/>
                <w:sz w:val="24"/>
                <w:szCs w:val="24"/>
              </w:rPr>
              <w:fldChar w:fldCharType="end"/>
            </w:r>
          </w:hyperlink>
        </w:p>
        <w:p w:rsidR="00364B1E" w:rsidRDefault="001263AC">
          <w:pPr>
            <w:pStyle w:val="1"/>
            <w:tabs>
              <w:tab w:val="right" w:leader="dot" w:pos="8296"/>
            </w:tabs>
            <w:rPr>
              <w:rFonts w:ascii="宋体" w:hAnsi="宋体" w:cstheme="minorBidi"/>
              <w:b w:val="0"/>
              <w:bCs w:val="0"/>
              <w:caps w:val="0"/>
              <w:sz w:val="24"/>
              <w:szCs w:val="24"/>
            </w:rPr>
          </w:pPr>
          <w:hyperlink w:anchor="_Toc80355971" w:history="1">
            <w:r>
              <w:rPr>
                <w:rStyle w:val="aa"/>
                <w:rFonts w:ascii="宋体" w:hAnsi="宋体"/>
                <w:b w:val="0"/>
                <w:bCs w:val="0"/>
                <w:sz w:val="24"/>
                <w:szCs w:val="24"/>
              </w:rPr>
              <w:t>第五章</w:t>
            </w:r>
            <w:r>
              <w:rPr>
                <w:rStyle w:val="aa"/>
                <w:rFonts w:ascii="宋体" w:hAnsi="宋体"/>
                <w:b w:val="0"/>
                <w:bCs w:val="0"/>
                <w:sz w:val="24"/>
                <w:szCs w:val="24"/>
              </w:rPr>
              <w:t xml:space="preserve"> </w:t>
            </w:r>
            <w:r>
              <w:rPr>
                <w:rStyle w:val="aa"/>
                <w:rFonts w:ascii="宋体" w:hAnsi="宋体"/>
                <w:b w:val="0"/>
                <w:bCs w:val="0"/>
                <w:sz w:val="24"/>
                <w:szCs w:val="24"/>
              </w:rPr>
              <w:t>合同主要条款</w:t>
            </w:r>
            <w:r>
              <w:rPr>
                <w:rFonts w:ascii="宋体" w:hAnsi="宋体"/>
                <w:b w:val="0"/>
                <w:bCs w:val="0"/>
                <w:sz w:val="24"/>
                <w:szCs w:val="24"/>
              </w:rPr>
              <w:tab/>
            </w:r>
            <w:r>
              <w:rPr>
                <w:rFonts w:ascii="宋体" w:hAnsi="宋体"/>
                <w:b w:val="0"/>
                <w:bCs w:val="0"/>
                <w:sz w:val="24"/>
                <w:szCs w:val="24"/>
              </w:rPr>
              <w:fldChar w:fldCharType="begin"/>
            </w:r>
            <w:r>
              <w:rPr>
                <w:rFonts w:ascii="宋体" w:hAnsi="宋体"/>
                <w:b w:val="0"/>
                <w:bCs w:val="0"/>
                <w:sz w:val="24"/>
                <w:szCs w:val="24"/>
              </w:rPr>
              <w:instrText xml:space="preserve"> PAGEREF _Toc80355971 \h </w:instrText>
            </w:r>
            <w:r>
              <w:rPr>
                <w:rFonts w:ascii="宋体" w:hAnsi="宋体"/>
                <w:b w:val="0"/>
                <w:bCs w:val="0"/>
                <w:sz w:val="24"/>
                <w:szCs w:val="24"/>
              </w:rPr>
            </w:r>
            <w:r>
              <w:rPr>
                <w:rFonts w:ascii="宋体" w:hAnsi="宋体"/>
                <w:b w:val="0"/>
                <w:bCs w:val="0"/>
                <w:sz w:val="24"/>
                <w:szCs w:val="24"/>
              </w:rPr>
              <w:fldChar w:fldCharType="separate"/>
            </w:r>
            <w:r>
              <w:rPr>
                <w:rFonts w:ascii="宋体" w:hAnsi="宋体"/>
                <w:b w:val="0"/>
                <w:bCs w:val="0"/>
                <w:sz w:val="24"/>
                <w:szCs w:val="24"/>
              </w:rPr>
              <w:t>46</w:t>
            </w:r>
            <w:r>
              <w:rPr>
                <w:rFonts w:ascii="宋体" w:hAnsi="宋体"/>
                <w:b w:val="0"/>
                <w:bCs w:val="0"/>
                <w:sz w:val="24"/>
                <w:szCs w:val="24"/>
              </w:rPr>
              <w:fldChar w:fldCharType="end"/>
            </w:r>
          </w:hyperlink>
        </w:p>
        <w:p w:rsidR="00364B1E" w:rsidRDefault="001263AC">
          <w:pPr>
            <w:pStyle w:val="1"/>
            <w:tabs>
              <w:tab w:val="right" w:leader="dot" w:pos="8296"/>
            </w:tabs>
            <w:rPr>
              <w:rFonts w:ascii="宋体" w:hAnsi="宋体" w:cstheme="minorBidi"/>
              <w:b w:val="0"/>
              <w:bCs w:val="0"/>
              <w:caps w:val="0"/>
              <w:sz w:val="24"/>
              <w:szCs w:val="24"/>
            </w:rPr>
          </w:pPr>
          <w:hyperlink w:anchor="_Toc80355972" w:history="1">
            <w:r>
              <w:rPr>
                <w:rStyle w:val="aa"/>
                <w:rFonts w:ascii="宋体" w:hAnsi="宋体"/>
                <w:b w:val="0"/>
                <w:bCs w:val="0"/>
                <w:sz w:val="24"/>
                <w:szCs w:val="24"/>
              </w:rPr>
              <w:t>第六章</w:t>
            </w:r>
            <w:r>
              <w:rPr>
                <w:rStyle w:val="aa"/>
                <w:rFonts w:ascii="宋体" w:hAnsi="宋体"/>
                <w:b w:val="0"/>
                <w:bCs w:val="0"/>
                <w:sz w:val="24"/>
                <w:szCs w:val="24"/>
              </w:rPr>
              <w:t xml:space="preserve"> </w:t>
            </w:r>
            <w:r>
              <w:rPr>
                <w:rStyle w:val="aa"/>
                <w:rFonts w:ascii="宋体" w:hAnsi="宋体"/>
                <w:b w:val="0"/>
                <w:bCs w:val="0"/>
                <w:sz w:val="24"/>
                <w:szCs w:val="24"/>
              </w:rPr>
              <w:t>附件</w:t>
            </w:r>
            <w:r>
              <w:rPr>
                <w:rFonts w:ascii="宋体" w:hAnsi="宋体"/>
                <w:b w:val="0"/>
                <w:bCs w:val="0"/>
                <w:sz w:val="24"/>
                <w:szCs w:val="24"/>
              </w:rPr>
              <w:tab/>
            </w:r>
            <w:r>
              <w:rPr>
                <w:rFonts w:ascii="宋体" w:hAnsi="宋体"/>
                <w:b w:val="0"/>
                <w:bCs w:val="0"/>
                <w:sz w:val="24"/>
                <w:szCs w:val="24"/>
              </w:rPr>
              <w:fldChar w:fldCharType="begin"/>
            </w:r>
            <w:r>
              <w:rPr>
                <w:rFonts w:ascii="宋体" w:hAnsi="宋体"/>
                <w:b w:val="0"/>
                <w:bCs w:val="0"/>
                <w:sz w:val="24"/>
                <w:szCs w:val="24"/>
              </w:rPr>
              <w:instrText xml:space="preserve"> PAGEREF _Toc80355972 \h </w:instrText>
            </w:r>
            <w:r>
              <w:rPr>
                <w:rFonts w:ascii="宋体" w:hAnsi="宋体"/>
                <w:b w:val="0"/>
                <w:bCs w:val="0"/>
                <w:sz w:val="24"/>
                <w:szCs w:val="24"/>
              </w:rPr>
            </w:r>
            <w:r>
              <w:rPr>
                <w:rFonts w:ascii="宋体" w:hAnsi="宋体"/>
                <w:b w:val="0"/>
                <w:bCs w:val="0"/>
                <w:sz w:val="24"/>
                <w:szCs w:val="24"/>
              </w:rPr>
              <w:fldChar w:fldCharType="separate"/>
            </w:r>
            <w:r>
              <w:rPr>
                <w:rFonts w:ascii="宋体" w:hAnsi="宋体"/>
                <w:b w:val="0"/>
                <w:bCs w:val="0"/>
                <w:sz w:val="24"/>
                <w:szCs w:val="24"/>
              </w:rPr>
              <w:t>49</w:t>
            </w:r>
            <w:r>
              <w:rPr>
                <w:rFonts w:ascii="宋体" w:hAnsi="宋体"/>
                <w:b w:val="0"/>
                <w:bCs w:val="0"/>
                <w:sz w:val="24"/>
                <w:szCs w:val="24"/>
              </w:rPr>
              <w:fldChar w:fldCharType="end"/>
            </w:r>
          </w:hyperlink>
        </w:p>
        <w:p w:rsidR="00364B1E" w:rsidRDefault="001263AC">
          <w:r>
            <w:rPr>
              <w:rFonts w:ascii="宋体" w:eastAsia="宋体" w:hAnsi="宋体"/>
              <w:sz w:val="24"/>
              <w:szCs w:val="24"/>
              <w:lang w:val="zh-CN"/>
            </w:rPr>
            <w:fldChar w:fldCharType="end"/>
          </w:r>
        </w:p>
      </w:sdtContent>
    </w:sdt>
    <w:p w:rsidR="00364B1E" w:rsidRDefault="00364B1E">
      <w:pPr>
        <w:spacing w:line="360" w:lineRule="auto"/>
        <w:jc w:val="left"/>
        <w:rPr>
          <w:rFonts w:ascii="Times New Roman" w:eastAsia="宋体" w:hAnsi="Times New Roman" w:cs="Times New Roman"/>
          <w:b/>
          <w:bCs/>
          <w:sz w:val="72"/>
          <w:szCs w:val="72"/>
        </w:rPr>
      </w:pPr>
    </w:p>
    <w:p w:rsidR="00364B1E" w:rsidRDefault="00364B1E">
      <w:pPr>
        <w:widowControl/>
        <w:jc w:val="left"/>
        <w:rPr>
          <w:rFonts w:ascii="Times New Roman" w:eastAsia="宋体" w:hAnsi="Times New Roman" w:cs="Times New Roman"/>
          <w:b/>
          <w:bCs/>
          <w:sz w:val="32"/>
          <w:szCs w:val="32"/>
        </w:rPr>
        <w:sectPr w:rsidR="00364B1E">
          <w:headerReference w:type="default" r:id="rId8"/>
          <w:footerReference w:type="default" r:id="rId9"/>
          <w:pgSz w:w="11906" w:h="16838"/>
          <w:pgMar w:top="1440" w:right="1800" w:bottom="1440" w:left="1800" w:header="720" w:footer="720" w:gutter="0"/>
          <w:cols w:space="720"/>
          <w:docGrid w:type="lines" w:linePitch="290"/>
        </w:sectPr>
      </w:pPr>
    </w:p>
    <w:p w:rsidR="00364B1E" w:rsidRDefault="001263AC">
      <w:pPr>
        <w:pStyle w:val="a9"/>
        <w:rPr>
          <w:rFonts w:ascii="Times New Roman" w:hAnsi="Times New Roman"/>
        </w:rPr>
      </w:pPr>
      <w:bookmarkStart w:id="0" w:name="_Toc534273792"/>
      <w:bookmarkStart w:id="1" w:name="_Toc80355959"/>
      <w:bookmarkEnd w:id="0"/>
      <w:r>
        <w:lastRenderedPageBreak/>
        <w:t>第一章</w:t>
      </w:r>
      <w:r>
        <w:rPr>
          <w:rFonts w:ascii="Times New Roman" w:hAnsi="Times New Roman"/>
        </w:rPr>
        <w:t xml:space="preserve"> </w:t>
      </w:r>
      <w:r>
        <w:rPr>
          <w:rFonts w:ascii="Times New Roman" w:hAnsi="Times New Roman" w:hint="eastAsia"/>
        </w:rPr>
        <w:t xml:space="preserve"> </w:t>
      </w:r>
      <w:r>
        <w:t>竞争性磋商公告</w:t>
      </w:r>
      <w:bookmarkEnd w:id="1"/>
    </w:p>
    <w:p w:rsidR="00364B1E" w:rsidRDefault="001263AC">
      <w:pPr>
        <w:autoSpaceDE w:val="0"/>
        <w:autoSpaceDN w:val="0"/>
        <w:adjustRightInd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pBdr>
          <w:top w:val="single" w:sz="4" w:space="1" w:color="auto"/>
          <w:left w:val="single" w:sz="4" w:space="4" w:color="auto"/>
          <w:bottom w:val="single" w:sz="4" w:space="1" w:color="auto"/>
          <w:right w:val="single" w:sz="4" w:space="4" w:color="auto"/>
        </w:pBdr>
        <w:spacing w:line="360" w:lineRule="auto"/>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项目概况</w:t>
      </w:r>
    </w:p>
    <w:p w:rsidR="00364B1E" w:rsidRDefault="001263AC">
      <w:pPr>
        <w:pBdr>
          <w:top w:val="single" w:sz="4" w:space="1" w:color="auto"/>
          <w:left w:val="single" w:sz="4" w:space="4" w:color="auto"/>
          <w:bottom w:val="single" w:sz="4" w:space="1" w:color="auto"/>
          <w:right w:val="single" w:sz="4" w:space="4" w:color="auto"/>
        </w:pBdr>
        <w:spacing w:line="360" w:lineRule="auto"/>
        <w:ind w:firstLineChars="200" w:firstLine="420"/>
        <w:jc w:val="left"/>
        <w:rPr>
          <w:rFonts w:ascii="Times New Roman" w:eastAsia="宋体" w:hAnsi="Times New Roman" w:cs="Times New Roman"/>
          <w:szCs w:val="21"/>
        </w:rPr>
      </w:pPr>
      <w:r>
        <w:rPr>
          <w:rFonts w:ascii="宋体" w:eastAsia="宋体" w:hAnsi="宋体" w:cs="Times New Roman" w:hint="eastAsia"/>
          <w:szCs w:val="21"/>
        </w:rPr>
        <w:t>江苏省高级人民法院采购机房统一维保服务项目</w:t>
      </w:r>
      <w:r>
        <w:rPr>
          <w:rFonts w:ascii="宋体" w:eastAsia="宋体" w:hAnsi="宋体" w:cs="Times New Roman"/>
          <w:szCs w:val="21"/>
        </w:rPr>
        <w:t>的潜在供应商应在</w:t>
      </w:r>
      <w:r>
        <w:rPr>
          <w:rFonts w:ascii="宋体" w:eastAsia="宋体" w:hAnsi="宋体" w:cs="Times New Roman" w:hint="eastAsia"/>
          <w:szCs w:val="21"/>
          <w:u w:val="single"/>
        </w:rPr>
        <w:t>中招联合招标采购平台，网址为：</w:t>
      </w:r>
      <w:hyperlink r:id="rId10" w:history="1">
        <w:r>
          <w:rPr>
            <w:rStyle w:val="aa"/>
            <w:rFonts w:ascii="宋体" w:eastAsia="宋体" w:hAnsi="宋体" w:cs="Times New Roman" w:hint="eastAsia"/>
            <w:color w:val="auto"/>
            <w:szCs w:val="21"/>
          </w:rPr>
          <w:t>http://www.365trade.com.cn/</w:t>
        </w:r>
        <w:r>
          <w:rPr>
            <w:rStyle w:val="aa"/>
            <w:rFonts w:ascii="宋体" w:eastAsia="宋体" w:hAnsi="宋体" w:cs="Times New Roman"/>
            <w:color w:val="auto"/>
            <w:szCs w:val="21"/>
          </w:rPr>
          <w:t>获取采购文件，并于</w:t>
        </w:r>
        <w:r>
          <w:rPr>
            <w:rStyle w:val="aa"/>
            <w:rFonts w:ascii="Times New Roman" w:eastAsia="宋体" w:hAnsi="Times New Roman" w:cs="Times New Roman"/>
            <w:color w:val="auto"/>
            <w:szCs w:val="21"/>
          </w:rPr>
          <w:t>2021</w:t>
        </w:r>
        <w:r>
          <w:rPr>
            <w:rStyle w:val="aa"/>
            <w:rFonts w:ascii="宋体" w:eastAsia="宋体" w:hAnsi="宋体" w:cs="Times New Roman"/>
            <w:color w:val="auto"/>
            <w:szCs w:val="21"/>
          </w:rPr>
          <w:t>年</w:t>
        </w:r>
        <w:r>
          <w:rPr>
            <w:rStyle w:val="aa"/>
            <w:rFonts w:ascii="Times New Roman" w:eastAsia="宋体" w:hAnsi="Times New Roman" w:cs="Times New Roman" w:hint="eastAsia"/>
            <w:color w:val="auto"/>
            <w:szCs w:val="21"/>
          </w:rPr>
          <w:t>1</w:t>
        </w:r>
        <w:r>
          <w:rPr>
            <w:rStyle w:val="aa"/>
            <w:rFonts w:ascii="Times New Roman" w:eastAsia="宋体" w:hAnsi="Times New Roman" w:cs="Times New Roman" w:hint="eastAsia"/>
            <w:color w:val="auto"/>
            <w:szCs w:val="21"/>
          </w:rPr>
          <w:t>1</w:t>
        </w:r>
        <w:r>
          <w:rPr>
            <w:rStyle w:val="aa"/>
            <w:rFonts w:ascii="宋体" w:eastAsia="宋体" w:hAnsi="宋体" w:cs="Times New Roman" w:hint="eastAsia"/>
            <w:color w:val="auto"/>
            <w:szCs w:val="21"/>
          </w:rPr>
          <w:t>月</w:t>
        </w:r>
      </w:hyperlink>
      <w:r>
        <w:rPr>
          <w:rStyle w:val="aa"/>
          <w:rFonts w:ascii="宋体" w:eastAsia="宋体" w:hAnsi="宋体" w:cs="Times New Roman" w:hint="eastAsia"/>
          <w:color w:val="auto"/>
          <w:szCs w:val="21"/>
        </w:rPr>
        <w:t>10</w:t>
      </w:r>
      <w:r>
        <w:rPr>
          <w:rFonts w:ascii="宋体" w:eastAsia="宋体" w:hAnsi="宋体" w:cs="Times New Roman" w:hint="eastAsia"/>
          <w:szCs w:val="21"/>
          <w:u w:val="single"/>
        </w:rPr>
        <w:t>日</w:t>
      </w:r>
      <w:r>
        <w:rPr>
          <w:rFonts w:ascii="Times New Roman" w:eastAsia="宋体" w:hAnsi="Times New Roman" w:cs="Times New Roman" w:hint="eastAsia"/>
          <w:szCs w:val="21"/>
          <w:u w:val="single"/>
        </w:rPr>
        <w:t>9</w:t>
      </w:r>
      <w:r>
        <w:rPr>
          <w:rFonts w:ascii="宋体" w:eastAsia="宋体" w:hAnsi="宋体" w:cs="Times New Roman" w:hint="eastAsia"/>
          <w:szCs w:val="21"/>
          <w:u w:val="single"/>
        </w:rPr>
        <w:t>点</w:t>
      </w:r>
      <w:r>
        <w:rPr>
          <w:rFonts w:ascii="Times New Roman" w:eastAsia="宋体" w:hAnsi="Times New Roman" w:cs="Times New Roman" w:hint="eastAsia"/>
          <w:szCs w:val="21"/>
          <w:u w:val="single"/>
        </w:rPr>
        <w:t>30</w:t>
      </w:r>
      <w:r>
        <w:rPr>
          <w:rFonts w:ascii="宋体" w:eastAsia="宋体" w:hAnsi="宋体" w:cs="Times New Roman" w:hint="eastAsia"/>
          <w:szCs w:val="21"/>
          <w:u w:val="single"/>
        </w:rPr>
        <w:t>分</w:t>
      </w:r>
      <w:r>
        <w:rPr>
          <w:rFonts w:ascii="宋体" w:eastAsia="宋体" w:hAnsi="宋体" w:cs="Times New Roman"/>
          <w:szCs w:val="21"/>
        </w:rPr>
        <w:t>（北京时间）前提交响应文件。</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line="360" w:lineRule="auto"/>
        <w:jc w:val="left"/>
        <w:outlineLvl w:val="1"/>
        <w:rPr>
          <w:rFonts w:ascii="Times New Roman" w:eastAsia="宋体" w:hAnsi="Times New Roman" w:cs="Times New Roman"/>
          <w:b/>
          <w:bCs/>
          <w:spacing w:val="8"/>
          <w:kern w:val="0"/>
          <w:sz w:val="24"/>
          <w:szCs w:val="24"/>
        </w:rPr>
      </w:pPr>
      <w:bookmarkStart w:id="2" w:name="_Toc80355960"/>
      <w:r>
        <w:rPr>
          <w:rFonts w:ascii="宋体" w:eastAsia="宋体" w:hAnsi="宋体" w:cs="Times New Roman"/>
          <w:b/>
          <w:bCs/>
          <w:spacing w:val="8"/>
          <w:kern w:val="0"/>
          <w:sz w:val="24"/>
          <w:szCs w:val="24"/>
        </w:rPr>
        <w:t>一、项目基本情况</w:t>
      </w:r>
      <w:bookmarkEnd w:id="2"/>
    </w:p>
    <w:p w:rsidR="00364B1E" w:rsidRDefault="001263AC">
      <w:pPr>
        <w:widowControl/>
        <w:shd w:val="clear" w:color="auto" w:fill="FFFFFF"/>
        <w:spacing w:line="360" w:lineRule="auto"/>
        <w:ind w:firstLine="370"/>
        <w:jc w:val="left"/>
        <w:rPr>
          <w:rFonts w:ascii="宋体" w:eastAsia="宋体" w:hAnsi="宋体" w:cs="Times New Roman"/>
          <w:spacing w:val="8"/>
          <w:kern w:val="0"/>
          <w:szCs w:val="21"/>
        </w:rPr>
      </w:pPr>
      <w:r>
        <w:rPr>
          <w:rFonts w:ascii="Times New Roman" w:eastAsia="宋体" w:hAnsi="Times New Roman" w:cs="Times New Roman"/>
          <w:spacing w:val="8"/>
          <w:kern w:val="0"/>
          <w:szCs w:val="21"/>
        </w:rPr>
        <w:t>1.1</w:t>
      </w:r>
      <w:r>
        <w:rPr>
          <w:rFonts w:ascii="宋体" w:eastAsia="宋体" w:hAnsi="宋体" w:cs="Times New Roman"/>
          <w:spacing w:val="8"/>
          <w:kern w:val="0"/>
          <w:szCs w:val="21"/>
        </w:rPr>
        <w:t>项目编号：</w:t>
      </w:r>
      <w:r>
        <w:rPr>
          <w:rFonts w:ascii="宋体" w:eastAsia="宋体" w:hAnsi="宋体" w:cs="Times New Roman"/>
          <w:spacing w:val="8"/>
          <w:kern w:val="0"/>
          <w:szCs w:val="21"/>
        </w:rPr>
        <w:t>06602158418</w:t>
      </w:r>
      <w:r>
        <w:rPr>
          <w:rFonts w:ascii="宋体" w:eastAsia="宋体" w:hAnsi="宋体" w:cs="Times New Roman" w:hint="eastAsia"/>
          <w:spacing w:val="8"/>
          <w:kern w:val="0"/>
          <w:szCs w:val="21"/>
        </w:rPr>
        <w:t>8</w:t>
      </w:r>
    </w:p>
    <w:p w:rsidR="00364B1E" w:rsidRDefault="001263AC">
      <w:pPr>
        <w:widowControl/>
        <w:shd w:val="clear" w:color="auto" w:fill="FFFFFF"/>
        <w:spacing w:line="360" w:lineRule="auto"/>
        <w:ind w:firstLine="370"/>
        <w:jc w:val="left"/>
        <w:rPr>
          <w:rFonts w:ascii="宋体" w:eastAsia="宋体" w:hAnsi="宋体" w:cs="Times New Roman"/>
          <w:spacing w:val="8"/>
          <w:kern w:val="0"/>
          <w:szCs w:val="21"/>
        </w:rPr>
      </w:pPr>
      <w:r>
        <w:rPr>
          <w:rFonts w:ascii="Times New Roman" w:eastAsia="宋体" w:hAnsi="Times New Roman" w:cs="Times New Roman"/>
          <w:spacing w:val="8"/>
          <w:kern w:val="0"/>
          <w:szCs w:val="21"/>
        </w:rPr>
        <w:t>1.2</w:t>
      </w:r>
      <w:r>
        <w:rPr>
          <w:rFonts w:ascii="宋体" w:eastAsia="宋体" w:hAnsi="宋体" w:cs="Times New Roman"/>
          <w:spacing w:val="8"/>
          <w:kern w:val="0"/>
          <w:szCs w:val="21"/>
        </w:rPr>
        <w:t>项目名称：</w:t>
      </w:r>
      <w:r>
        <w:rPr>
          <w:rFonts w:ascii="宋体" w:eastAsia="宋体" w:hAnsi="宋体" w:cs="Times New Roman" w:hint="eastAsia"/>
          <w:spacing w:val="8"/>
          <w:kern w:val="0"/>
          <w:szCs w:val="21"/>
        </w:rPr>
        <w:t>江苏省高级人民法院采购机房统一维保服务项目</w:t>
      </w:r>
    </w:p>
    <w:p w:rsidR="00364B1E" w:rsidRDefault="001263AC">
      <w:pPr>
        <w:widowControl/>
        <w:shd w:val="clear" w:color="auto" w:fill="FFFFFF"/>
        <w:spacing w:line="360" w:lineRule="auto"/>
        <w:ind w:firstLine="370"/>
        <w:jc w:val="left"/>
        <w:rPr>
          <w:rFonts w:ascii="Times New Roman" w:eastAsia="宋体" w:hAnsi="Times New Roman" w:cs="Times New Roman"/>
          <w:spacing w:val="8"/>
          <w:kern w:val="0"/>
          <w:szCs w:val="21"/>
        </w:rPr>
      </w:pPr>
      <w:r>
        <w:rPr>
          <w:rFonts w:ascii="Times New Roman" w:eastAsia="宋体" w:hAnsi="Times New Roman" w:cs="Times New Roman"/>
          <w:spacing w:val="8"/>
          <w:kern w:val="0"/>
          <w:szCs w:val="21"/>
        </w:rPr>
        <w:t>1.3</w:t>
      </w:r>
      <w:r>
        <w:rPr>
          <w:rFonts w:ascii="宋体" w:eastAsia="宋体" w:hAnsi="宋体" w:cs="Times New Roman"/>
          <w:spacing w:val="8"/>
          <w:kern w:val="0"/>
          <w:szCs w:val="21"/>
        </w:rPr>
        <w:t>采购方式：</w:t>
      </w:r>
      <w:r>
        <w:rPr>
          <w:rFonts w:ascii="Times New Roman" w:eastAsia="宋体" w:hAnsi="Times New Roman" w:cs="Times New Roman"/>
          <w:spacing w:val="8"/>
          <w:kern w:val="0"/>
          <w:sz w:val="28"/>
          <w:szCs w:val="28"/>
        </w:rPr>
        <w:t>□</w:t>
      </w:r>
      <w:r>
        <w:rPr>
          <w:rFonts w:ascii="宋体" w:eastAsia="宋体" w:hAnsi="宋体" w:cs="Times New Roman"/>
          <w:spacing w:val="8"/>
          <w:kern w:val="0"/>
          <w:szCs w:val="21"/>
        </w:rPr>
        <w:t>竞争性谈判</w:t>
      </w:r>
      <w:r>
        <w:rPr>
          <w:rFonts w:ascii="Times New Roman" w:eastAsia="宋体" w:hAnsi="Times New Roman" w:cs="Times New Roman"/>
          <w:spacing w:val="8"/>
          <w:kern w:val="0"/>
          <w:szCs w:val="21"/>
        </w:rPr>
        <w:t xml:space="preserve"> </w:t>
      </w:r>
      <w:r>
        <w:rPr>
          <w:rFonts w:ascii="Times New Roman" w:eastAsia="宋体" w:hAnsi="Times New Roman" w:cs="Times New Roman"/>
          <w:spacing w:val="8"/>
          <w:kern w:val="0"/>
          <w:sz w:val="28"/>
          <w:szCs w:val="28"/>
        </w:rPr>
        <w:t>√</w:t>
      </w:r>
      <w:r>
        <w:rPr>
          <w:rFonts w:ascii="宋体" w:eastAsia="宋体" w:hAnsi="宋体" w:cs="Times New Roman"/>
          <w:spacing w:val="8"/>
          <w:kern w:val="0"/>
          <w:szCs w:val="21"/>
        </w:rPr>
        <w:t>竞争性磋商</w:t>
      </w:r>
      <w:r>
        <w:rPr>
          <w:rFonts w:ascii="Times New Roman" w:eastAsia="宋体" w:hAnsi="Times New Roman" w:cs="Times New Roman"/>
          <w:spacing w:val="8"/>
          <w:kern w:val="0"/>
          <w:szCs w:val="21"/>
        </w:rPr>
        <w:t xml:space="preserve"> </w:t>
      </w:r>
      <w:r>
        <w:rPr>
          <w:rFonts w:ascii="Times New Roman" w:eastAsia="宋体" w:hAnsi="Times New Roman" w:cs="Times New Roman"/>
          <w:spacing w:val="8"/>
          <w:kern w:val="0"/>
          <w:sz w:val="28"/>
          <w:szCs w:val="28"/>
        </w:rPr>
        <w:t>□</w:t>
      </w:r>
      <w:r>
        <w:rPr>
          <w:rFonts w:ascii="宋体" w:eastAsia="宋体" w:hAnsi="宋体" w:cs="Times New Roman"/>
          <w:spacing w:val="8"/>
          <w:kern w:val="0"/>
          <w:szCs w:val="21"/>
        </w:rPr>
        <w:t>询价</w:t>
      </w:r>
    </w:p>
    <w:p w:rsidR="00364B1E" w:rsidRDefault="001263AC">
      <w:pPr>
        <w:widowControl/>
        <w:shd w:val="clear" w:color="auto" w:fill="FFFFFF"/>
        <w:spacing w:line="360" w:lineRule="auto"/>
        <w:ind w:firstLine="370"/>
        <w:jc w:val="left"/>
        <w:rPr>
          <w:rFonts w:ascii="宋体" w:eastAsia="宋体" w:hAnsi="宋体" w:cs="Times New Roman"/>
          <w:spacing w:val="8"/>
          <w:kern w:val="0"/>
          <w:szCs w:val="21"/>
        </w:rPr>
      </w:pPr>
      <w:r>
        <w:rPr>
          <w:rFonts w:ascii="Times New Roman" w:eastAsia="宋体" w:hAnsi="Times New Roman" w:cs="Times New Roman"/>
          <w:spacing w:val="8"/>
          <w:kern w:val="0"/>
          <w:szCs w:val="21"/>
        </w:rPr>
        <w:t>1.4</w:t>
      </w:r>
      <w:r>
        <w:rPr>
          <w:rFonts w:ascii="宋体" w:eastAsia="宋体" w:hAnsi="宋体" w:cs="Times New Roman" w:hint="eastAsia"/>
          <w:spacing w:val="8"/>
          <w:kern w:val="0"/>
          <w:szCs w:val="21"/>
        </w:rPr>
        <w:t>预算金额（最高限价）</w:t>
      </w:r>
      <w:r>
        <w:rPr>
          <w:rFonts w:ascii="宋体" w:eastAsia="宋体" w:hAnsi="宋体" w:cs="Times New Roman"/>
          <w:spacing w:val="8"/>
          <w:kern w:val="0"/>
          <w:szCs w:val="21"/>
        </w:rPr>
        <w:t>：</w:t>
      </w:r>
    </w:p>
    <w:p w:rsidR="00364B1E" w:rsidRDefault="001263AC">
      <w:pPr>
        <w:adjustRightInd w:val="0"/>
        <w:snapToGrid w:val="0"/>
        <w:spacing w:line="360" w:lineRule="auto"/>
        <w:ind w:firstLineChars="200" w:firstLine="452"/>
        <w:jc w:val="both"/>
        <w:rPr>
          <w:rFonts w:ascii="宋体" w:hAnsi="宋体" w:cs="Times New Roman"/>
          <w:spacing w:val="8"/>
          <w:szCs w:val="21"/>
        </w:rPr>
      </w:pPr>
      <w:r>
        <w:rPr>
          <w:rFonts w:ascii="宋体" w:hAnsi="宋体" w:cs="Times New Roman" w:hint="eastAsia"/>
          <w:spacing w:val="8"/>
          <w:szCs w:val="21"/>
        </w:rPr>
        <w:t xml:space="preserve">   </w:t>
      </w:r>
      <w:r>
        <w:rPr>
          <w:rFonts w:ascii="宋体" w:hAnsi="宋体" w:cs="Times New Roman" w:hint="eastAsia"/>
          <w:spacing w:val="8"/>
          <w:szCs w:val="21"/>
        </w:rPr>
        <w:t>机房统一维保服务项目</w:t>
      </w:r>
      <w:r>
        <w:rPr>
          <w:rFonts w:ascii="宋体" w:hAnsi="宋体" w:cs="Times New Roman" w:hint="eastAsia"/>
          <w:spacing w:val="8"/>
          <w:szCs w:val="21"/>
        </w:rPr>
        <w:t>:48</w:t>
      </w:r>
      <w:r>
        <w:rPr>
          <w:rFonts w:ascii="宋体" w:hAnsi="宋体" w:cs="Times New Roman" w:hint="eastAsia"/>
          <w:spacing w:val="8"/>
          <w:szCs w:val="21"/>
        </w:rPr>
        <w:t>万元人民币</w:t>
      </w:r>
    </w:p>
    <w:p w:rsidR="00364B1E" w:rsidRDefault="001263AC">
      <w:pPr>
        <w:adjustRightInd w:val="0"/>
        <w:snapToGrid w:val="0"/>
        <w:spacing w:line="360" w:lineRule="auto"/>
        <w:ind w:firstLineChars="200" w:firstLine="452"/>
        <w:jc w:val="both"/>
        <w:rPr>
          <w:rFonts w:ascii="宋体" w:hAnsi="宋体"/>
        </w:rPr>
      </w:pPr>
      <w:r>
        <w:rPr>
          <w:rFonts w:ascii="Times New Roman" w:eastAsia="宋体" w:hAnsi="Times New Roman" w:cs="Times New Roman" w:hint="eastAsia"/>
          <w:spacing w:val="8"/>
          <w:kern w:val="0"/>
          <w:szCs w:val="21"/>
        </w:rPr>
        <w:t>1.5</w:t>
      </w:r>
      <w:r>
        <w:rPr>
          <w:rFonts w:ascii="宋体" w:hAnsi="宋体" w:hint="eastAsia"/>
        </w:rPr>
        <w:t>合同履行期限：合同签订后</w:t>
      </w:r>
      <w:r>
        <w:rPr>
          <w:rFonts w:ascii="宋体" w:hAnsi="宋体" w:hint="eastAsia"/>
        </w:rPr>
        <w:t>60</w:t>
      </w:r>
      <w:r>
        <w:rPr>
          <w:rFonts w:ascii="宋体" w:hAnsi="宋体" w:hint="eastAsia"/>
        </w:rPr>
        <w:t>日内供货并交付，并按照甲方使用单位要求进行安装、调试、提供相应技术服务。</w:t>
      </w:r>
    </w:p>
    <w:p w:rsidR="00364B1E" w:rsidRDefault="001263AC">
      <w:pPr>
        <w:widowControl/>
        <w:shd w:val="clear" w:color="auto" w:fill="FFFFFF"/>
        <w:spacing w:line="360" w:lineRule="auto"/>
        <w:ind w:firstLine="370"/>
        <w:jc w:val="left"/>
        <w:rPr>
          <w:rFonts w:ascii="Times New Roman" w:eastAsia="宋体" w:hAnsi="Times New Roman" w:cs="Times New Roman"/>
          <w:spacing w:val="8"/>
          <w:kern w:val="0"/>
          <w:szCs w:val="21"/>
        </w:rPr>
      </w:pPr>
      <w:r>
        <w:rPr>
          <w:rFonts w:ascii="Times New Roman" w:eastAsia="宋体" w:hAnsi="Times New Roman" w:cs="Times New Roman" w:hint="eastAsia"/>
          <w:spacing w:val="8"/>
          <w:kern w:val="0"/>
          <w:szCs w:val="21"/>
        </w:rPr>
        <w:t>1.6</w:t>
      </w:r>
      <w:r>
        <w:rPr>
          <w:rFonts w:ascii="Times New Roman" w:eastAsia="宋体" w:hAnsi="Times New Roman" w:cs="Times New Roman" w:hint="eastAsia"/>
          <w:spacing w:val="8"/>
          <w:kern w:val="0"/>
          <w:szCs w:val="21"/>
        </w:rPr>
        <w:t>本项目标的所属行业：软件和信息技术服务业。</w:t>
      </w:r>
    </w:p>
    <w:p w:rsidR="00364B1E" w:rsidRDefault="001263AC">
      <w:pPr>
        <w:pStyle w:val="4"/>
        <w:jc w:val="both"/>
        <w:rPr>
          <w:rFonts w:ascii="Times New Roman" w:hAnsi="Times New Roman" w:cs="Times New Roman"/>
          <w:b w:val="0"/>
          <w:bCs w:val="0"/>
          <w:spacing w:val="8"/>
          <w:sz w:val="21"/>
          <w:szCs w:val="21"/>
        </w:rPr>
      </w:pPr>
      <w:r>
        <w:rPr>
          <w:rFonts w:ascii="Times New Roman" w:hAnsi="Times New Roman" w:cs="Times New Roman" w:hint="eastAsia"/>
          <w:spacing w:val="8"/>
          <w:szCs w:val="21"/>
        </w:rPr>
        <w:t xml:space="preserve"> </w:t>
      </w:r>
      <w:r>
        <w:rPr>
          <w:rFonts w:ascii="Times New Roman" w:hAnsi="Times New Roman" w:cs="Times New Roman" w:hint="eastAsia"/>
          <w:b w:val="0"/>
          <w:bCs w:val="0"/>
          <w:spacing w:val="8"/>
          <w:sz w:val="21"/>
          <w:szCs w:val="21"/>
        </w:rPr>
        <w:t xml:space="preserve">  1.7</w:t>
      </w:r>
      <w:r>
        <w:rPr>
          <w:rFonts w:ascii="Times New Roman" w:hAnsi="Times New Roman" w:cs="Times New Roman" w:hint="eastAsia"/>
          <w:b w:val="0"/>
          <w:bCs w:val="0"/>
          <w:spacing w:val="8"/>
          <w:sz w:val="21"/>
          <w:szCs w:val="21"/>
        </w:rPr>
        <w:t>本项目不接受联合体投标。</w:t>
      </w:r>
    </w:p>
    <w:p w:rsidR="00364B1E" w:rsidRDefault="001263AC">
      <w:pPr>
        <w:widowControl/>
        <w:shd w:val="clear" w:color="auto" w:fill="FFFFFF"/>
        <w:spacing w:line="360" w:lineRule="auto"/>
        <w:jc w:val="left"/>
        <w:outlineLvl w:val="1"/>
        <w:rPr>
          <w:rFonts w:ascii="Times New Roman" w:eastAsia="宋体" w:hAnsi="Times New Roman" w:cs="Times New Roman"/>
          <w:b/>
          <w:bCs/>
          <w:spacing w:val="8"/>
          <w:kern w:val="0"/>
          <w:sz w:val="24"/>
          <w:szCs w:val="24"/>
        </w:rPr>
      </w:pPr>
      <w:bookmarkStart w:id="3" w:name="_Toc80355961"/>
      <w:r>
        <w:rPr>
          <w:rFonts w:ascii="宋体" w:eastAsia="宋体" w:hAnsi="宋体" w:cs="Times New Roman"/>
          <w:b/>
          <w:bCs/>
          <w:spacing w:val="8"/>
          <w:kern w:val="0"/>
          <w:sz w:val="24"/>
          <w:szCs w:val="24"/>
        </w:rPr>
        <w:t>二、申请人的资格要求：</w:t>
      </w:r>
      <w:bookmarkEnd w:id="3"/>
    </w:p>
    <w:p w:rsidR="00364B1E" w:rsidRDefault="001263AC">
      <w:pPr>
        <w:spacing w:line="360" w:lineRule="auto"/>
        <w:ind w:firstLineChars="200" w:firstLine="422"/>
        <w:jc w:val="left"/>
        <w:rPr>
          <w:rFonts w:ascii="Times New Roman" w:eastAsia="宋体" w:hAnsi="Times New Roman" w:cs="Times New Roman"/>
          <w:b/>
          <w:bCs/>
          <w:szCs w:val="21"/>
        </w:rPr>
      </w:pPr>
      <w:r>
        <w:rPr>
          <w:rFonts w:ascii="Times New Roman" w:eastAsia="宋体" w:hAnsi="Times New Roman" w:cs="Times New Roman"/>
          <w:b/>
          <w:bCs/>
          <w:szCs w:val="21"/>
        </w:rPr>
        <w:t>2.1.</w:t>
      </w:r>
      <w:r>
        <w:rPr>
          <w:rFonts w:ascii="宋体" w:eastAsia="宋体" w:hAnsi="宋体" w:cs="Times New Roman"/>
          <w:b/>
          <w:bCs/>
          <w:szCs w:val="21"/>
        </w:rPr>
        <w:t>满足《中华人民共和国政府采购法》第二十二条规定；</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1</w:t>
      </w:r>
      <w:r>
        <w:rPr>
          <w:rFonts w:ascii="宋体" w:eastAsia="宋体" w:hAnsi="宋体" w:cs="Times New Roman"/>
          <w:szCs w:val="21"/>
        </w:rPr>
        <w:t>）具有独立承担民事责任的能力（提供法人或者其他组织的营业执照；供应商为自然人的提供其身份证）；</w:t>
      </w:r>
      <w:r>
        <w:rPr>
          <w:rFonts w:ascii="宋体" w:eastAsia="宋体" w:hAnsi="宋体" w:cs="Times New Roman"/>
          <w:szCs w:val="21"/>
        </w:rPr>
        <w:t xml:space="preserve"> </w:t>
      </w:r>
    </w:p>
    <w:p w:rsidR="00364B1E" w:rsidRDefault="001263AC">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）具有良好的商业信誉和健全的财务会计制度（提供</w:t>
      </w:r>
      <w:r>
        <w:rPr>
          <w:rFonts w:ascii="宋体" w:eastAsia="宋体" w:hAnsi="宋体" w:cs="Times New Roman"/>
          <w:szCs w:val="21"/>
        </w:rPr>
        <w:t xml:space="preserve"> 20</w:t>
      </w:r>
      <w:r>
        <w:rPr>
          <w:rFonts w:ascii="宋体" w:eastAsia="宋体" w:hAnsi="宋体" w:cs="Times New Roman" w:hint="eastAsia"/>
          <w:szCs w:val="21"/>
        </w:rPr>
        <w:t>20</w:t>
      </w:r>
      <w:r>
        <w:rPr>
          <w:rFonts w:ascii="宋体" w:eastAsia="宋体" w:hAnsi="宋体" w:cs="Times New Roman"/>
          <w:szCs w:val="21"/>
        </w:rPr>
        <w:t xml:space="preserve"> </w:t>
      </w:r>
      <w:r>
        <w:rPr>
          <w:rFonts w:ascii="宋体" w:eastAsia="宋体" w:hAnsi="宋体" w:cs="Times New Roman"/>
          <w:szCs w:val="21"/>
        </w:rPr>
        <w:t>年度财务报表，或磋商截止时间前六个月内银行出具的资信证明，或财政部门认可的政府采购专业担保机构出具的投标担保函）</w:t>
      </w:r>
      <w:r>
        <w:rPr>
          <w:rFonts w:ascii="宋体" w:eastAsia="宋体" w:hAnsi="宋体" w:cs="Times New Roman" w:hint="eastAsia"/>
          <w:szCs w:val="21"/>
        </w:rPr>
        <w:t>；</w:t>
      </w:r>
    </w:p>
    <w:p w:rsidR="00364B1E" w:rsidRDefault="001263AC">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w:t>
      </w:r>
      <w:r>
        <w:rPr>
          <w:rFonts w:ascii="Times New Roman" w:eastAsia="宋体" w:hAnsi="Times New Roman" w:cs="Times New Roman"/>
          <w:szCs w:val="21"/>
        </w:rPr>
        <w:t>3</w:t>
      </w:r>
      <w:r>
        <w:rPr>
          <w:rFonts w:ascii="宋体" w:eastAsia="宋体" w:hAnsi="宋体" w:cs="Times New Roman"/>
          <w:szCs w:val="21"/>
        </w:rPr>
        <w:t>）具有履行合同所必需的设备和专业技术能力（供应商根据履行采购项目合同需要，提供履行合同所必需的设备和专业技术能力的证明材料）；</w:t>
      </w:r>
    </w:p>
    <w:p w:rsidR="00364B1E" w:rsidRDefault="001263AC">
      <w:pPr>
        <w:spacing w:line="360" w:lineRule="auto"/>
        <w:ind w:firstLineChars="200" w:firstLine="420"/>
        <w:jc w:val="left"/>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4</w:t>
      </w:r>
      <w:r>
        <w:rPr>
          <w:rFonts w:ascii="宋体" w:eastAsia="宋体" w:hAnsi="宋体" w:cs="Times New Roman" w:hint="eastAsia"/>
          <w:szCs w:val="21"/>
        </w:rPr>
        <w:t>）有依法缴纳税收和社会保障资金的良好记录（提供近一年任意一个月的纳税证明文件（依法免税的应提供相应文件说明）；并提供开标前六个月内依法为员工缴纳社会保障</w:t>
      </w:r>
      <w:r>
        <w:rPr>
          <w:rFonts w:ascii="宋体" w:eastAsia="宋体" w:hAnsi="宋体" w:cs="Times New Roman" w:hint="eastAsia"/>
          <w:szCs w:val="21"/>
        </w:rPr>
        <w:lastRenderedPageBreak/>
        <w:t>资金的证明材料（任意一个月即可），证明材料可以是缴费的银行单据复印件、社保机构开具的证明（依法不需要缴纳社</w:t>
      </w:r>
      <w:r>
        <w:rPr>
          <w:rFonts w:ascii="宋体" w:eastAsia="宋体" w:hAnsi="宋体" w:cs="Times New Roman" w:hint="eastAsia"/>
          <w:szCs w:val="21"/>
        </w:rPr>
        <w:t>会保障资金的应提供相应文件说明））；</w:t>
      </w:r>
    </w:p>
    <w:p w:rsidR="00364B1E" w:rsidRDefault="001263AC">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w:t>
      </w:r>
      <w:r>
        <w:rPr>
          <w:rFonts w:ascii="宋体" w:eastAsia="宋体" w:hAnsi="宋体" w:cs="Times New Roman" w:hint="eastAsia"/>
          <w:szCs w:val="21"/>
        </w:rPr>
        <w:t>5</w:t>
      </w:r>
      <w:r>
        <w:rPr>
          <w:rFonts w:ascii="宋体" w:eastAsia="宋体" w:hAnsi="宋体" w:cs="Times New Roman"/>
          <w:szCs w:val="21"/>
        </w:rPr>
        <w:t>）参加政府采购活动前三年内，在经营活动中没有重大违法记录（提供承诺书）；</w:t>
      </w:r>
    </w:p>
    <w:p w:rsidR="00364B1E" w:rsidRDefault="001263AC">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w:t>
      </w:r>
      <w:r>
        <w:rPr>
          <w:rFonts w:ascii="宋体" w:eastAsia="宋体" w:hAnsi="宋体" w:cs="Times New Roman" w:hint="eastAsia"/>
          <w:szCs w:val="21"/>
        </w:rPr>
        <w:t>6</w:t>
      </w:r>
      <w:r>
        <w:rPr>
          <w:rFonts w:ascii="宋体" w:eastAsia="宋体" w:hAnsi="宋体" w:cs="Times New Roman"/>
          <w:szCs w:val="21"/>
        </w:rPr>
        <w:t>）法律、行政法规规定的其他条件：无</w:t>
      </w:r>
    </w:p>
    <w:p w:rsidR="00364B1E" w:rsidRDefault="001263AC">
      <w:pPr>
        <w:autoSpaceDE w:val="0"/>
        <w:autoSpaceDN w:val="0"/>
        <w:adjustRightInd w:val="0"/>
        <w:snapToGrid w:val="0"/>
        <w:spacing w:line="360" w:lineRule="auto"/>
        <w:ind w:firstLineChars="200" w:firstLine="454"/>
        <w:jc w:val="left"/>
        <w:rPr>
          <w:rFonts w:ascii="Times New Roman" w:eastAsia="宋体" w:hAnsi="Times New Roman" w:cs="Times New Roman"/>
          <w:i/>
          <w:iCs/>
          <w:spacing w:val="8"/>
          <w:kern w:val="0"/>
          <w:szCs w:val="21"/>
          <w:u w:val="single"/>
        </w:rPr>
      </w:pPr>
      <w:r>
        <w:rPr>
          <w:rFonts w:ascii="Times New Roman" w:eastAsia="宋体" w:hAnsi="Times New Roman" w:cs="Times New Roman"/>
          <w:b/>
          <w:bCs/>
          <w:spacing w:val="8"/>
          <w:kern w:val="0"/>
          <w:szCs w:val="21"/>
        </w:rPr>
        <w:t xml:space="preserve">2.2 </w:t>
      </w:r>
      <w:r>
        <w:rPr>
          <w:rFonts w:ascii="宋体" w:eastAsia="宋体" w:hAnsi="宋体" w:cs="Times New Roman"/>
          <w:b/>
          <w:bCs/>
          <w:spacing w:val="8"/>
          <w:kern w:val="0"/>
          <w:szCs w:val="21"/>
        </w:rPr>
        <w:t>落实政府采购政策需满足的资格要求：</w:t>
      </w:r>
      <w:r>
        <w:rPr>
          <w:rFonts w:ascii="宋体" w:eastAsia="宋体" w:hAnsi="宋体" w:cs="Times New Roman" w:hint="eastAsia"/>
          <w:b/>
          <w:bCs/>
          <w:spacing w:val="8"/>
          <w:kern w:val="0"/>
          <w:szCs w:val="21"/>
        </w:rPr>
        <w:t>无</w:t>
      </w:r>
    </w:p>
    <w:p w:rsidR="00364B1E" w:rsidRDefault="001263AC">
      <w:pPr>
        <w:spacing w:line="360" w:lineRule="auto"/>
        <w:ind w:firstLineChars="202" w:firstLine="458"/>
        <w:jc w:val="left"/>
        <w:rPr>
          <w:rFonts w:ascii="Times New Roman" w:eastAsia="宋体" w:hAnsi="Times New Roman" w:cs="Times New Roman"/>
          <w:b/>
          <w:bCs/>
          <w:szCs w:val="21"/>
        </w:rPr>
      </w:pPr>
      <w:r>
        <w:rPr>
          <w:rFonts w:ascii="Times New Roman" w:eastAsia="宋体" w:hAnsi="Times New Roman" w:cs="Times New Roman"/>
          <w:b/>
          <w:bCs/>
          <w:spacing w:val="8"/>
          <w:kern w:val="0"/>
          <w:szCs w:val="21"/>
        </w:rPr>
        <w:t xml:space="preserve">2.3 </w:t>
      </w:r>
      <w:r>
        <w:rPr>
          <w:rFonts w:ascii="宋体" w:eastAsia="宋体" w:hAnsi="宋体" w:cs="Times New Roman"/>
          <w:b/>
          <w:bCs/>
          <w:szCs w:val="21"/>
        </w:rPr>
        <w:t>采购人根据采购项目的特殊要求规定的特定条件，并提供符合特殊要求的证明材料或者情况说明：无</w:t>
      </w:r>
    </w:p>
    <w:p w:rsidR="00364B1E" w:rsidRDefault="001263AC">
      <w:pPr>
        <w:spacing w:line="360" w:lineRule="auto"/>
        <w:ind w:firstLineChars="202" w:firstLine="457"/>
        <w:jc w:val="left"/>
        <w:rPr>
          <w:rFonts w:ascii="Times New Roman" w:eastAsia="宋体" w:hAnsi="Times New Roman" w:cs="Times New Roman"/>
          <w:szCs w:val="21"/>
        </w:rPr>
      </w:pPr>
      <w:r>
        <w:rPr>
          <w:rFonts w:ascii="Times New Roman" w:eastAsia="宋体" w:hAnsi="Times New Roman" w:cs="Times New Roman"/>
          <w:spacing w:val="8"/>
          <w:kern w:val="0"/>
          <w:szCs w:val="21"/>
        </w:rPr>
        <w:t>2.4</w:t>
      </w:r>
      <w:r>
        <w:rPr>
          <w:rFonts w:ascii="宋体" w:eastAsia="宋体" w:hAnsi="宋体" w:cs="Times New Roman"/>
          <w:szCs w:val="21"/>
        </w:rPr>
        <w:t>第</w:t>
      </w:r>
      <w:r>
        <w:rPr>
          <w:rFonts w:ascii="Times New Roman" w:eastAsia="宋体" w:hAnsi="Times New Roman" w:cs="Times New Roman"/>
          <w:szCs w:val="21"/>
        </w:rPr>
        <w:t>2.1</w:t>
      </w:r>
      <w:r>
        <w:rPr>
          <w:rFonts w:ascii="宋体" w:eastAsia="宋体" w:hAnsi="宋体" w:cs="Times New Roman"/>
          <w:szCs w:val="21"/>
        </w:rPr>
        <w:t>（</w:t>
      </w:r>
      <w:r>
        <w:rPr>
          <w:rFonts w:ascii="Times New Roman" w:eastAsia="宋体" w:hAnsi="Times New Roman" w:cs="Times New Roman"/>
          <w:szCs w:val="21"/>
        </w:rPr>
        <w:t>5</w:t>
      </w:r>
      <w:r>
        <w:rPr>
          <w:rFonts w:ascii="宋体" w:eastAsia="宋体" w:hAnsi="宋体" w:cs="Times New Roman"/>
          <w:szCs w:val="21"/>
        </w:rPr>
        <w:t>）条所称重大违法记录，是指供应商因违法经营受到刑事处罚或者责令停产停业、吊销许可证或者执照、较大数额罚款等行政处罚。</w:t>
      </w:r>
    </w:p>
    <w:p w:rsidR="00364B1E" w:rsidRDefault="001263AC">
      <w:pPr>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2.5 </w:t>
      </w:r>
      <w:r>
        <w:rPr>
          <w:rFonts w:ascii="宋体" w:eastAsia="宋体" w:hAnsi="宋体" w:cs="Times New Roman"/>
          <w:szCs w:val="21"/>
        </w:rPr>
        <w:t>供应商在参加政府采购活动前</w:t>
      </w:r>
      <w:r>
        <w:rPr>
          <w:rFonts w:ascii="Times New Roman" w:eastAsia="宋体" w:hAnsi="Times New Roman" w:cs="Times New Roman"/>
          <w:szCs w:val="21"/>
        </w:rPr>
        <w:t>3</w:t>
      </w:r>
      <w:r>
        <w:rPr>
          <w:rFonts w:ascii="宋体" w:eastAsia="宋体" w:hAnsi="宋体" w:cs="Times New Roman"/>
          <w:szCs w:val="21"/>
        </w:rPr>
        <w:t>年内因违法经营被禁止在一定期限内参加政府采购活动，期限届满的，可以参加政府采购活动。</w:t>
      </w:r>
    </w:p>
    <w:p w:rsidR="00364B1E" w:rsidRDefault="001263AC">
      <w:pPr>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6</w:t>
      </w:r>
      <w:r>
        <w:rPr>
          <w:rFonts w:ascii="宋体" w:eastAsia="宋体" w:hAnsi="宋体" w:cs="Times New Roman"/>
          <w:szCs w:val="21"/>
        </w:rPr>
        <w:t>拒绝列入失信被执行人、重大税收违法案件当事人名单、政府采购严重违法失信行为记录名单的供应商参与政府采购活动。采购代理机构将在开标结束后，通过</w:t>
      </w:r>
      <w:r>
        <w:rPr>
          <w:rFonts w:ascii="Times New Roman" w:eastAsia="宋体" w:hAnsi="Times New Roman" w:cs="Times New Roman"/>
          <w:szCs w:val="21"/>
        </w:rPr>
        <w:t>“</w:t>
      </w:r>
      <w:r>
        <w:rPr>
          <w:rFonts w:ascii="宋体" w:eastAsia="宋体" w:hAnsi="宋体" w:cs="Times New Roman"/>
          <w:szCs w:val="21"/>
        </w:rPr>
        <w:t>中国政府采购网</w:t>
      </w:r>
      <w:r>
        <w:rPr>
          <w:rFonts w:ascii="Times New Roman" w:eastAsia="宋体" w:hAnsi="Times New Roman" w:cs="Times New Roman"/>
          <w:szCs w:val="21"/>
        </w:rPr>
        <w:t>”</w:t>
      </w:r>
      <w:r>
        <w:rPr>
          <w:rFonts w:ascii="宋体" w:eastAsia="宋体" w:hAnsi="宋体" w:cs="Times New Roman"/>
          <w:szCs w:val="21"/>
        </w:rPr>
        <w:t>、</w:t>
      </w:r>
      <w:r>
        <w:rPr>
          <w:rFonts w:ascii="Times New Roman" w:eastAsia="宋体" w:hAnsi="Times New Roman" w:cs="Times New Roman"/>
          <w:szCs w:val="21"/>
        </w:rPr>
        <w:t>“</w:t>
      </w:r>
      <w:r>
        <w:rPr>
          <w:rFonts w:ascii="宋体" w:eastAsia="宋体" w:hAnsi="宋体" w:cs="Times New Roman"/>
          <w:szCs w:val="21"/>
        </w:rPr>
        <w:t>信用中国</w:t>
      </w:r>
      <w:r>
        <w:rPr>
          <w:rFonts w:ascii="Times New Roman" w:eastAsia="宋体" w:hAnsi="Times New Roman" w:cs="Times New Roman"/>
          <w:szCs w:val="21"/>
        </w:rPr>
        <w:t>”</w:t>
      </w:r>
      <w:r>
        <w:rPr>
          <w:rFonts w:ascii="宋体" w:eastAsia="宋体" w:hAnsi="宋体" w:cs="Times New Roman"/>
          <w:szCs w:val="21"/>
        </w:rPr>
        <w:t>网站等渠道查询供应商信用记录并保存。</w:t>
      </w:r>
    </w:p>
    <w:p w:rsidR="00364B1E" w:rsidRDefault="001263AC">
      <w:pPr>
        <w:widowControl/>
        <w:shd w:val="clear" w:color="auto" w:fill="FFFFFF"/>
        <w:spacing w:line="360" w:lineRule="auto"/>
        <w:jc w:val="left"/>
        <w:outlineLvl w:val="1"/>
        <w:rPr>
          <w:rFonts w:ascii="Times New Roman" w:eastAsia="宋体" w:hAnsi="Times New Roman" w:cs="Times New Roman"/>
          <w:b/>
          <w:bCs/>
          <w:spacing w:val="8"/>
          <w:kern w:val="0"/>
          <w:sz w:val="24"/>
          <w:szCs w:val="24"/>
        </w:rPr>
      </w:pPr>
      <w:bookmarkStart w:id="4" w:name="_Toc80355962"/>
      <w:r>
        <w:rPr>
          <w:rFonts w:ascii="宋体" w:eastAsia="宋体" w:hAnsi="宋体" w:cs="Times New Roman"/>
          <w:b/>
          <w:bCs/>
          <w:spacing w:val="8"/>
          <w:kern w:val="0"/>
          <w:sz w:val="24"/>
          <w:szCs w:val="24"/>
        </w:rPr>
        <w:t>三、获取采购文件</w:t>
      </w:r>
      <w:bookmarkEnd w:id="4"/>
    </w:p>
    <w:p w:rsidR="00364B1E" w:rsidRDefault="001263AC">
      <w:pPr>
        <w:widowControl/>
        <w:shd w:val="clear" w:color="auto" w:fill="FFFFFF"/>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3.1 </w:t>
      </w:r>
      <w:r>
        <w:rPr>
          <w:rFonts w:ascii="宋体" w:eastAsia="宋体" w:hAnsi="宋体" w:cs="Times New Roman"/>
          <w:szCs w:val="21"/>
        </w:rPr>
        <w:t>时间：</w:t>
      </w:r>
      <w:r>
        <w:rPr>
          <w:rFonts w:ascii="Times New Roman" w:eastAsia="宋体" w:hAnsi="Times New Roman" w:cs="Times New Roman"/>
          <w:szCs w:val="21"/>
        </w:rPr>
        <w:t>202</w:t>
      </w:r>
      <w:r>
        <w:rPr>
          <w:rFonts w:ascii="Times New Roman" w:eastAsia="宋体" w:hAnsi="Times New Roman" w:cs="Times New Roman" w:hint="eastAsia"/>
          <w:szCs w:val="21"/>
        </w:rPr>
        <w:t>1</w:t>
      </w:r>
      <w:r>
        <w:rPr>
          <w:rFonts w:ascii="宋体" w:eastAsia="宋体" w:hAnsi="宋体" w:cs="Times New Roman"/>
          <w:szCs w:val="21"/>
        </w:rPr>
        <w:t>年</w:t>
      </w:r>
      <w:r>
        <w:rPr>
          <w:rFonts w:ascii="Times New Roman" w:eastAsia="宋体" w:hAnsi="Times New Roman" w:cs="Times New Roman" w:hint="eastAsia"/>
          <w:szCs w:val="21"/>
        </w:rPr>
        <w:t>10</w:t>
      </w:r>
      <w:r>
        <w:rPr>
          <w:rFonts w:ascii="宋体" w:eastAsia="宋体" w:hAnsi="宋体" w:cs="Times New Roman" w:hint="eastAsia"/>
          <w:szCs w:val="21"/>
        </w:rPr>
        <w:t>月</w:t>
      </w:r>
      <w:r>
        <w:rPr>
          <w:rFonts w:ascii="宋体" w:eastAsia="宋体" w:hAnsi="宋体" w:cs="Times New Roman" w:hint="eastAsia"/>
          <w:szCs w:val="21"/>
        </w:rPr>
        <w:t>26</w:t>
      </w:r>
      <w:r>
        <w:rPr>
          <w:rFonts w:ascii="宋体" w:eastAsia="宋体" w:hAnsi="宋体" w:cs="Times New Roman" w:hint="eastAsia"/>
          <w:szCs w:val="21"/>
        </w:rPr>
        <w:t>日</w:t>
      </w:r>
      <w:r>
        <w:rPr>
          <w:rFonts w:ascii="宋体" w:eastAsia="宋体" w:hAnsi="宋体" w:cs="Times New Roman"/>
          <w:szCs w:val="21"/>
        </w:rPr>
        <w:t>至</w:t>
      </w:r>
      <w:r>
        <w:rPr>
          <w:rFonts w:ascii="Times New Roman" w:eastAsia="宋体" w:hAnsi="Times New Roman" w:cs="Times New Roman"/>
          <w:szCs w:val="21"/>
        </w:rPr>
        <w:t>202</w:t>
      </w:r>
      <w:r>
        <w:rPr>
          <w:rFonts w:ascii="Times New Roman" w:eastAsia="宋体" w:hAnsi="Times New Roman" w:cs="Times New Roman" w:hint="eastAsia"/>
          <w:szCs w:val="21"/>
        </w:rPr>
        <w:t>1</w:t>
      </w:r>
      <w:r>
        <w:rPr>
          <w:rFonts w:ascii="宋体" w:eastAsia="宋体" w:hAnsi="宋体" w:cs="Times New Roman"/>
          <w:szCs w:val="21"/>
        </w:rPr>
        <w:t>年</w:t>
      </w:r>
      <w:r>
        <w:rPr>
          <w:rFonts w:ascii="宋体" w:eastAsia="宋体" w:hAnsi="宋体" w:cs="Times New Roman" w:hint="eastAsia"/>
          <w:szCs w:val="21"/>
        </w:rPr>
        <w:t>11</w:t>
      </w:r>
      <w:r>
        <w:rPr>
          <w:rFonts w:ascii="宋体" w:eastAsia="宋体" w:hAnsi="宋体" w:cs="Times New Roman" w:hint="eastAsia"/>
          <w:szCs w:val="21"/>
        </w:rPr>
        <w:t>月</w:t>
      </w:r>
      <w:r>
        <w:rPr>
          <w:rFonts w:ascii="宋体" w:eastAsia="宋体" w:hAnsi="宋体" w:cs="Times New Roman" w:hint="eastAsia"/>
          <w:szCs w:val="21"/>
        </w:rPr>
        <w:t>2</w:t>
      </w:r>
      <w:r>
        <w:rPr>
          <w:rFonts w:ascii="宋体" w:eastAsia="宋体" w:hAnsi="宋体" w:cs="Times New Roman" w:hint="eastAsia"/>
          <w:szCs w:val="21"/>
        </w:rPr>
        <w:t>日</w:t>
      </w:r>
      <w:r>
        <w:rPr>
          <w:rFonts w:ascii="宋体" w:eastAsia="宋体" w:hAnsi="宋体" w:cs="Times New Roman"/>
          <w:szCs w:val="21"/>
        </w:rPr>
        <w:t>下午</w:t>
      </w:r>
      <w:r>
        <w:rPr>
          <w:rFonts w:ascii="Times New Roman" w:eastAsia="宋体" w:hAnsi="Times New Roman" w:cs="Times New Roman"/>
          <w:szCs w:val="21"/>
        </w:rPr>
        <w:t>17</w:t>
      </w:r>
      <w:r>
        <w:rPr>
          <w:rFonts w:ascii="宋体" w:eastAsia="宋体" w:hAnsi="宋体" w:cs="Times New Roman"/>
          <w:szCs w:val="21"/>
        </w:rPr>
        <w:t>时。（北京时间，法定节假日除外）</w:t>
      </w:r>
    </w:p>
    <w:p w:rsidR="00364B1E" w:rsidRDefault="001263AC">
      <w:pPr>
        <w:widowControl/>
        <w:shd w:val="clear" w:color="auto" w:fill="FFFFFF"/>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3.2</w:t>
      </w:r>
      <w:r>
        <w:rPr>
          <w:rFonts w:ascii="宋体" w:eastAsia="宋体" w:hAnsi="宋体" w:cs="Times New Roman"/>
          <w:szCs w:val="21"/>
        </w:rPr>
        <w:t>地点：登录中招联合招标采购平台（以下简称平台）网址为：</w:t>
      </w:r>
      <w:r>
        <w:rPr>
          <w:rFonts w:ascii="Times New Roman" w:eastAsia="宋体" w:hAnsi="Times New Roman" w:cs="Times New Roman"/>
          <w:szCs w:val="21"/>
        </w:rPr>
        <w:t>http://www.365trade.com.cn/</w:t>
      </w:r>
      <w:r>
        <w:rPr>
          <w:rFonts w:ascii="Times New Roman" w:eastAsia="宋体" w:hAnsi="Times New Roman" w:cs="Times New Roman" w:hint="eastAsia"/>
          <w:szCs w:val="21"/>
        </w:rPr>
        <w:t>。</w:t>
      </w:r>
    </w:p>
    <w:p w:rsidR="00364B1E" w:rsidRDefault="001263AC">
      <w:pPr>
        <w:widowControl/>
        <w:shd w:val="clear" w:color="auto" w:fill="FFFFFF"/>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szCs w:val="21"/>
        </w:rPr>
        <w:t xml:space="preserve">3.3 </w:t>
      </w:r>
      <w:r>
        <w:rPr>
          <w:rFonts w:ascii="宋体" w:eastAsia="宋体" w:hAnsi="宋体" w:cs="Times New Roman"/>
          <w:szCs w:val="21"/>
        </w:rPr>
        <w:t>方式：</w:t>
      </w:r>
    </w:p>
    <w:p w:rsidR="00364B1E" w:rsidRDefault="001263AC">
      <w:pPr>
        <w:widowControl/>
        <w:shd w:val="clear" w:color="auto" w:fill="FFFFFF"/>
        <w:spacing w:line="360" w:lineRule="auto"/>
        <w:ind w:firstLine="360"/>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w:t>
      </w:r>
      <w:r>
        <w:rPr>
          <w:rFonts w:ascii="Times New Roman" w:eastAsia="宋体" w:hAnsi="Times New Roman" w:cs="Times New Roman"/>
          <w:spacing w:val="8"/>
          <w:kern w:val="0"/>
          <w:szCs w:val="21"/>
        </w:rPr>
        <w:t>1</w:t>
      </w:r>
      <w:r>
        <w:rPr>
          <w:rFonts w:ascii="宋体" w:eastAsia="宋体" w:hAnsi="宋体" w:cs="Times New Roman"/>
          <w:spacing w:val="8"/>
          <w:kern w:val="0"/>
          <w:szCs w:val="21"/>
        </w:rPr>
        <w:t>）</w:t>
      </w:r>
      <w:r>
        <w:rPr>
          <w:rFonts w:ascii="宋体" w:eastAsia="宋体" w:hAnsi="宋体" w:cs="Times New Roman"/>
          <w:szCs w:val="21"/>
        </w:rPr>
        <w:t>登陆平台下载电子招标文件。</w:t>
      </w:r>
      <w:r>
        <w:rPr>
          <w:rFonts w:ascii="宋体" w:eastAsia="宋体" w:hAnsi="宋体" w:cs="Times New Roman"/>
          <w:spacing w:val="8"/>
          <w:kern w:val="0"/>
          <w:szCs w:val="21"/>
        </w:rPr>
        <w:t>下载者首次登陆平台前，须前往平台免费注册，平台将对下载者注册信息与其提供扫描件信息进行一致性检查。注册为一次性工作，以后若有需要可变更及完善相关信息；注册成功后，可以及时参与平台上所有发布的采购项目；同一单位不同的经办人可各自建立不同账户。</w:t>
      </w:r>
    </w:p>
    <w:p w:rsidR="00364B1E" w:rsidRDefault="001263AC">
      <w:pPr>
        <w:widowControl/>
        <w:shd w:val="clear" w:color="auto" w:fill="FFFFFF"/>
        <w:spacing w:line="360" w:lineRule="auto"/>
        <w:ind w:firstLine="36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）下载者应充分考虑平台注册、信息检查、资料上传、费用支付所需时间，下载者必须在前述时间段内完成支付，否则将无法保证获取电子招标文件。</w:t>
      </w:r>
    </w:p>
    <w:p w:rsidR="00364B1E" w:rsidRDefault="001263AC">
      <w:pPr>
        <w:widowControl/>
        <w:shd w:val="clear" w:color="auto" w:fill="FFFFFF"/>
        <w:spacing w:line="360" w:lineRule="auto"/>
        <w:ind w:firstLine="36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3</w:t>
      </w:r>
      <w:r>
        <w:rPr>
          <w:rFonts w:ascii="宋体" w:eastAsia="宋体" w:hAnsi="宋体" w:cs="Times New Roman"/>
          <w:szCs w:val="21"/>
        </w:rPr>
        <w:t>）下载者选择</w:t>
      </w:r>
      <w:r>
        <w:rPr>
          <w:rFonts w:ascii="Times New Roman" w:eastAsia="宋体" w:hAnsi="Times New Roman" w:cs="Times New Roman"/>
          <w:szCs w:val="21"/>
        </w:rPr>
        <w:t>“</w:t>
      </w:r>
      <w:r>
        <w:rPr>
          <w:rFonts w:ascii="宋体" w:eastAsia="宋体" w:hAnsi="宋体" w:cs="Times New Roman"/>
          <w:szCs w:val="21"/>
        </w:rPr>
        <w:t>需要邮购纸质标书</w:t>
      </w:r>
      <w:r>
        <w:rPr>
          <w:rFonts w:ascii="Times New Roman" w:eastAsia="宋体" w:hAnsi="Times New Roman" w:cs="Times New Roman"/>
          <w:szCs w:val="21"/>
        </w:rPr>
        <w:t>”</w:t>
      </w:r>
      <w:r>
        <w:rPr>
          <w:rFonts w:ascii="宋体" w:eastAsia="宋体" w:hAnsi="宋体" w:cs="Times New Roman"/>
          <w:szCs w:val="21"/>
        </w:rPr>
        <w:t>的，需支付邮购费，采购代理机构将在文件下载后的</w:t>
      </w:r>
      <w:r>
        <w:rPr>
          <w:rFonts w:ascii="Times New Roman" w:eastAsia="宋体" w:hAnsi="Times New Roman" w:cs="Times New Roman"/>
          <w:szCs w:val="21"/>
        </w:rPr>
        <w:t>1</w:t>
      </w:r>
      <w:r>
        <w:rPr>
          <w:rFonts w:ascii="宋体" w:eastAsia="宋体" w:hAnsi="宋体" w:cs="Times New Roman"/>
          <w:szCs w:val="21"/>
        </w:rPr>
        <w:t>个工作日内寄送。</w:t>
      </w:r>
    </w:p>
    <w:p w:rsidR="00364B1E" w:rsidRDefault="001263AC">
      <w:pPr>
        <w:widowControl/>
        <w:shd w:val="clear" w:color="auto" w:fill="FFFFFF"/>
        <w:spacing w:line="360" w:lineRule="auto"/>
        <w:ind w:firstLine="36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4</w:t>
      </w:r>
      <w:r>
        <w:rPr>
          <w:rFonts w:ascii="宋体" w:eastAsia="宋体" w:hAnsi="宋体" w:cs="Times New Roman"/>
          <w:szCs w:val="21"/>
        </w:rPr>
        <w:t>）下载者需要发票的，须通过平台</w:t>
      </w:r>
      <w:r>
        <w:rPr>
          <w:rFonts w:ascii="Times New Roman" w:eastAsia="宋体" w:hAnsi="Times New Roman" w:cs="Times New Roman"/>
          <w:szCs w:val="21"/>
        </w:rPr>
        <w:t>“</w:t>
      </w:r>
      <w:r>
        <w:rPr>
          <w:rFonts w:ascii="宋体" w:eastAsia="宋体" w:hAnsi="宋体" w:cs="Times New Roman"/>
          <w:szCs w:val="21"/>
        </w:rPr>
        <w:t>发票管理</w:t>
      </w:r>
      <w:r>
        <w:rPr>
          <w:rFonts w:ascii="Times New Roman" w:eastAsia="宋体" w:hAnsi="Times New Roman" w:cs="Times New Roman"/>
          <w:szCs w:val="21"/>
        </w:rPr>
        <w:t>”</w:t>
      </w:r>
      <w:r>
        <w:rPr>
          <w:rFonts w:ascii="宋体" w:eastAsia="宋体" w:hAnsi="宋体" w:cs="Times New Roman"/>
          <w:szCs w:val="21"/>
        </w:rPr>
        <w:t>模块进行操作。招标文件服务费及邮购费发票由采购代理机构出具；下载者选择出具增值税普通发票的，可在支付后</w:t>
      </w:r>
      <w:r>
        <w:rPr>
          <w:rFonts w:ascii="Times New Roman" w:eastAsia="宋体" w:hAnsi="Times New Roman" w:cs="Times New Roman"/>
          <w:szCs w:val="21"/>
        </w:rPr>
        <w:t>3</w:t>
      </w:r>
      <w:r>
        <w:rPr>
          <w:rFonts w:ascii="宋体" w:eastAsia="宋体" w:hAnsi="宋体" w:cs="Times New Roman"/>
          <w:szCs w:val="21"/>
        </w:rPr>
        <w:t>日内登陆</w:t>
      </w:r>
      <w:r>
        <w:rPr>
          <w:rFonts w:ascii="宋体" w:eastAsia="宋体" w:hAnsi="宋体" w:cs="Times New Roman"/>
          <w:szCs w:val="21"/>
        </w:rPr>
        <w:lastRenderedPageBreak/>
        <w:t>前述模块下载增值税电子普通发票；选择出具增值税专用发票的，可在开标时在开标现场领取；平台服务费发票由中招联合信息股份有限公司（以下简称平台公司）自动出具增值税电子普通发票，下载者可在支付后</w:t>
      </w:r>
      <w:r>
        <w:rPr>
          <w:rFonts w:ascii="Times New Roman" w:eastAsia="宋体" w:hAnsi="Times New Roman" w:cs="Times New Roman"/>
          <w:szCs w:val="21"/>
        </w:rPr>
        <w:t>3</w:t>
      </w:r>
      <w:r>
        <w:rPr>
          <w:rFonts w:ascii="宋体" w:eastAsia="宋体" w:hAnsi="宋体" w:cs="Times New Roman"/>
          <w:szCs w:val="21"/>
        </w:rPr>
        <w:t>日内登陆前述模块下载。非因采购代理机构或平台公司原因，发票一经开具不予退换。</w:t>
      </w:r>
    </w:p>
    <w:p w:rsidR="00364B1E" w:rsidRDefault="001263AC">
      <w:pPr>
        <w:widowControl/>
        <w:shd w:val="clear" w:color="auto" w:fill="FFFFFF"/>
        <w:spacing w:line="360" w:lineRule="auto"/>
        <w:ind w:firstLine="36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5</w:t>
      </w:r>
      <w:r>
        <w:rPr>
          <w:rFonts w:ascii="宋体" w:eastAsia="宋体" w:hAnsi="宋体" w:cs="Times New Roman"/>
          <w:szCs w:val="21"/>
        </w:rPr>
        <w:t>）平台网站首页</w:t>
      </w:r>
      <w:r>
        <w:rPr>
          <w:rFonts w:ascii="Times New Roman" w:eastAsia="宋体" w:hAnsi="Times New Roman" w:cs="Times New Roman"/>
          <w:szCs w:val="21"/>
        </w:rPr>
        <w:t>“</w:t>
      </w:r>
      <w:r>
        <w:rPr>
          <w:rFonts w:ascii="宋体" w:eastAsia="宋体" w:hAnsi="宋体" w:cs="Times New Roman"/>
          <w:szCs w:val="21"/>
        </w:rPr>
        <w:t>帮助中心</w:t>
      </w:r>
      <w:r>
        <w:rPr>
          <w:rFonts w:ascii="Times New Roman" w:eastAsia="宋体" w:hAnsi="Times New Roman" w:cs="Times New Roman"/>
          <w:szCs w:val="21"/>
        </w:rPr>
        <w:t>”</w:t>
      </w:r>
      <w:r>
        <w:rPr>
          <w:rFonts w:ascii="宋体" w:eastAsia="宋体" w:hAnsi="宋体" w:cs="Times New Roman"/>
          <w:szCs w:val="21"/>
        </w:rPr>
        <w:t>提供操作手册，下载者可以下载并根据操作手册提示进行注册、登录、下载支付、发票开具领取等操作。平台咨询电话为：</w:t>
      </w:r>
      <w:r>
        <w:rPr>
          <w:rFonts w:ascii="Times New Roman" w:eastAsia="宋体" w:hAnsi="Times New Roman" w:cs="Times New Roman"/>
          <w:szCs w:val="21"/>
        </w:rPr>
        <w:t>010-86397110</w:t>
      </w:r>
      <w:r>
        <w:rPr>
          <w:rFonts w:ascii="宋体" w:eastAsia="宋体" w:hAnsi="宋体" w:cs="Times New Roman"/>
          <w:szCs w:val="21"/>
        </w:rPr>
        <w:t>，服务时间为工作日上午</w:t>
      </w:r>
      <w:r>
        <w:rPr>
          <w:rFonts w:ascii="Times New Roman" w:eastAsia="宋体" w:hAnsi="Times New Roman" w:cs="Times New Roman"/>
          <w:szCs w:val="21"/>
        </w:rPr>
        <w:t>9</w:t>
      </w:r>
      <w:r>
        <w:rPr>
          <w:rFonts w:ascii="宋体" w:eastAsia="宋体" w:hAnsi="宋体" w:cs="Times New Roman"/>
          <w:szCs w:val="21"/>
        </w:rPr>
        <w:t>时至</w:t>
      </w:r>
      <w:r>
        <w:rPr>
          <w:rFonts w:ascii="Times New Roman" w:eastAsia="宋体" w:hAnsi="Times New Roman" w:cs="Times New Roman"/>
          <w:szCs w:val="21"/>
        </w:rPr>
        <w:t>12</w:t>
      </w:r>
      <w:r>
        <w:rPr>
          <w:rFonts w:ascii="宋体" w:eastAsia="宋体" w:hAnsi="宋体" w:cs="Times New Roman"/>
          <w:szCs w:val="21"/>
        </w:rPr>
        <w:t>时，下午</w:t>
      </w:r>
      <w:r>
        <w:rPr>
          <w:rFonts w:ascii="Times New Roman" w:eastAsia="宋体" w:hAnsi="Times New Roman" w:cs="Times New Roman"/>
          <w:szCs w:val="21"/>
        </w:rPr>
        <w:t>1</w:t>
      </w:r>
      <w:r>
        <w:rPr>
          <w:rFonts w:ascii="宋体" w:eastAsia="宋体" w:hAnsi="宋体" w:cs="Times New Roman"/>
          <w:szCs w:val="21"/>
        </w:rPr>
        <w:t>时到</w:t>
      </w:r>
      <w:r>
        <w:rPr>
          <w:rFonts w:ascii="Times New Roman" w:eastAsia="宋体" w:hAnsi="Times New Roman" w:cs="Times New Roman"/>
          <w:szCs w:val="21"/>
        </w:rPr>
        <w:t>6</w:t>
      </w:r>
      <w:r>
        <w:rPr>
          <w:rFonts w:ascii="宋体" w:eastAsia="宋体" w:hAnsi="宋体" w:cs="Times New Roman"/>
          <w:szCs w:val="21"/>
        </w:rPr>
        <w:t>时。平台会通过短信提醒下载者进行注册、支付、下载等操作。</w:t>
      </w:r>
    </w:p>
    <w:p w:rsidR="00364B1E" w:rsidRDefault="001263AC">
      <w:pPr>
        <w:widowControl/>
        <w:shd w:val="clear" w:color="auto" w:fill="FFFFFF"/>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6</w:t>
      </w:r>
      <w:r>
        <w:rPr>
          <w:rFonts w:ascii="宋体" w:eastAsia="宋体" w:hAnsi="宋体" w:cs="Times New Roman"/>
          <w:szCs w:val="21"/>
        </w:rPr>
        <w:t>）联合体投标（如允许）的，联合体各方应当指定牵头人，并授权其以自身名义在平台办理注册、购买文件、缴纳保证金等手续，其在平台的办理行为，对联合体各方均具有约束力</w:t>
      </w:r>
      <w:r>
        <w:rPr>
          <w:rFonts w:ascii="宋体" w:eastAsia="宋体" w:hAnsi="宋体" w:cs="Times New Roman" w:hint="eastAsia"/>
          <w:szCs w:val="21"/>
        </w:rPr>
        <w:t>。</w:t>
      </w:r>
    </w:p>
    <w:p w:rsidR="00364B1E" w:rsidRDefault="001263AC">
      <w:pPr>
        <w:widowControl/>
        <w:shd w:val="clear" w:color="auto" w:fill="FFFFFF"/>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szCs w:val="21"/>
        </w:rPr>
        <w:t>3.4</w:t>
      </w:r>
      <w:r>
        <w:rPr>
          <w:rFonts w:ascii="宋体" w:eastAsia="宋体" w:hAnsi="宋体" w:cs="Times New Roman" w:hint="eastAsia"/>
          <w:szCs w:val="21"/>
        </w:rPr>
        <w:t>招标文件服务费每套</w:t>
      </w:r>
      <w:r>
        <w:rPr>
          <w:rFonts w:ascii="Times New Roman" w:eastAsia="宋体" w:hAnsi="Times New Roman" w:cs="Times New Roman" w:hint="eastAsia"/>
          <w:szCs w:val="21"/>
        </w:rPr>
        <w:t>500</w:t>
      </w:r>
      <w:r>
        <w:rPr>
          <w:rFonts w:ascii="宋体" w:eastAsia="宋体" w:hAnsi="宋体" w:cs="Times New Roman" w:hint="eastAsia"/>
          <w:szCs w:val="21"/>
        </w:rPr>
        <w:t>元，平台服务费</w:t>
      </w:r>
      <w:r>
        <w:rPr>
          <w:rFonts w:ascii="Times New Roman" w:eastAsia="宋体" w:hAnsi="Times New Roman" w:cs="Times New Roman" w:hint="eastAsia"/>
          <w:szCs w:val="21"/>
        </w:rPr>
        <w:t>200</w:t>
      </w:r>
      <w:r>
        <w:rPr>
          <w:rFonts w:ascii="宋体" w:eastAsia="宋体" w:hAnsi="宋体" w:cs="Times New Roman" w:hint="eastAsia"/>
          <w:szCs w:val="21"/>
        </w:rPr>
        <w:t>元，下载后不退</w:t>
      </w:r>
      <w:r>
        <w:rPr>
          <w:rFonts w:ascii="宋体" w:eastAsia="宋体" w:hAnsi="宋体" w:cs="Times New Roman"/>
          <w:szCs w:val="21"/>
        </w:rPr>
        <w:t>。</w:t>
      </w:r>
    </w:p>
    <w:p w:rsidR="00364B1E" w:rsidRDefault="001263AC">
      <w:pPr>
        <w:widowControl/>
        <w:shd w:val="clear" w:color="auto" w:fill="FFFFFF"/>
        <w:spacing w:line="360" w:lineRule="auto"/>
        <w:jc w:val="left"/>
        <w:outlineLvl w:val="1"/>
        <w:rPr>
          <w:rFonts w:ascii="Times New Roman" w:eastAsia="宋体" w:hAnsi="Times New Roman" w:cs="Times New Roman"/>
          <w:spacing w:val="8"/>
          <w:kern w:val="0"/>
          <w:sz w:val="24"/>
          <w:szCs w:val="24"/>
        </w:rPr>
      </w:pPr>
      <w:bookmarkStart w:id="5" w:name="_Toc80355963"/>
      <w:r>
        <w:rPr>
          <w:rFonts w:ascii="宋体" w:eastAsia="宋体" w:hAnsi="宋体" w:cs="Times New Roman"/>
          <w:spacing w:val="8"/>
          <w:kern w:val="0"/>
          <w:sz w:val="24"/>
          <w:szCs w:val="24"/>
        </w:rPr>
        <w:t>四、响应文件提交</w:t>
      </w:r>
      <w:bookmarkEnd w:id="5"/>
    </w:p>
    <w:p w:rsidR="00364B1E" w:rsidRDefault="001263AC">
      <w:pPr>
        <w:spacing w:line="360" w:lineRule="auto"/>
        <w:ind w:firstLineChars="200" w:firstLine="420"/>
        <w:jc w:val="left"/>
        <w:rPr>
          <w:rFonts w:ascii="Times New Roman" w:eastAsia="宋体" w:hAnsi="Times New Roman" w:cs="Times New Roman"/>
          <w:spacing w:val="8"/>
          <w:kern w:val="0"/>
          <w:szCs w:val="21"/>
        </w:rPr>
      </w:pPr>
      <w:r>
        <w:rPr>
          <w:rFonts w:ascii="Times New Roman" w:eastAsia="宋体" w:hAnsi="Times New Roman" w:cs="Times New Roman"/>
          <w:szCs w:val="21"/>
        </w:rPr>
        <w:t xml:space="preserve">4.1 </w:t>
      </w:r>
      <w:r>
        <w:rPr>
          <w:rFonts w:ascii="宋体" w:eastAsia="宋体" w:hAnsi="宋体" w:cs="Times New Roman"/>
          <w:szCs w:val="21"/>
        </w:rPr>
        <w:t>截止时间：</w:t>
      </w:r>
      <w:r>
        <w:rPr>
          <w:rFonts w:ascii="Times New Roman" w:eastAsia="宋体" w:hAnsi="Times New Roman" w:cs="Times New Roman" w:hint="eastAsia"/>
          <w:szCs w:val="21"/>
        </w:rPr>
        <w:t>2021</w:t>
      </w:r>
      <w:r>
        <w:rPr>
          <w:rFonts w:ascii="宋体" w:eastAsia="宋体" w:hAnsi="宋体" w:cs="Times New Roman" w:hint="eastAsia"/>
          <w:szCs w:val="21"/>
        </w:rPr>
        <w:t>年</w:t>
      </w:r>
      <w:r>
        <w:rPr>
          <w:rFonts w:ascii="Times New Roman" w:eastAsia="宋体" w:hAnsi="Times New Roman" w:cs="Times New Roman" w:hint="eastAsia"/>
          <w:szCs w:val="21"/>
        </w:rPr>
        <w:t>11</w:t>
      </w:r>
      <w:r>
        <w:rPr>
          <w:rFonts w:ascii="宋体" w:eastAsia="宋体" w:hAnsi="宋体" w:cs="Times New Roman" w:hint="eastAsia"/>
          <w:szCs w:val="21"/>
        </w:rPr>
        <w:t>月</w:t>
      </w:r>
      <w:r>
        <w:rPr>
          <w:rFonts w:ascii="宋体" w:eastAsia="宋体" w:hAnsi="宋体" w:cs="Times New Roman" w:hint="eastAsia"/>
          <w:szCs w:val="21"/>
        </w:rPr>
        <w:t>10</w:t>
      </w:r>
      <w:r>
        <w:rPr>
          <w:rFonts w:ascii="宋体" w:eastAsia="宋体" w:hAnsi="宋体" w:cs="Times New Roman" w:hint="eastAsia"/>
          <w:szCs w:val="21"/>
        </w:rPr>
        <w:t>日</w:t>
      </w:r>
      <w:r>
        <w:rPr>
          <w:rFonts w:ascii="Times New Roman" w:eastAsia="宋体" w:hAnsi="Times New Roman" w:cs="Times New Roman" w:hint="eastAsia"/>
          <w:szCs w:val="21"/>
        </w:rPr>
        <w:t>9</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Times New Roman" w:cs="Times New Roman"/>
          <w:szCs w:val="21"/>
        </w:rPr>
        <w:t>0</w:t>
      </w:r>
      <w:r>
        <w:rPr>
          <w:rFonts w:ascii="宋体" w:eastAsia="宋体" w:hAnsi="宋体" w:cs="Times New Roman"/>
          <w:szCs w:val="21"/>
        </w:rPr>
        <w:t>（北京时间）</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4.2 </w:t>
      </w:r>
      <w:r>
        <w:rPr>
          <w:rFonts w:ascii="宋体" w:eastAsia="宋体" w:hAnsi="宋体" w:cs="Times New Roman"/>
          <w:szCs w:val="21"/>
        </w:rPr>
        <w:t>地点：</w:t>
      </w:r>
      <w:r>
        <w:rPr>
          <w:rFonts w:ascii="宋体" w:eastAsia="宋体" w:hAnsi="宋体" w:cs="Times New Roman"/>
          <w:spacing w:val="8"/>
          <w:kern w:val="0"/>
          <w:szCs w:val="21"/>
        </w:rPr>
        <w:t>南京市山西路</w:t>
      </w:r>
      <w:r>
        <w:rPr>
          <w:rFonts w:ascii="Times New Roman" w:eastAsia="宋体" w:hAnsi="Times New Roman" w:cs="Times New Roman" w:hint="eastAsia"/>
          <w:spacing w:val="8"/>
          <w:kern w:val="0"/>
          <w:szCs w:val="21"/>
        </w:rPr>
        <w:t>98</w:t>
      </w:r>
      <w:r>
        <w:rPr>
          <w:rFonts w:ascii="宋体" w:eastAsia="宋体" w:hAnsi="宋体" w:cs="Times New Roman"/>
          <w:spacing w:val="8"/>
          <w:kern w:val="0"/>
          <w:szCs w:val="21"/>
        </w:rPr>
        <w:t>号江苏成套大厦</w:t>
      </w:r>
      <w:r>
        <w:rPr>
          <w:rFonts w:ascii="宋体" w:eastAsia="宋体" w:hAnsi="宋体" w:cs="Times New Roman"/>
          <w:szCs w:val="21"/>
        </w:rPr>
        <w:t>一楼</w:t>
      </w:r>
      <w:r>
        <w:rPr>
          <w:rFonts w:ascii="宋体" w:eastAsia="宋体" w:hAnsi="宋体" w:cs="Times New Roman" w:hint="eastAsia"/>
          <w:szCs w:val="21"/>
        </w:rPr>
        <w:t>东</w:t>
      </w:r>
      <w:r>
        <w:rPr>
          <w:rFonts w:ascii="宋体" w:eastAsia="宋体" w:hAnsi="宋体" w:cs="Times New Roman"/>
          <w:szCs w:val="21"/>
        </w:rPr>
        <w:t>大厅</w:t>
      </w:r>
      <w:r>
        <w:rPr>
          <w:rFonts w:ascii="宋体" w:eastAsia="宋体" w:hAnsi="宋体" w:cs="Times New Roman" w:hint="eastAsia"/>
          <w:szCs w:val="21"/>
        </w:rPr>
        <w:t>开标大厅</w:t>
      </w:r>
    </w:p>
    <w:p w:rsidR="00364B1E" w:rsidRDefault="001263AC">
      <w:pPr>
        <w:spacing w:line="360" w:lineRule="auto"/>
        <w:ind w:firstLineChars="200" w:firstLine="452"/>
        <w:jc w:val="left"/>
        <w:rPr>
          <w:rFonts w:ascii="Times New Roman" w:eastAsia="宋体" w:hAnsi="Times New Roman" w:cs="Times New Roman"/>
          <w:szCs w:val="21"/>
        </w:rPr>
      </w:pPr>
      <w:r>
        <w:rPr>
          <w:rFonts w:ascii="宋体" w:eastAsia="宋体" w:hAnsi="宋体" w:cs="Times New Roman" w:hint="eastAsia"/>
          <w:spacing w:val="8"/>
          <w:kern w:val="0"/>
          <w:szCs w:val="21"/>
        </w:rPr>
        <w:t>文件接收</w:t>
      </w:r>
      <w:r>
        <w:rPr>
          <w:rFonts w:ascii="宋体" w:eastAsia="宋体" w:hAnsi="宋体" w:cs="Times New Roman"/>
          <w:spacing w:val="8"/>
          <w:kern w:val="0"/>
          <w:szCs w:val="21"/>
        </w:rPr>
        <w:t>时间：</w:t>
      </w:r>
      <w:r>
        <w:rPr>
          <w:rFonts w:ascii="Times New Roman" w:eastAsia="宋体" w:hAnsi="Times New Roman" w:cs="Times New Roman" w:hint="eastAsia"/>
          <w:spacing w:val="8"/>
          <w:kern w:val="0"/>
          <w:szCs w:val="21"/>
        </w:rPr>
        <w:t>2021</w:t>
      </w:r>
      <w:r>
        <w:rPr>
          <w:rFonts w:ascii="宋体" w:eastAsia="宋体" w:hAnsi="宋体" w:cs="Times New Roman" w:hint="eastAsia"/>
          <w:spacing w:val="8"/>
          <w:kern w:val="0"/>
          <w:szCs w:val="21"/>
        </w:rPr>
        <w:t>年</w:t>
      </w:r>
      <w:r>
        <w:rPr>
          <w:rFonts w:ascii="Times New Roman" w:eastAsia="宋体" w:hAnsi="Times New Roman" w:cs="Times New Roman" w:hint="eastAsia"/>
          <w:spacing w:val="8"/>
          <w:kern w:val="0"/>
          <w:szCs w:val="21"/>
        </w:rPr>
        <w:t>11</w:t>
      </w:r>
      <w:r>
        <w:rPr>
          <w:rFonts w:ascii="宋体" w:eastAsia="宋体" w:hAnsi="宋体" w:cs="Times New Roman" w:hint="eastAsia"/>
          <w:spacing w:val="8"/>
          <w:kern w:val="0"/>
          <w:szCs w:val="21"/>
        </w:rPr>
        <w:t>月</w:t>
      </w:r>
      <w:r>
        <w:rPr>
          <w:rFonts w:ascii="宋体" w:eastAsia="宋体" w:hAnsi="宋体" w:cs="Times New Roman" w:hint="eastAsia"/>
          <w:spacing w:val="8"/>
          <w:kern w:val="0"/>
          <w:szCs w:val="21"/>
        </w:rPr>
        <w:t>10</w:t>
      </w:r>
      <w:r>
        <w:rPr>
          <w:rFonts w:ascii="宋体" w:eastAsia="宋体" w:hAnsi="宋体" w:cs="Times New Roman" w:hint="eastAsia"/>
          <w:spacing w:val="8"/>
          <w:kern w:val="0"/>
          <w:szCs w:val="21"/>
        </w:rPr>
        <w:t>日</w:t>
      </w:r>
      <w:r>
        <w:rPr>
          <w:rFonts w:ascii="Times New Roman" w:eastAsia="宋体" w:hAnsi="Times New Roman" w:cs="Times New Roman" w:hint="eastAsia"/>
          <w:spacing w:val="8"/>
          <w:kern w:val="0"/>
          <w:szCs w:val="21"/>
        </w:rPr>
        <w:t>9</w:t>
      </w:r>
      <w:r>
        <w:rPr>
          <w:rFonts w:ascii="宋体" w:eastAsia="宋体" w:hAnsi="宋体" w:cs="Times New Roman"/>
          <w:spacing w:val="8"/>
          <w:kern w:val="0"/>
          <w:szCs w:val="21"/>
        </w:rPr>
        <w:t>点</w:t>
      </w:r>
      <w:r>
        <w:rPr>
          <w:rFonts w:ascii="Times New Roman" w:eastAsia="宋体" w:hAnsi="Times New Roman" w:cs="Times New Roman"/>
          <w:spacing w:val="8"/>
          <w:kern w:val="0"/>
          <w:szCs w:val="21"/>
        </w:rPr>
        <w:t>-</w:t>
      </w:r>
      <w:r>
        <w:rPr>
          <w:rFonts w:ascii="Times New Roman" w:eastAsia="宋体" w:hAnsi="Times New Roman" w:cs="Times New Roman" w:hint="eastAsia"/>
          <w:spacing w:val="8"/>
          <w:kern w:val="0"/>
          <w:szCs w:val="21"/>
        </w:rPr>
        <w:t>9</w:t>
      </w:r>
      <w:r>
        <w:rPr>
          <w:rFonts w:ascii="宋体" w:eastAsia="宋体" w:hAnsi="宋体" w:cs="Times New Roman" w:hint="eastAsia"/>
          <w:spacing w:val="8"/>
          <w:kern w:val="0"/>
          <w:szCs w:val="21"/>
        </w:rPr>
        <w:t>点</w:t>
      </w:r>
      <w:r>
        <w:rPr>
          <w:rFonts w:ascii="Times New Roman" w:eastAsia="宋体" w:hAnsi="Times New Roman" w:cs="Times New Roman" w:hint="eastAsia"/>
          <w:spacing w:val="8"/>
          <w:kern w:val="0"/>
          <w:szCs w:val="21"/>
        </w:rPr>
        <w:t>30</w:t>
      </w:r>
      <w:r>
        <w:rPr>
          <w:rFonts w:ascii="宋体" w:eastAsia="宋体" w:hAnsi="宋体" w:cs="Times New Roman" w:hint="eastAsia"/>
          <w:spacing w:val="8"/>
          <w:kern w:val="0"/>
          <w:szCs w:val="21"/>
        </w:rPr>
        <w:t>分</w:t>
      </w:r>
    </w:p>
    <w:p w:rsidR="00364B1E" w:rsidRDefault="001263AC">
      <w:pPr>
        <w:spacing w:line="360" w:lineRule="auto"/>
        <w:ind w:firstLineChars="200" w:firstLine="420"/>
        <w:jc w:val="left"/>
        <w:rPr>
          <w:rFonts w:ascii="Times New Roman" w:eastAsia="宋体" w:hAnsi="Times New Roman" w:cs="Times New Roman"/>
          <w:spacing w:val="8"/>
          <w:kern w:val="0"/>
          <w:szCs w:val="21"/>
        </w:rPr>
      </w:pPr>
      <w:r>
        <w:rPr>
          <w:rFonts w:ascii="Times New Roman" w:eastAsia="宋体" w:hAnsi="Times New Roman" w:cs="Times New Roman"/>
          <w:szCs w:val="21"/>
        </w:rPr>
        <w:t>4.3</w:t>
      </w:r>
      <w:r>
        <w:rPr>
          <w:rFonts w:ascii="宋体" w:eastAsia="宋体" w:hAnsi="宋体" w:cs="Times New Roman"/>
          <w:szCs w:val="21"/>
        </w:rPr>
        <w:t>供应商应提供纸质版一式叁份（壹份正本、贰份副本）</w:t>
      </w:r>
      <w:r>
        <w:rPr>
          <w:rFonts w:ascii="宋体" w:eastAsia="宋体" w:hAnsi="宋体" w:cs="Times New Roman" w:hint="eastAsia"/>
          <w:szCs w:val="21"/>
        </w:rPr>
        <w:t>、</w:t>
      </w:r>
      <w:r>
        <w:rPr>
          <w:rFonts w:ascii="宋体" w:eastAsia="宋体" w:hAnsi="宋体" w:cs="Times New Roman"/>
          <w:szCs w:val="21"/>
        </w:rPr>
        <w:t>电子版响应文件</w:t>
      </w:r>
      <w:r>
        <w:rPr>
          <w:rFonts w:ascii="Times New Roman" w:eastAsia="宋体" w:hAnsi="Times New Roman" w:cs="Times New Roman"/>
          <w:szCs w:val="21"/>
        </w:rPr>
        <w:t>1</w:t>
      </w:r>
      <w:r>
        <w:rPr>
          <w:rFonts w:ascii="宋体" w:eastAsia="宋体" w:hAnsi="宋体" w:cs="Times New Roman"/>
          <w:szCs w:val="21"/>
        </w:rPr>
        <w:t>份（一般应为</w:t>
      </w:r>
      <w:r>
        <w:rPr>
          <w:rFonts w:ascii="Times New Roman" w:eastAsia="宋体" w:hAnsi="Times New Roman" w:cs="Times New Roman"/>
          <w:szCs w:val="21"/>
        </w:rPr>
        <w:t>PDF</w:t>
      </w:r>
      <w:r>
        <w:rPr>
          <w:rFonts w:ascii="宋体" w:eastAsia="宋体" w:hAnsi="宋体" w:cs="Times New Roman"/>
          <w:szCs w:val="21"/>
        </w:rPr>
        <w:t>格式、</w:t>
      </w:r>
      <w:r>
        <w:rPr>
          <w:rFonts w:ascii="Times New Roman" w:eastAsia="宋体" w:hAnsi="Times New Roman" w:cs="Times New Roman"/>
          <w:szCs w:val="21"/>
        </w:rPr>
        <w:t>U</w:t>
      </w:r>
      <w:r>
        <w:rPr>
          <w:rFonts w:ascii="宋体" w:eastAsia="宋体" w:hAnsi="宋体" w:cs="Times New Roman"/>
          <w:szCs w:val="21"/>
        </w:rPr>
        <w:t>盘形式（单独封装）、随纸质正本文件一并提交）。当电子版文件和纸质正本文件不一致时，以纸质正本文件为准。电子版文件用于辅助评标和平台存档，供应商需承担前述不一致造成的不利后果。</w:t>
      </w:r>
    </w:p>
    <w:p w:rsidR="00364B1E" w:rsidRDefault="001263AC">
      <w:pPr>
        <w:widowControl/>
        <w:shd w:val="clear" w:color="auto" w:fill="FFFFFF"/>
        <w:spacing w:line="360" w:lineRule="auto"/>
        <w:jc w:val="left"/>
        <w:outlineLvl w:val="1"/>
        <w:rPr>
          <w:rFonts w:ascii="Times New Roman" w:eastAsia="宋体" w:hAnsi="Times New Roman" w:cs="Times New Roman"/>
          <w:b/>
          <w:bCs/>
          <w:spacing w:val="8"/>
          <w:kern w:val="0"/>
          <w:sz w:val="24"/>
          <w:szCs w:val="24"/>
        </w:rPr>
      </w:pPr>
      <w:bookmarkStart w:id="6" w:name="_Toc80355964"/>
      <w:r>
        <w:rPr>
          <w:rFonts w:ascii="宋体" w:eastAsia="宋体" w:hAnsi="宋体" w:cs="Times New Roman"/>
          <w:b/>
          <w:bCs/>
          <w:spacing w:val="8"/>
          <w:kern w:val="0"/>
          <w:sz w:val="24"/>
          <w:szCs w:val="24"/>
        </w:rPr>
        <w:t>五、开启</w:t>
      </w:r>
      <w:bookmarkEnd w:id="6"/>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时间：</w:t>
      </w:r>
      <w:r>
        <w:rPr>
          <w:rFonts w:ascii="Times New Roman" w:eastAsia="宋体" w:hAnsi="Times New Roman" w:cs="Times New Roman"/>
          <w:szCs w:val="21"/>
        </w:rPr>
        <w:t>2021</w:t>
      </w:r>
      <w:r>
        <w:rPr>
          <w:rFonts w:ascii="宋体" w:eastAsia="宋体" w:hAnsi="宋体" w:cs="Times New Roman"/>
          <w:szCs w:val="21"/>
        </w:rPr>
        <w:t>年</w:t>
      </w:r>
      <w:r>
        <w:rPr>
          <w:rFonts w:ascii="Times New Roman" w:eastAsia="宋体" w:hAnsi="Times New Roman" w:cs="Times New Roman" w:hint="eastAsia"/>
          <w:szCs w:val="21"/>
        </w:rPr>
        <w:t>1</w:t>
      </w:r>
      <w:r>
        <w:rPr>
          <w:rFonts w:ascii="Times New Roman" w:eastAsia="宋体" w:hAnsi="Times New Roman" w:cs="Times New Roman" w:hint="eastAsia"/>
          <w:szCs w:val="21"/>
        </w:rPr>
        <w:t>1</w:t>
      </w:r>
      <w:r>
        <w:rPr>
          <w:rFonts w:ascii="宋体" w:eastAsia="宋体" w:hAnsi="宋体" w:cs="Times New Roman" w:hint="eastAsia"/>
          <w:szCs w:val="21"/>
        </w:rPr>
        <w:t>月</w:t>
      </w:r>
      <w:r>
        <w:rPr>
          <w:rFonts w:ascii="宋体" w:eastAsia="宋体" w:hAnsi="宋体" w:cs="Times New Roman" w:hint="eastAsia"/>
          <w:szCs w:val="21"/>
        </w:rPr>
        <w:t>10</w:t>
      </w:r>
      <w:r>
        <w:rPr>
          <w:rFonts w:ascii="宋体" w:eastAsia="宋体" w:hAnsi="宋体" w:cs="Times New Roman" w:hint="eastAsia"/>
          <w:szCs w:val="21"/>
        </w:rPr>
        <w:t>日</w:t>
      </w:r>
      <w:r>
        <w:rPr>
          <w:rFonts w:ascii="Times New Roman" w:eastAsia="宋体" w:hAnsi="Times New Roman" w:cs="Times New Roman" w:hint="eastAsia"/>
          <w:szCs w:val="21"/>
        </w:rPr>
        <w:t>9</w:t>
      </w:r>
      <w:r>
        <w:rPr>
          <w:rFonts w:ascii="宋体" w:eastAsia="宋体" w:hAnsi="宋体" w:cs="Times New Roman" w:hint="eastAsia"/>
          <w:szCs w:val="21"/>
        </w:rPr>
        <w:t>点</w:t>
      </w:r>
      <w:r>
        <w:rPr>
          <w:rFonts w:ascii="Times New Roman" w:eastAsia="宋体" w:hAnsi="Times New Roman" w:cs="Times New Roman" w:hint="eastAsia"/>
          <w:szCs w:val="21"/>
        </w:rPr>
        <w:t>30</w:t>
      </w:r>
      <w:r>
        <w:rPr>
          <w:rFonts w:ascii="宋体" w:eastAsia="宋体" w:hAnsi="宋体" w:cs="Times New Roman" w:hint="eastAsia"/>
          <w:szCs w:val="21"/>
        </w:rPr>
        <w:t>分</w:t>
      </w:r>
      <w:r>
        <w:rPr>
          <w:rFonts w:ascii="宋体" w:eastAsia="宋体" w:hAnsi="宋体" w:cs="Times New Roman"/>
          <w:szCs w:val="21"/>
        </w:rPr>
        <w:t>（北京时间）</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地点：南京市山西路</w:t>
      </w:r>
      <w:r>
        <w:rPr>
          <w:rFonts w:ascii="Times New Roman" w:eastAsia="宋体" w:hAnsi="Times New Roman" w:cs="Times New Roman"/>
          <w:szCs w:val="21"/>
        </w:rPr>
        <w:t>120</w:t>
      </w:r>
      <w:r>
        <w:rPr>
          <w:rFonts w:ascii="宋体" w:eastAsia="宋体" w:hAnsi="宋体" w:cs="Times New Roman"/>
          <w:szCs w:val="21"/>
        </w:rPr>
        <w:t>号江苏成套大厦</w:t>
      </w:r>
      <w:r>
        <w:rPr>
          <w:rFonts w:ascii="宋体" w:eastAsia="宋体" w:hAnsi="宋体" w:cs="Times New Roman" w:hint="eastAsia"/>
          <w:szCs w:val="21"/>
        </w:rPr>
        <w:t>1611</w:t>
      </w:r>
      <w:r>
        <w:rPr>
          <w:rFonts w:ascii="宋体" w:eastAsia="宋体" w:hAnsi="宋体" w:cs="Times New Roman" w:hint="eastAsia"/>
          <w:szCs w:val="21"/>
        </w:rPr>
        <w:t>室</w:t>
      </w:r>
    </w:p>
    <w:p w:rsidR="00364B1E" w:rsidRDefault="001263AC">
      <w:pPr>
        <w:spacing w:line="360" w:lineRule="auto"/>
        <w:jc w:val="left"/>
        <w:rPr>
          <w:rFonts w:ascii="Times New Roman" w:eastAsia="宋体" w:hAnsi="Times New Roman" w:cs="Times New Roman"/>
          <w:b/>
          <w:bCs/>
          <w:spacing w:val="8"/>
          <w:kern w:val="0"/>
          <w:sz w:val="24"/>
          <w:szCs w:val="24"/>
        </w:rPr>
      </w:pPr>
      <w:r>
        <w:rPr>
          <w:rFonts w:ascii="宋体" w:eastAsia="宋体" w:hAnsi="宋体" w:cs="Times New Roman"/>
          <w:b/>
          <w:bCs/>
          <w:spacing w:val="8"/>
          <w:kern w:val="0"/>
          <w:sz w:val="24"/>
          <w:szCs w:val="24"/>
        </w:rPr>
        <w:t>六、公告期限</w:t>
      </w:r>
    </w:p>
    <w:p w:rsidR="00364B1E" w:rsidRDefault="001263AC">
      <w:pPr>
        <w:widowControl/>
        <w:shd w:val="clear" w:color="auto" w:fill="FFFFFF"/>
        <w:spacing w:line="360" w:lineRule="auto"/>
        <w:ind w:firstLine="370"/>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自本公告发布之日起</w:t>
      </w:r>
      <w:r>
        <w:rPr>
          <w:rFonts w:ascii="Times New Roman" w:eastAsia="宋体" w:hAnsi="Times New Roman" w:cs="Times New Roman"/>
          <w:spacing w:val="8"/>
          <w:kern w:val="0"/>
          <w:szCs w:val="21"/>
        </w:rPr>
        <w:t>3</w:t>
      </w:r>
      <w:r>
        <w:rPr>
          <w:rFonts w:ascii="宋体" w:eastAsia="宋体" w:hAnsi="宋体" w:cs="Times New Roman"/>
          <w:spacing w:val="8"/>
          <w:kern w:val="0"/>
          <w:szCs w:val="21"/>
        </w:rPr>
        <w:t>个工作日。</w:t>
      </w:r>
    </w:p>
    <w:p w:rsidR="00364B1E" w:rsidRDefault="001263AC">
      <w:pPr>
        <w:widowControl/>
        <w:shd w:val="clear" w:color="auto" w:fill="FFFFFF"/>
        <w:spacing w:line="360" w:lineRule="auto"/>
        <w:jc w:val="left"/>
        <w:outlineLvl w:val="1"/>
        <w:rPr>
          <w:rFonts w:ascii="Times New Roman" w:eastAsia="宋体" w:hAnsi="Times New Roman" w:cs="Times New Roman"/>
          <w:b/>
          <w:bCs/>
          <w:spacing w:val="8"/>
          <w:kern w:val="0"/>
          <w:sz w:val="24"/>
          <w:szCs w:val="24"/>
        </w:rPr>
      </w:pPr>
      <w:bookmarkStart w:id="7" w:name="_Toc80355965"/>
      <w:r>
        <w:rPr>
          <w:rFonts w:ascii="宋体" w:eastAsia="宋体" w:hAnsi="宋体" w:cs="Times New Roman"/>
          <w:b/>
          <w:bCs/>
          <w:spacing w:val="8"/>
          <w:kern w:val="0"/>
          <w:sz w:val="24"/>
          <w:szCs w:val="24"/>
        </w:rPr>
        <w:t>七、其他补充事宜</w:t>
      </w:r>
      <w:bookmarkEnd w:id="7"/>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7.1</w:t>
      </w:r>
      <w:r>
        <w:rPr>
          <w:rFonts w:ascii="宋体" w:eastAsia="宋体" w:hAnsi="宋体" w:cs="Times New Roman"/>
          <w:szCs w:val="21"/>
        </w:rPr>
        <w:t>本项目在</w:t>
      </w:r>
      <w:r>
        <w:rPr>
          <w:rFonts w:ascii="宋体" w:eastAsia="宋体" w:hAnsi="宋体" w:cs="Times New Roman" w:hint="eastAsia"/>
          <w:szCs w:val="21"/>
        </w:rPr>
        <w:t>“中招联合招标采购平台”</w:t>
      </w:r>
      <w:r>
        <w:rPr>
          <w:rFonts w:ascii="Times New Roman" w:eastAsia="宋体" w:hAnsi="Times New Roman" w:cs="Times New Roman"/>
          <w:szCs w:val="21"/>
        </w:rPr>
        <w:t xml:space="preserve"> </w:t>
      </w:r>
      <w:r>
        <w:rPr>
          <w:rFonts w:ascii="宋体" w:eastAsia="宋体" w:hAnsi="宋体" w:cs="Times New Roman"/>
          <w:szCs w:val="21"/>
        </w:rPr>
        <w:t>网站发布公告。</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7.2 </w:t>
      </w:r>
      <w:r>
        <w:rPr>
          <w:rFonts w:ascii="宋体" w:eastAsia="宋体" w:hAnsi="宋体" w:cs="Times New Roman"/>
          <w:szCs w:val="21"/>
        </w:rPr>
        <w:t>本次招标请按</w:t>
      </w:r>
      <w:r>
        <w:rPr>
          <w:rFonts w:ascii="Times New Roman" w:eastAsia="宋体" w:hAnsi="Times New Roman" w:cs="Times New Roman"/>
          <w:szCs w:val="21"/>
        </w:rPr>
        <w:t>“</w:t>
      </w:r>
      <w:r>
        <w:rPr>
          <w:rFonts w:ascii="宋体" w:eastAsia="宋体" w:hAnsi="宋体" w:cs="Times New Roman"/>
          <w:szCs w:val="21"/>
        </w:rPr>
        <w:t>包</w:t>
      </w:r>
      <w:r>
        <w:rPr>
          <w:rFonts w:ascii="Times New Roman" w:eastAsia="宋体" w:hAnsi="Times New Roman" w:cs="Times New Roman"/>
          <w:szCs w:val="21"/>
        </w:rPr>
        <w:t>”</w:t>
      </w:r>
      <w:r>
        <w:rPr>
          <w:rFonts w:ascii="宋体" w:eastAsia="宋体" w:hAnsi="宋体" w:cs="Times New Roman"/>
          <w:szCs w:val="21"/>
        </w:rPr>
        <w:t>购买采购文件，编制、提交电子响应文件，并按</w:t>
      </w:r>
      <w:r>
        <w:rPr>
          <w:rFonts w:ascii="Times New Roman" w:eastAsia="宋体" w:hAnsi="Times New Roman" w:cs="Times New Roman"/>
          <w:szCs w:val="21"/>
        </w:rPr>
        <w:t>“</w:t>
      </w:r>
      <w:r>
        <w:rPr>
          <w:rFonts w:ascii="宋体" w:eastAsia="宋体" w:hAnsi="宋体" w:cs="Times New Roman"/>
          <w:szCs w:val="21"/>
        </w:rPr>
        <w:t>包</w:t>
      </w:r>
      <w:r>
        <w:rPr>
          <w:rFonts w:ascii="Times New Roman" w:eastAsia="宋体" w:hAnsi="Times New Roman" w:cs="Times New Roman"/>
          <w:szCs w:val="21"/>
        </w:rPr>
        <w:t>”</w:t>
      </w:r>
      <w:r>
        <w:rPr>
          <w:rFonts w:ascii="宋体" w:eastAsia="宋体" w:hAnsi="宋体" w:cs="Times New Roman"/>
          <w:szCs w:val="21"/>
        </w:rPr>
        <w:t>开启、评标。</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7.3 </w:t>
      </w:r>
      <w:r>
        <w:rPr>
          <w:rFonts w:ascii="宋体" w:eastAsia="宋体" w:hAnsi="宋体" w:cs="Times New Roman"/>
          <w:szCs w:val="21"/>
        </w:rPr>
        <w:t>供应商应当从采购代理机构合法获得采购项目的采购文件。</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7.4 </w:t>
      </w:r>
      <w:r>
        <w:rPr>
          <w:rFonts w:ascii="宋体" w:eastAsia="宋体" w:hAnsi="宋体" w:cs="Times New Roman"/>
          <w:szCs w:val="21"/>
        </w:rPr>
        <w:t>勘察现场或答疑：无</w:t>
      </w:r>
    </w:p>
    <w:p w:rsidR="00364B1E" w:rsidRDefault="001263AC">
      <w:pPr>
        <w:widowControl/>
        <w:shd w:val="clear" w:color="auto" w:fill="FFFFFF"/>
        <w:spacing w:line="360" w:lineRule="auto"/>
        <w:jc w:val="left"/>
        <w:outlineLvl w:val="1"/>
        <w:rPr>
          <w:rFonts w:ascii="Times New Roman" w:eastAsia="宋体" w:hAnsi="Times New Roman" w:cs="Times New Roman"/>
          <w:b/>
          <w:bCs/>
          <w:spacing w:val="8"/>
          <w:kern w:val="0"/>
          <w:sz w:val="24"/>
          <w:szCs w:val="24"/>
        </w:rPr>
      </w:pPr>
      <w:bookmarkStart w:id="8" w:name="_Toc80355966"/>
      <w:r>
        <w:rPr>
          <w:rFonts w:ascii="宋体" w:eastAsia="宋体" w:hAnsi="宋体" w:cs="Times New Roman"/>
          <w:b/>
          <w:bCs/>
          <w:spacing w:val="8"/>
          <w:kern w:val="0"/>
          <w:sz w:val="24"/>
          <w:szCs w:val="24"/>
        </w:rPr>
        <w:lastRenderedPageBreak/>
        <w:t>八、对本次采购提出询问，请按以下方式联系。</w:t>
      </w:r>
      <w:bookmarkEnd w:id="8"/>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Times New Roman" w:eastAsia="宋体" w:hAnsi="Times New Roman" w:cs="Times New Roman"/>
          <w:spacing w:val="8"/>
          <w:kern w:val="0"/>
          <w:szCs w:val="21"/>
        </w:rPr>
        <w:t>8.1</w:t>
      </w:r>
      <w:r>
        <w:rPr>
          <w:rFonts w:ascii="宋体" w:eastAsia="宋体" w:hAnsi="宋体" w:cs="Times New Roman"/>
          <w:spacing w:val="8"/>
          <w:kern w:val="0"/>
          <w:szCs w:val="21"/>
        </w:rPr>
        <w:t>采购人信息</w:t>
      </w:r>
    </w:p>
    <w:p w:rsidR="00364B1E" w:rsidRDefault="001263AC">
      <w:pPr>
        <w:snapToGrid w:val="0"/>
        <w:spacing w:line="360" w:lineRule="auto"/>
        <w:ind w:firstLineChars="200" w:firstLine="420"/>
        <w:jc w:val="left"/>
        <w:rPr>
          <w:rFonts w:ascii="宋体" w:eastAsia="宋体" w:hAnsi="宋体" w:cs="Times New Roman"/>
          <w:szCs w:val="21"/>
        </w:rPr>
      </w:pPr>
      <w:r>
        <w:rPr>
          <w:rFonts w:ascii="宋体" w:eastAsia="宋体" w:hAnsi="宋体" w:cs="Times New Roman" w:hint="eastAsia"/>
          <w:szCs w:val="21"/>
        </w:rPr>
        <w:t>名</w:t>
      </w:r>
      <w:r>
        <w:rPr>
          <w:rFonts w:ascii="宋体" w:eastAsia="宋体" w:hAnsi="宋体" w:cs="Times New Roman" w:hint="eastAsia"/>
          <w:szCs w:val="21"/>
        </w:rPr>
        <w:t xml:space="preserve"> </w:t>
      </w:r>
      <w:r>
        <w:rPr>
          <w:rFonts w:ascii="宋体" w:eastAsia="宋体" w:hAnsi="宋体" w:cs="Times New Roman" w:hint="eastAsia"/>
          <w:szCs w:val="21"/>
        </w:rPr>
        <w:t>称：江苏省高级人民法院</w:t>
      </w:r>
    </w:p>
    <w:p w:rsidR="00364B1E" w:rsidRDefault="001263AC">
      <w:pPr>
        <w:snapToGrid w:val="0"/>
        <w:spacing w:line="360" w:lineRule="auto"/>
        <w:ind w:firstLineChars="200" w:firstLine="420"/>
        <w:jc w:val="left"/>
        <w:rPr>
          <w:rFonts w:ascii="宋体" w:eastAsia="宋体" w:hAnsi="宋体" w:cs="Times New Roman"/>
          <w:szCs w:val="21"/>
        </w:rPr>
      </w:pPr>
      <w:r>
        <w:rPr>
          <w:rFonts w:ascii="宋体" w:eastAsia="宋体" w:hAnsi="宋体" w:cs="Times New Roman" w:hint="eastAsia"/>
          <w:szCs w:val="21"/>
        </w:rPr>
        <w:t>联系人：周工</w:t>
      </w:r>
    </w:p>
    <w:p w:rsidR="00364B1E" w:rsidRDefault="001263AC">
      <w:pPr>
        <w:snapToGrid w:val="0"/>
        <w:spacing w:line="360" w:lineRule="auto"/>
        <w:ind w:firstLineChars="200" w:firstLine="420"/>
        <w:jc w:val="left"/>
        <w:rPr>
          <w:rFonts w:ascii="宋体" w:eastAsia="宋体" w:hAnsi="宋体" w:cs="Times New Roman"/>
          <w:szCs w:val="21"/>
        </w:rPr>
      </w:pPr>
      <w:r>
        <w:rPr>
          <w:rFonts w:ascii="宋体" w:eastAsia="宋体" w:hAnsi="宋体" w:cs="Times New Roman" w:hint="eastAsia"/>
          <w:szCs w:val="21"/>
        </w:rPr>
        <w:t>电话：</w:t>
      </w:r>
      <w:r>
        <w:rPr>
          <w:rFonts w:ascii="宋体" w:eastAsia="宋体" w:hAnsi="宋体" w:cs="Times New Roman" w:hint="eastAsia"/>
          <w:szCs w:val="21"/>
        </w:rPr>
        <w:t>0</w:t>
      </w:r>
      <w:r>
        <w:rPr>
          <w:rFonts w:ascii="宋体" w:eastAsia="宋体" w:hAnsi="宋体" w:cs="Times New Roman"/>
          <w:szCs w:val="21"/>
        </w:rPr>
        <w:t>25</w:t>
      </w:r>
      <w:r>
        <w:rPr>
          <w:rFonts w:ascii="宋体" w:eastAsia="宋体" w:hAnsi="宋体" w:cs="Times New Roman" w:hint="eastAsia"/>
          <w:szCs w:val="21"/>
        </w:rPr>
        <w:t>-</w:t>
      </w:r>
      <w:r>
        <w:rPr>
          <w:rFonts w:ascii="宋体" w:eastAsia="宋体" w:hAnsi="宋体" w:cs="Times New Roman" w:hint="eastAsia"/>
          <w:szCs w:val="21"/>
        </w:rPr>
        <w:t>83785149</w:t>
      </w:r>
    </w:p>
    <w:p w:rsidR="00364B1E" w:rsidRDefault="001263AC">
      <w:pPr>
        <w:snapToGrid w:val="0"/>
        <w:spacing w:line="360" w:lineRule="auto"/>
        <w:ind w:firstLineChars="200" w:firstLine="420"/>
        <w:jc w:val="left"/>
        <w:rPr>
          <w:rFonts w:ascii="宋体" w:eastAsia="宋体" w:hAnsi="宋体" w:cs="Times New Roman"/>
          <w:szCs w:val="21"/>
        </w:rPr>
      </w:pPr>
      <w:r>
        <w:rPr>
          <w:rFonts w:ascii="宋体" w:eastAsia="宋体" w:hAnsi="宋体" w:cs="Times New Roman" w:hint="eastAsia"/>
          <w:szCs w:val="21"/>
        </w:rPr>
        <w:t>地址：南京市宁海路</w:t>
      </w:r>
      <w:r>
        <w:rPr>
          <w:rFonts w:ascii="宋体" w:eastAsia="宋体" w:hAnsi="宋体" w:cs="Times New Roman" w:hint="eastAsia"/>
          <w:szCs w:val="21"/>
        </w:rPr>
        <w:t>7</w:t>
      </w:r>
      <w:r>
        <w:rPr>
          <w:rFonts w:ascii="宋体" w:eastAsia="宋体" w:hAnsi="宋体" w:cs="Times New Roman"/>
          <w:szCs w:val="21"/>
        </w:rPr>
        <w:t>5</w:t>
      </w:r>
      <w:r>
        <w:rPr>
          <w:rFonts w:ascii="宋体" w:eastAsia="宋体" w:hAnsi="宋体" w:cs="Times New Roman" w:hint="eastAsia"/>
          <w:szCs w:val="21"/>
        </w:rPr>
        <w:t>号</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Times New Roman" w:eastAsia="宋体" w:hAnsi="Times New Roman" w:cs="Times New Roman"/>
          <w:spacing w:val="8"/>
          <w:kern w:val="0"/>
          <w:szCs w:val="21"/>
        </w:rPr>
        <w:t>8.2</w:t>
      </w:r>
      <w:r>
        <w:rPr>
          <w:rFonts w:ascii="宋体" w:eastAsia="宋体" w:hAnsi="宋体" w:cs="Times New Roman"/>
          <w:spacing w:val="8"/>
          <w:kern w:val="0"/>
          <w:szCs w:val="21"/>
        </w:rPr>
        <w:t>采购代理机构信息</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联系人：</w:t>
      </w:r>
      <w:r>
        <w:rPr>
          <w:rFonts w:ascii="宋体" w:eastAsia="宋体" w:hAnsi="宋体" w:cs="Times New Roman" w:hint="eastAsia"/>
          <w:spacing w:val="8"/>
          <w:kern w:val="0"/>
          <w:szCs w:val="21"/>
        </w:rPr>
        <w:t>李婷婷</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联系电话：</w:t>
      </w:r>
      <w:r>
        <w:rPr>
          <w:rFonts w:ascii="宋体" w:eastAsia="宋体" w:hAnsi="宋体" w:cs="Times New Roman" w:hint="eastAsia"/>
          <w:spacing w:val="8"/>
          <w:kern w:val="0"/>
          <w:szCs w:val="21"/>
        </w:rPr>
        <w:t>025-86635193</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联系传真：</w:t>
      </w:r>
      <w:r>
        <w:rPr>
          <w:rFonts w:ascii="宋体" w:eastAsia="宋体" w:hAnsi="宋体" w:cs="Times New Roman" w:hint="eastAsia"/>
          <w:spacing w:val="8"/>
          <w:kern w:val="0"/>
          <w:szCs w:val="21"/>
        </w:rPr>
        <w:t>025-83301003</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邮箱：</w:t>
      </w:r>
      <w:r>
        <w:rPr>
          <w:rFonts w:ascii="宋体" w:eastAsia="宋体" w:hAnsi="宋体" w:cs="Times New Roman" w:hint="eastAsia"/>
          <w:spacing w:val="8"/>
          <w:kern w:val="0"/>
          <w:szCs w:val="21"/>
        </w:rPr>
        <w:t>litt@jcec.cn</w:t>
      </w:r>
      <w:r>
        <w:rPr>
          <w:rFonts w:ascii="Times New Roman" w:eastAsia="宋体" w:hAnsi="Times New Roman" w:cs="Times New Roman"/>
          <w:spacing w:val="8"/>
          <w:kern w:val="0"/>
          <w:szCs w:val="21"/>
        </w:rPr>
        <w:tab/>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地址：</w:t>
      </w:r>
      <w:r>
        <w:rPr>
          <w:rFonts w:ascii="宋体" w:eastAsia="宋体" w:hAnsi="宋体" w:cs="Times New Roman" w:hint="eastAsia"/>
          <w:spacing w:val="8"/>
          <w:kern w:val="0"/>
          <w:szCs w:val="21"/>
        </w:rPr>
        <w:t>南京市鼓楼区山西路</w:t>
      </w:r>
      <w:r>
        <w:rPr>
          <w:rFonts w:ascii="宋体" w:eastAsia="宋体" w:hAnsi="宋体" w:cs="Times New Roman" w:hint="eastAsia"/>
          <w:spacing w:val="8"/>
          <w:kern w:val="0"/>
          <w:szCs w:val="21"/>
        </w:rPr>
        <w:t>120</w:t>
      </w:r>
      <w:r>
        <w:rPr>
          <w:rFonts w:ascii="宋体" w:eastAsia="宋体" w:hAnsi="宋体" w:cs="Times New Roman" w:hint="eastAsia"/>
          <w:spacing w:val="8"/>
          <w:kern w:val="0"/>
          <w:szCs w:val="21"/>
        </w:rPr>
        <w:t>号江苏成套大厦</w:t>
      </w:r>
      <w:r>
        <w:rPr>
          <w:rFonts w:ascii="宋体" w:eastAsia="宋体" w:hAnsi="宋体" w:cs="Times New Roman" w:hint="eastAsia"/>
          <w:spacing w:val="8"/>
          <w:kern w:val="0"/>
          <w:szCs w:val="21"/>
        </w:rPr>
        <w:t>1605</w:t>
      </w:r>
      <w:r>
        <w:rPr>
          <w:rFonts w:ascii="宋体" w:eastAsia="宋体" w:hAnsi="宋体" w:cs="Times New Roman" w:hint="eastAsia"/>
          <w:spacing w:val="8"/>
          <w:kern w:val="0"/>
          <w:szCs w:val="21"/>
        </w:rPr>
        <w:t>室</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Times New Roman" w:eastAsia="宋体" w:hAnsi="Times New Roman" w:cs="Times New Roman"/>
          <w:spacing w:val="8"/>
          <w:kern w:val="0"/>
          <w:szCs w:val="21"/>
        </w:rPr>
        <w:t>8.3</w:t>
      </w:r>
      <w:r>
        <w:rPr>
          <w:rFonts w:ascii="宋体" w:eastAsia="宋体" w:hAnsi="宋体" w:cs="Times New Roman"/>
          <w:spacing w:val="8"/>
          <w:kern w:val="0"/>
          <w:szCs w:val="21"/>
        </w:rPr>
        <w:t>项目联系方式</w:t>
      </w:r>
    </w:p>
    <w:p w:rsidR="00364B1E" w:rsidRDefault="001263AC">
      <w:pPr>
        <w:snapToGrid w:val="0"/>
        <w:spacing w:line="360" w:lineRule="auto"/>
        <w:ind w:firstLineChars="200" w:firstLine="452"/>
        <w:jc w:val="left"/>
        <w:rPr>
          <w:rFonts w:ascii="Times New Roman" w:eastAsia="宋体" w:hAnsi="Times New Roman" w:cs="Times New Roman"/>
          <w:spacing w:val="8"/>
          <w:kern w:val="0"/>
          <w:szCs w:val="21"/>
        </w:rPr>
      </w:pPr>
      <w:r>
        <w:rPr>
          <w:rFonts w:ascii="宋体" w:eastAsia="宋体" w:hAnsi="宋体" w:cs="Times New Roman"/>
          <w:spacing w:val="8"/>
          <w:kern w:val="0"/>
          <w:szCs w:val="21"/>
        </w:rPr>
        <w:t>项目联系人：</w:t>
      </w:r>
      <w:r>
        <w:rPr>
          <w:rFonts w:ascii="宋体" w:eastAsia="宋体" w:hAnsi="宋体" w:cs="Times New Roman" w:hint="eastAsia"/>
          <w:spacing w:val="8"/>
          <w:kern w:val="0"/>
          <w:szCs w:val="21"/>
        </w:rPr>
        <w:t>李婷婷</w:t>
      </w:r>
    </w:p>
    <w:p w:rsidR="00364B1E" w:rsidRDefault="001263AC">
      <w:pPr>
        <w:snapToGrid w:val="0"/>
        <w:spacing w:line="360" w:lineRule="auto"/>
        <w:ind w:firstLineChars="200" w:firstLine="452"/>
        <w:jc w:val="left"/>
        <w:rPr>
          <w:rFonts w:ascii="Times New Roman" w:eastAsia="宋体" w:hAnsi="Times New Roman" w:cs="Times New Roman"/>
          <w:sz w:val="24"/>
          <w:szCs w:val="24"/>
        </w:rPr>
      </w:pPr>
      <w:r>
        <w:rPr>
          <w:rFonts w:ascii="宋体" w:eastAsia="宋体" w:hAnsi="宋体" w:cs="Times New Roman"/>
          <w:spacing w:val="8"/>
          <w:kern w:val="0"/>
          <w:szCs w:val="21"/>
        </w:rPr>
        <w:t>电</w:t>
      </w:r>
      <w:r>
        <w:rPr>
          <w:rFonts w:ascii="宋体" w:eastAsia="宋体" w:hAnsi="宋体" w:cs="Times New Roman"/>
          <w:spacing w:val="8"/>
          <w:kern w:val="0"/>
          <w:szCs w:val="21"/>
        </w:rPr>
        <w:t xml:space="preserve">  </w:t>
      </w:r>
      <w:r>
        <w:rPr>
          <w:rFonts w:ascii="Times New Roman" w:eastAsia="宋体" w:hAnsi="Times New Roman" w:cs="Times New Roman"/>
          <w:spacing w:val="8"/>
          <w:kern w:val="0"/>
          <w:szCs w:val="21"/>
        </w:rPr>
        <w:t xml:space="preserve"> </w:t>
      </w:r>
      <w:r>
        <w:rPr>
          <w:rFonts w:ascii="宋体" w:eastAsia="宋体" w:hAnsi="宋体" w:cs="Times New Roman"/>
          <w:spacing w:val="8"/>
          <w:kern w:val="0"/>
          <w:szCs w:val="21"/>
        </w:rPr>
        <w:t>话：</w:t>
      </w:r>
      <w:r>
        <w:rPr>
          <w:rFonts w:ascii="宋体" w:eastAsia="宋体" w:hAnsi="宋体" w:cs="Times New Roman" w:hint="eastAsia"/>
          <w:spacing w:val="8"/>
          <w:kern w:val="0"/>
          <w:szCs w:val="21"/>
        </w:rPr>
        <w:t>025-86635193</w:t>
      </w:r>
    </w:p>
    <w:p w:rsidR="00364B1E" w:rsidRDefault="001263AC">
      <w:pPr>
        <w:pStyle w:val="a9"/>
        <w:rPr>
          <w:rFonts w:ascii="Times New Roman" w:hAnsi="Times New Roman"/>
        </w:rPr>
      </w:pPr>
      <w:r>
        <w:rPr>
          <w:rFonts w:ascii="Times New Roman" w:hAnsi="Times New Roman"/>
        </w:rPr>
        <w:br w:type="page"/>
      </w:r>
      <w:bookmarkStart w:id="9" w:name="_Toc534273793"/>
      <w:bookmarkStart w:id="10" w:name="_Toc80355967"/>
      <w:bookmarkEnd w:id="9"/>
      <w:r>
        <w:lastRenderedPageBreak/>
        <w:t>第二章</w:t>
      </w:r>
      <w:r>
        <w:rPr>
          <w:rFonts w:ascii="Times New Roman" w:hAnsi="Times New Roman"/>
        </w:rPr>
        <w:t xml:space="preserve">  </w:t>
      </w:r>
      <w:r>
        <w:t>竞争性磋商须知</w:t>
      </w:r>
      <w:bookmarkEnd w:id="10"/>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宋体" w:eastAsia="宋体" w:hAnsi="宋体" w:cs="Times New Roman"/>
          <w:b/>
          <w:bCs/>
          <w:szCs w:val="21"/>
        </w:rPr>
        <w:t>一、总</w:t>
      </w:r>
      <w:r>
        <w:rPr>
          <w:rFonts w:ascii="Times New Roman" w:eastAsia="宋体" w:hAnsi="Times New Roman" w:cs="Times New Roman"/>
          <w:b/>
          <w:bCs/>
          <w:szCs w:val="21"/>
        </w:rPr>
        <w:t xml:space="preserve">    </w:t>
      </w:r>
      <w:r>
        <w:rPr>
          <w:rFonts w:ascii="宋体" w:eastAsia="宋体" w:hAnsi="宋体" w:cs="Times New Roman"/>
          <w:b/>
          <w:bCs/>
          <w:szCs w:val="21"/>
        </w:rPr>
        <w:t>则</w:t>
      </w:r>
    </w:p>
    <w:p w:rsidR="00364B1E" w:rsidRDefault="001263AC">
      <w:pPr>
        <w:spacing w:line="360" w:lineRule="auto"/>
        <w:ind w:firstLineChars="200" w:firstLine="422"/>
        <w:jc w:val="left"/>
        <w:rPr>
          <w:rFonts w:ascii="Times New Roman" w:eastAsia="宋体" w:hAnsi="Times New Roman" w:cs="Times New Roman"/>
          <w:b/>
          <w:bCs/>
          <w:szCs w:val="21"/>
        </w:rPr>
      </w:pPr>
      <w:r>
        <w:rPr>
          <w:rFonts w:ascii="Times New Roman" w:eastAsia="宋体" w:hAnsi="Times New Roman" w:cs="Times New Roman"/>
          <w:b/>
          <w:bCs/>
          <w:szCs w:val="21"/>
        </w:rPr>
        <w:t>1</w:t>
      </w:r>
      <w:r>
        <w:rPr>
          <w:rFonts w:ascii="宋体" w:eastAsia="宋体" w:hAnsi="宋体" w:cs="Times New Roman"/>
          <w:b/>
          <w:bCs/>
          <w:szCs w:val="21"/>
        </w:rPr>
        <w:t>、</w:t>
      </w:r>
      <w:r>
        <w:rPr>
          <w:rFonts w:ascii="宋体" w:eastAsia="宋体" w:hAnsi="宋体" w:cs="Times New Roman" w:hint="eastAsia"/>
          <w:b/>
          <w:bCs/>
          <w:szCs w:val="21"/>
        </w:rPr>
        <w:t>参照</w:t>
      </w:r>
      <w:r>
        <w:rPr>
          <w:rFonts w:ascii="宋体" w:eastAsia="宋体" w:hAnsi="宋体" w:cs="Times New Roman"/>
          <w:b/>
          <w:bCs/>
          <w:szCs w:val="21"/>
        </w:rPr>
        <w:t>法律</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 w:val="24"/>
          <w:szCs w:val="24"/>
        </w:rPr>
      </w:pPr>
      <w:r>
        <w:rPr>
          <w:rFonts w:ascii="宋体" w:eastAsia="宋体" w:hAnsi="宋体" w:cs="Times New Roman"/>
          <w:szCs w:val="21"/>
        </w:rPr>
        <w:t>《中华人民共和国政府采购法》、《中华人民共和国政府采购法实施条例》、《政府采购竞争性磋商采购方式管理暂行办法》等有关法律、法规、规章和规定等。</w:t>
      </w:r>
    </w:p>
    <w:p w:rsidR="00364B1E" w:rsidRDefault="001263AC">
      <w:pPr>
        <w:spacing w:line="360" w:lineRule="auto"/>
        <w:ind w:firstLineChars="200" w:firstLine="422"/>
        <w:jc w:val="left"/>
        <w:rPr>
          <w:rFonts w:ascii="Times New Roman" w:eastAsia="宋体" w:hAnsi="Times New Roman" w:cs="Times New Roman"/>
          <w:b/>
          <w:bCs/>
          <w:szCs w:val="21"/>
        </w:rPr>
      </w:pPr>
      <w:r>
        <w:rPr>
          <w:rFonts w:ascii="Times New Roman" w:eastAsia="宋体" w:hAnsi="Times New Roman" w:cs="Times New Roman"/>
          <w:b/>
          <w:bCs/>
          <w:szCs w:val="21"/>
        </w:rPr>
        <w:t>2</w:t>
      </w:r>
      <w:r>
        <w:rPr>
          <w:rFonts w:ascii="宋体" w:eastAsia="宋体" w:hAnsi="宋体" w:cs="Times New Roman"/>
          <w:b/>
          <w:bCs/>
          <w:szCs w:val="21"/>
        </w:rPr>
        <w:t>、定义</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2.1“</w:t>
      </w:r>
      <w:r>
        <w:rPr>
          <w:rFonts w:ascii="宋体" w:eastAsia="宋体" w:hAnsi="宋体" w:cs="Times New Roman"/>
          <w:kern w:val="0"/>
          <w:szCs w:val="21"/>
        </w:rPr>
        <w:t>采购人</w:t>
      </w:r>
      <w:r>
        <w:rPr>
          <w:rFonts w:ascii="Times New Roman" w:eastAsia="宋体" w:hAnsi="Times New Roman" w:cs="Times New Roman"/>
          <w:kern w:val="0"/>
          <w:szCs w:val="21"/>
        </w:rPr>
        <w:t>”</w:t>
      </w:r>
      <w:r>
        <w:rPr>
          <w:rFonts w:ascii="宋体" w:eastAsia="宋体" w:hAnsi="宋体" w:cs="Times New Roman"/>
          <w:kern w:val="0"/>
          <w:szCs w:val="21"/>
        </w:rPr>
        <w:t>是指依法进行政府采购的国家机关、事业单位、团体组织。</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2.2“</w:t>
      </w:r>
      <w:r>
        <w:rPr>
          <w:rFonts w:ascii="宋体" w:eastAsia="宋体" w:hAnsi="宋体" w:cs="Times New Roman"/>
          <w:kern w:val="0"/>
          <w:szCs w:val="21"/>
        </w:rPr>
        <w:t>供应商</w:t>
      </w:r>
      <w:r>
        <w:rPr>
          <w:rFonts w:ascii="Times New Roman" w:eastAsia="宋体" w:hAnsi="Times New Roman" w:cs="Times New Roman"/>
          <w:kern w:val="0"/>
          <w:szCs w:val="21"/>
        </w:rPr>
        <w:t>”</w:t>
      </w:r>
      <w:r>
        <w:rPr>
          <w:rFonts w:ascii="宋体" w:eastAsia="宋体" w:hAnsi="宋体" w:cs="Times New Roman"/>
          <w:kern w:val="0"/>
          <w:szCs w:val="21"/>
        </w:rPr>
        <w:t>是指参加竞争性磋商，并符合采购文件规定资格条件的法人、其他组织或者自然人。</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2.3“</w:t>
      </w:r>
      <w:r>
        <w:rPr>
          <w:rFonts w:ascii="宋体" w:eastAsia="宋体" w:hAnsi="宋体" w:cs="Times New Roman"/>
          <w:kern w:val="0"/>
          <w:szCs w:val="21"/>
        </w:rPr>
        <w:t>货物和服务</w:t>
      </w:r>
      <w:r>
        <w:rPr>
          <w:rFonts w:ascii="Times New Roman" w:eastAsia="宋体" w:hAnsi="Times New Roman" w:cs="Times New Roman"/>
          <w:kern w:val="0"/>
          <w:szCs w:val="21"/>
        </w:rPr>
        <w:t>”</w:t>
      </w:r>
      <w:r>
        <w:rPr>
          <w:rFonts w:ascii="宋体" w:eastAsia="宋体" w:hAnsi="宋体" w:cs="Times New Roman"/>
          <w:kern w:val="0"/>
          <w:szCs w:val="21"/>
        </w:rPr>
        <w:t>指本采购文件中所述产品及相关服务。</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2.4“</w:t>
      </w:r>
      <w:r>
        <w:rPr>
          <w:rFonts w:ascii="宋体" w:eastAsia="宋体" w:hAnsi="宋体" w:cs="Times New Roman"/>
          <w:kern w:val="0"/>
          <w:szCs w:val="21"/>
        </w:rPr>
        <w:t>用户或使用单位</w:t>
      </w:r>
      <w:r>
        <w:rPr>
          <w:rFonts w:ascii="Times New Roman" w:eastAsia="宋体" w:hAnsi="Times New Roman" w:cs="Times New Roman"/>
          <w:kern w:val="0"/>
          <w:szCs w:val="21"/>
        </w:rPr>
        <w:t>”</w:t>
      </w:r>
      <w:r>
        <w:rPr>
          <w:rFonts w:ascii="宋体" w:eastAsia="宋体" w:hAnsi="宋体" w:cs="Times New Roman"/>
          <w:kern w:val="0"/>
          <w:szCs w:val="21"/>
        </w:rPr>
        <w:t>是指使用服务的单位。</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3</w:t>
      </w:r>
      <w:r>
        <w:rPr>
          <w:rFonts w:ascii="宋体" w:eastAsia="宋体" w:hAnsi="宋体" w:cs="Times New Roman"/>
          <w:b/>
          <w:bCs/>
          <w:szCs w:val="21"/>
        </w:rPr>
        <w:t>、政策功能</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3.1 </w:t>
      </w:r>
      <w:r>
        <w:rPr>
          <w:rFonts w:ascii="宋体" w:eastAsia="宋体" w:hAnsi="宋体" w:cs="Times New Roman"/>
          <w:kern w:val="0"/>
          <w:szCs w:val="21"/>
        </w:rPr>
        <w:t>政府采购促进中小企业发展，在政府采购活动中，供应商提供的货物、工程或者服务符合《政府采购促进中小企业发展管理办法》（财库〔</w:t>
      </w:r>
      <w:r>
        <w:rPr>
          <w:rFonts w:ascii="Times New Roman" w:eastAsia="宋体" w:hAnsi="Times New Roman" w:cs="Times New Roman"/>
          <w:kern w:val="0"/>
          <w:szCs w:val="21"/>
        </w:rPr>
        <w:t>2020</w:t>
      </w:r>
      <w:r>
        <w:rPr>
          <w:rFonts w:ascii="宋体" w:eastAsia="宋体" w:hAnsi="宋体" w:cs="Times New Roman"/>
          <w:kern w:val="0"/>
          <w:szCs w:val="21"/>
        </w:rPr>
        <w:t>〕</w:t>
      </w:r>
      <w:r>
        <w:rPr>
          <w:rFonts w:ascii="Times New Roman" w:eastAsia="宋体" w:hAnsi="Times New Roman" w:cs="Times New Roman"/>
          <w:kern w:val="0"/>
          <w:szCs w:val="21"/>
        </w:rPr>
        <w:t>46</w:t>
      </w:r>
      <w:r>
        <w:rPr>
          <w:rFonts w:ascii="宋体" w:eastAsia="宋体" w:hAnsi="宋体" w:cs="Times New Roman"/>
          <w:kern w:val="0"/>
          <w:szCs w:val="21"/>
        </w:rPr>
        <w:t>号）的规定的，享受中小企业扶持政策。中小企业参加政府采购活动，应当出具《中小企业声明函》（格式见附件），否则不得享受相关中小企业扶持政策。（</w:t>
      </w:r>
      <w:r>
        <w:rPr>
          <w:rFonts w:ascii="Times New Roman" w:eastAsia="宋体" w:hAnsi="Times New Roman" w:cs="Times New Roman"/>
          <w:kern w:val="0"/>
          <w:szCs w:val="21"/>
        </w:rPr>
        <w:t>“</w:t>
      </w:r>
      <w:r>
        <w:rPr>
          <w:rFonts w:ascii="宋体" w:eastAsia="宋体" w:hAnsi="宋体" w:cs="Times New Roman"/>
          <w:kern w:val="0"/>
          <w:szCs w:val="21"/>
        </w:rPr>
        <w:t>中小企业划型标准</w:t>
      </w:r>
      <w:r>
        <w:rPr>
          <w:rFonts w:ascii="Times New Roman" w:eastAsia="宋体" w:hAnsi="Times New Roman" w:cs="Times New Roman"/>
          <w:kern w:val="0"/>
          <w:szCs w:val="21"/>
        </w:rPr>
        <w:t>”</w:t>
      </w:r>
      <w:r>
        <w:rPr>
          <w:rFonts w:ascii="宋体" w:eastAsia="宋体" w:hAnsi="宋体" w:cs="Times New Roman"/>
          <w:kern w:val="0"/>
          <w:szCs w:val="21"/>
        </w:rPr>
        <w:t>详见《关于印发中小企业划型标准规定的通知》工信部联企业〔</w:t>
      </w:r>
      <w:r>
        <w:rPr>
          <w:rFonts w:ascii="Times New Roman" w:eastAsia="宋体" w:hAnsi="Times New Roman" w:cs="Times New Roman"/>
          <w:kern w:val="0"/>
          <w:szCs w:val="21"/>
        </w:rPr>
        <w:t>2011</w:t>
      </w:r>
      <w:r>
        <w:rPr>
          <w:rFonts w:ascii="宋体" w:eastAsia="宋体" w:hAnsi="宋体" w:cs="Times New Roman"/>
          <w:kern w:val="0"/>
          <w:szCs w:val="21"/>
        </w:rPr>
        <w:t>〕</w:t>
      </w:r>
      <w:r>
        <w:rPr>
          <w:rFonts w:ascii="Times New Roman" w:eastAsia="宋体" w:hAnsi="Times New Roman" w:cs="Times New Roman"/>
          <w:kern w:val="0"/>
          <w:szCs w:val="21"/>
        </w:rPr>
        <w:t>300</w:t>
      </w:r>
      <w:r>
        <w:rPr>
          <w:rFonts w:ascii="宋体" w:eastAsia="宋体" w:hAnsi="宋体" w:cs="Times New Roman"/>
          <w:kern w:val="0"/>
          <w:szCs w:val="21"/>
        </w:rPr>
        <w:t>号及《国家统计局关于印发</w:t>
      </w:r>
      <w:r>
        <w:rPr>
          <w:rFonts w:ascii="Times New Roman" w:eastAsia="宋体" w:hAnsi="Times New Roman" w:cs="Times New Roman"/>
          <w:kern w:val="0"/>
          <w:szCs w:val="21"/>
        </w:rPr>
        <w:t>&lt;</w:t>
      </w:r>
      <w:r>
        <w:rPr>
          <w:rFonts w:ascii="宋体" w:eastAsia="宋体" w:hAnsi="宋体" w:cs="Times New Roman"/>
          <w:kern w:val="0"/>
          <w:szCs w:val="21"/>
        </w:rPr>
        <w:t>统计上大中小微型企业划分办法（</w:t>
      </w:r>
      <w:r>
        <w:rPr>
          <w:rFonts w:ascii="Times New Roman" w:eastAsia="宋体" w:hAnsi="Times New Roman" w:cs="Times New Roman"/>
          <w:kern w:val="0"/>
          <w:szCs w:val="21"/>
        </w:rPr>
        <w:t>2017</w:t>
      </w:r>
      <w:r>
        <w:rPr>
          <w:rFonts w:ascii="宋体" w:eastAsia="宋体" w:hAnsi="宋体" w:cs="Times New Roman"/>
          <w:kern w:val="0"/>
          <w:szCs w:val="21"/>
        </w:rPr>
        <w:t>）</w:t>
      </w:r>
      <w:r>
        <w:rPr>
          <w:rFonts w:ascii="Times New Roman" w:eastAsia="宋体" w:hAnsi="Times New Roman" w:cs="Times New Roman"/>
          <w:kern w:val="0"/>
          <w:szCs w:val="21"/>
        </w:rPr>
        <w:t>&gt;</w:t>
      </w:r>
      <w:r>
        <w:rPr>
          <w:rFonts w:ascii="宋体" w:eastAsia="宋体" w:hAnsi="宋体" w:cs="Times New Roman"/>
          <w:kern w:val="0"/>
          <w:szCs w:val="21"/>
        </w:rPr>
        <w:t>的通知》国统字〔</w:t>
      </w:r>
      <w:r>
        <w:rPr>
          <w:rFonts w:ascii="Times New Roman" w:eastAsia="宋体" w:hAnsi="Times New Roman" w:cs="Times New Roman"/>
          <w:kern w:val="0"/>
          <w:szCs w:val="21"/>
        </w:rPr>
        <w:t>2017</w:t>
      </w:r>
      <w:r>
        <w:rPr>
          <w:rFonts w:ascii="宋体" w:eastAsia="宋体" w:hAnsi="宋体" w:cs="Times New Roman"/>
          <w:kern w:val="0"/>
          <w:szCs w:val="21"/>
        </w:rPr>
        <w:t>〕</w:t>
      </w:r>
      <w:r>
        <w:rPr>
          <w:rFonts w:ascii="Times New Roman" w:eastAsia="宋体" w:hAnsi="Times New Roman" w:cs="Times New Roman"/>
          <w:kern w:val="0"/>
          <w:szCs w:val="21"/>
        </w:rPr>
        <w:t>213</w:t>
      </w:r>
      <w:r>
        <w:rPr>
          <w:rFonts w:ascii="宋体" w:eastAsia="宋体" w:hAnsi="宋体" w:cs="Times New Roman"/>
          <w:kern w:val="0"/>
          <w:szCs w:val="21"/>
        </w:rPr>
        <w:t>号）</w:t>
      </w:r>
      <w:r>
        <w:rPr>
          <w:rFonts w:ascii="宋体" w:eastAsia="宋体" w:hAnsi="宋体" w:cs="Times New Roman" w:hint="eastAsia"/>
          <w:kern w:val="0"/>
          <w:szCs w:val="21"/>
        </w:rPr>
        <w:t>。</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3.2</w:t>
      </w:r>
      <w:r>
        <w:rPr>
          <w:rFonts w:ascii="宋体" w:eastAsia="宋体" w:hAnsi="宋体" w:cs="Times New Roman"/>
          <w:kern w:val="0"/>
          <w:szCs w:val="21"/>
        </w:rPr>
        <w:t>政府采购支持监狱和戒毒企业发展政策，监狱和戒毒企业提供的产品和服务在评标时将获得优势，参加投标的监狱和戒毒企业，应当提供由省级以上监狱管理局、戒毒管理局（含新疆生产建</w:t>
      </w:r>
      <w:r>
        <w:rPr>
          <w:rFonts w:ascii="宋体" w:eastAsia="宋体" w:hAnsi="宋体" w:cs="Times New Roman"/>
          <w:kern w:val="0"/>
          <w:szCs w:val="21"/>
        </w:rPr>
        <w:t>设兵团）出具的属于监狱企业的证明文件，监狱和戒毒企业享受政府采购支持政策的要求详见《关于政府采购支持监狱企业发展有关问题的通知》（财库〔</w:t>
      </w:r>
      <w:r>
        <w:rPr>
          <w:rFonts w:ascii="Times New Roman" w:eastAsia="宋体" w:hAnsi="Times New Roman" w:cs="Times New Roman"/>
          <w:kern w:val="0"/>
          <w:szCs w:val="21"/>
        </w:rPr>
        <w:t>2014</w:t>
      </w:r>
      <w:r>
        <w:rPr>
          <w:rFonts w:ascii="宋体" w:eastAsia="宋体" w:hAnsi="宋体" w:cs="Times New Roman"/>
          <w:kern w:val="0"/>
          <w:szCs w:val="21"/>
        </w:rPr>
        <w:t>〕</w:t>
      </w:r>
      <w:r>
        <w:rPr>
          <w:rFonts w:ascii="Times New Roman" w:eastAsia="宋体" w:hAnsi="Times New Roman" w:cs="Times New Roman"/>
          <w:kern w:val="0"/>
          <w:szCs w:val="21"/>
        </w:rPr>
        <w:t>68</w:t>
      </w:r>
      <w:r>
        <w:rPr>
          <w:rFonts w:ascii="宋体" w:eastAsia="宋体" w:hAnsi="宋体" w:cs="Times New Roman"/>
          <w:kern w:val="0"/>
          <w:szCs w:val="21"/>
        </w:rPr>
        <w:t>号）。</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3.3</w:t>
      </w:r>
      <w:r>
        <w:rPr>
          <w:rFonts w:ascii="宋体" w:eastAsia="宋体" w:hAnsi="宋体" w:cs="Times New Roman"/>
          <w:kern w:val="0"/>
          <w:szCs w:val="21"/>
        </w:rPr>
        <w:t>政府采购促进残疾人就业政策，残疾人福利性单位提供的产品和服务在评标时将获得优势，参加投标的残疾人福利性单位，应当提供《残疾人福利性单位声明函》，残疾人福利性单位享受政府采购支持政策的要求详见《关于促进残疾人就业政府采购政策的通知》（财库〔</w:t>
      </w:r>
      <w:r>
        <w:rPr>
          <w:rFonts w:ascii="Times New Roman" w:eastAsia="宋体" w:hAnsi="Times New Roman" w:cs="Times New Roman"/>
          <w:kern w:val="0"/>
          <w:szCs w:val="21"/>
        </w:rPr>
        <w:t>2017</w:t>
      </w:r>
      <w:r>
        <w:rPr>
          <w:rFonts w:ascii="宋体" w:eastAsia="宋体" w:hAnsi="宋体" w:cs="Times New Roman"/>
          <w:kern w:val="0"/>
          <w:szCs w:val="21"/>
        </w:rPr>
        <w:t>〕</w:t>
      </w:r>
      <w:r>
        <w:rPr>
          <w:rFonts w:ascii="Times New Roman" w:eastAsia="宋体" w:hAnsi="Times New Roman" w:cs="Times New Roman"/>
          <w:kern w:val="0"/>
          <w:szCs w:val="21"/>
        </w:rPr>
        <w:t>141</w:t>
      </w:r>
      <w:r>
        <w:rPr>
          <w:rFonts w:ascii="宋体" w:eastAsia="宋体" w:hAnsi="宋体" w:cs="Times New Roman"/>
          <w:kern w:val="0"/>
          <w:szCs w:val="21"/>
        </w:rPr>
        <w:t>号）。</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3.4 </w:t>
      </w:r>
      <w:r>
        <w:rPr>
          <w:rFonts w:ascii="宋体" w:eastAsia="宋体" w:hAnsi="宋体" w:cs="Times New Roman"/>
          <w:kern w:val="0"/>
          <w:szCs w:val="21"/>
        </w:rPr>
        <w:t>政府采购节能产品、环境标志产品实施品目清单管理。拟采购产品属于节能产品品目清单规定必须强制采购的，实行强制采购。拟采购产品属于节能产品、环境标志产品品目</w:t>
      </w:r>
      <w:r>
        <w:rPr>
          <w:rFonts w:ascii="宋体" w:eastAsia="宋体" w:hAnsi="宋体" w:cs="Times New Roman"/>
          <w:kern w:val="0"/>
          <w:szCs w:val="21"/>
        </w:rPr>
        <w:lastRenderedPageBreak/>
        <w:t>清单规定优先采购的，在性能、技术、服务等指标同等条件下，实行优先采购，优先采购的评审标准详见本招标文件第三章。参加政府采购活动的节能产品、环境标志产品投标人应当提供国家确定的认证机构出具的、处于有效期之内的节能产品、环境标志产品认证证书。</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3.5 </w:t>
      </w:r>
      <w:r>
        <w:rPr>
          <w:rFonts w:ascii="宋体" w:eastAsia="宋体" w:hAnsi="宋体" w:cs="Times New Roman"/>
          <w:kern w:val="0"/>
          <w:szCs w:val="21"/>
        </w:rPr>
        <w:t>强制采购信息安全产品。参加政府采购活动的信息安全产品投标人应当选择经国家认证的信息安全产品投标，并提供由国家信息</w:t>
      </w:r>
      <w:r>
        <w:rPr>
          <w:rFonts w:ascii="宋体" w:eastAsia="宋体" w:hAnsi="宋体" w:cs="Times New Roman"/>
          <w:kern w:val="0"/>
          <w:szCs w:val="21"/>
        </w:rPr>
        <w:t>安全认证中心按国家标准认证颁发的有效认证证书。</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3.6</w:t>
      </w:r>
      <w:r>
        <w:rPr>
          <w:rFonts w:ascii="宋体" w:eastAsia="宋体" w:hAnsi="宋体" w:cs="Times New Roman"/>
          <w:kern w:val="0"/>
          <w:szCs w:val="21"/>
        </w:rPr>
        <w:t>进口产品政策</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1</w:t>
      </w:r>
      <w:r>
        <w:rPr>
          <w:rFonts w:ascii="宋体" w:eastAsia="宋体" w:hAnsi="宋体" w:cs="Times New Roman"/>
          <w:kern w:val="0"/>
          <w:szCs w:val="21"/>
        </w:rPr>
        <w:t>）除招标公告载明接受进口产品参加外，不允许进口产品参加。进口产品认定依照《财政部关于政府采购进口产品管理有关问题的通知》（财办库〔</w:t>
      </w:r>
      <w:r>
        <w:rPr>
          <w:rFonts w:ascii="Times New Roman" w:eastAsia="宋体" w:hAnsi="Times New Roman" w:cs="Times New Roman"/>
          <w:kern w:val="0"/>
          <w:szCs w:val="21"/>
        </w:rPr>
        <w:t>2008</w:t>
      </w:r>
      <w:r>
        <w:rPr>
          <w:rFonts w:ascii="宋体" w:eastAsia="宋体" w:hAnsi="宋体" w:cs="Times New Roman"/>
          <w:kern w:val="0"/>
          <w:szCs w:val="21"/>
        </w:rPr>
        <w:t>〕</w:t>
      </w:r>
      <w:r>
        <w:rPr>
          <w:rFonts w:ascii="Times New Roman" w:eastAsia="宋体" w:hAnsi="Times New Roman" w:cs="Times New Roman"/>
          <w:kern w:val="0"/>
          <w:szCs w:val="21"/>
        </w:rPr>
        <w:t>248</w:t>
      </w:r>
      <w:r>
        <w:rPr>
          <w:rFonts w:ascii="宋体" w:eastAsia="宋体" w:hAnsi="宋体" w:cs="Times New Roman"/>
          <w:kern w:val="0"/>
          <w:szCs w:val="21"/>
        </w:rPr>
        <w:t>号）的规定。</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2</w:t>
      </w:r>
      <w:r>
        <w:rPr>
          <w:rFonts w:ascii="宋体" w:eastAsia="宋体" w:hAnsi="宋体" w:cs="Times New Roman"/>
          <w:kern w:val="0"/>
          <w:szCs w:val="21"/>
        </w:rPr>
        <w:t>）允许进口产品参加的，满足需求的国内产品可以参加。</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3</w:t>
      </w:r>
      <w:r>
        <w:rPr>
          <w:rFonts w:ascii="宋体" w:eastAsia="宋体" w:hAnsi="宋体" w:cs="Times New Roman"/>
          <w:kern w:val="0"/>
          <w:szCs w:val="21"/>
        </w:rPr>
        <w:t>）允许进口产品参加的，优先采购向我国企业转让技术、与我国企业签订消化吸收再创新方案的投标人的进口产品。</w:t>
      </w:r>
    </w:p>
    <w:p w:rsidR="00364B1E" w:rsidRDefault="001263AC">
      <w:pPr>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3.7</w:t>
      </w:r>
      <w:r>
        <w:rPr>
          <w:rFonts w:ascii="宋体" w:eastAsia="宋体" w:hAnsi="宋体" w:cs="Times New Roman"/>
          <w:kern w:val="0"/>
          <w:szCs w:val="21"/>
        </w:rPr>
        <w:t>未按要求提供相关材料的，不享受相关政策。</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宋体" w:eastAsia="宋体" w:hAnsi="宋体" w:cs="Times New Roman"/>
          <w:b/>
          <w:bCs/>
          <w:szCs w:val="21"/>
        </w:rPr>
        <w:t>二、磋商响应文件编制</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4</w:t>
      </w:r>
      <w:r>
        <w:rPr>
          <w:rFonts w:ascii="宋体" w:eastAsia="宋体" w:hAnsi="宋体" w:cs="Times New Roman"/>
          <w:b/>
          <w:bCs/>
          <w:szCs w:val="21"/>
        </w:rPr>
        <w:t>、磋商响应文件的语言、计量单位、货币和编制</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4.1 </w:t>
      </w:r>
      <w:r>
        <w:rPr>
          <w:rFonts w:ascii="宋体" w:eastAsia="宋体" w:hAnsi="宋体" w:cs="Times New Roman"/>
          <w:szCs w:val="21"/>
        </w:rPr>
        <w:t>供应商提交的磋商响应文件、技术文件和资料，包括图纸中的说明，以及供应商与采购代理机构就有关磋商的所有来往函电均应使用中文。响应文件中若有英文或其他语言文字的资料，应提供相应的中文翻译资料。对不同文本响应文件的解释发生异议的，以中文文本为准。</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4.2 </w:t>
      </w:r>
      <w:r>
        <w:rPr>
          <w:rFonts w:ascii="宋体" w:eastAsia="宋体" w:hAnsi="宋体" w:cs="Times New Roman"/>
          <w:szCs w:val="21"/>
        </w:rPr>
        <w:t>供应商所使用的计量单位应为国家法定计量单位。</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4.3 </w:t>
      </w:r>
      <w:r>
        <w:rPr>
          <w:rFonts w:ascii="宋体" w:eastAsia="宋体" w:hAnsi="宋体" w:cs="Times New Roman"/>
          <w:szCs w:val="21"/>
        </w:rPr>
        <w:t>供应商应用人民币报价。报价产品如果是进口产品的，应提供人民币与外币之间的汇率；报价单位为</w:t>
      </w:r>
      <w:r>
        <w:rPr>
          <w:rFonts w:ascii="Times New Roman" w:eastAsia="宋体" w:hAnsi="Times New Roman" w:cs="Times New Roman"/>
          <w:szCs w:val="21"/>
        </w:rPr>
        <w:t>“</w:t>
      </w:r>
      <w:r>
        <w:rPr>
          <w:rFonts w:ascii="宋体" w:eastAsia="宋体" w:hAnsi="宋体" w:cs="Times New Roman"/>
          <w:szCs w:val="21"/>
        </w:rPr>
        <w:t>元</w:t>
      </w:r>
      <w:r>
        <w:rPr>
          <w:rFonts w:ascii="Times New Roman" w:eastAsia="宋体" w:hAnsi="Times New Roman" w:cs="Times New Roman"/>
          <w:szCs w:val="21"/>
        </w:rPr>
        <w:t>”</w:t>
      </w:r>
      <w:r>
        <w:rPr>
          <w:rFonts w:ascii="宋体" w:eastAsia="宋体" w:hAnsi="宋体" w:cs="Times New Roman"/>
          <w:szCs w:val="21"/>
        </w:rPr>
        <w:t>。</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4.4 </w:t>
      </w:r>
      <w:r>
        <w:rPr>
          <w:rFonts w:ascii="宋体" w:eastAsia="宋体" w:hAnsi="宋体" w:cs="Times New Roman"/>
          <w:szCs w:val="21"/>
        </w:rPr>
        <w:t>磋商响应文件应按照竞争性磋商文件规定的顺序，统一用</w:t>
      </w:r>
      <w:r>
        <w:rPr>
          <w:rFonts w:ascii="Times New Roman" w:eastAsia="宋体" w:hAnsi="Times New Roman" w:cs="Times New Roman"/>
          <w:szCs w:val="21"/>
        </w:rPr>
        <w:t>A4</w:t>
      </w:r>
      <w:r>
        <w:rPr>
          <w:rFonts w:ascii="宋体" w:eastAsia="宋体" w:hAnsi="宋体" w:cs="Times New Roman"/>
          <w:szCs w:val="21"/>
        </w:rPr>
        <w:t>规格幅面打印、装订成册并编制目录，由于编</w:t>
      </w:r>
      <w:r>
        <w:rPr>
          <w:rFonts w:ascii="宋体" w:eastAsia="宋体" w:hAnsi="宋体" w:cs="Times New Roman"/>
          <w:szCs w:val="21"/>
        </w:rPr>
        <w:t>排混乱导致响应文件被误读或查找不到，责任由供应商承担。</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4.5 </w:t>
      </w:r>
      <w:r>
        <w:rPr>
          <w:rFonts w:ascii="宋体" w:eastAsia="宋体" w:hAnsi="宋体" w:cs="Times New Roman"/>
          <w:szCs w:val="21"/>
        </w:rPr>
        <w:t>供应商应在磋商响应文件中写清相应的项目编号、项目名称、供应商全称、地址、电话、传真等。</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5</w:t>
      </w:r>
      <w:r>
        <w:rPr>
          <w:rFonts w:ascii="宋体" w:eastAsia="宋体" w:hAnsi="宋体" w:cs="Times New Roman"/>
          <w:b/>
          <w:bCs/>
          <w:szCs w:val="21"/>
        </w:rPr>
        <w:t>、磋商响应文件的组成</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5.1 </w:t>
      </w:r>
      <w:r>
        <w:rPr>
          <w:rFonts w:ascii="宋体" w:eastAsia="宋体" w:hAnsi="宋体" w:cs="Times New Roman"/>
          <w:szCs w:val="21"/>
        </w:rPr>
        <w:t>供应商应当根据竞争性磋商文件要求编制磋商响应文件，并根据自己的商务能力、技术水平对竞争性磋商文件提出的要求和条件逐条标明是否响应。</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5.2 </w:t>
      </w:r>
      <w:r>
        <w:rPr>
          <w:rFonts w:ascii="宋体" w:eastAsia="宋体" w:hAnsi="宋体" w:cs="Times New Roman"/>
          <w:szCs w:val="21"/>
        </w:rPr>
        <w:t>磋商响应文件由商务部分、技术部分、价格部分，以及其他部分组成。</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5.3 </w:t>
      </w:r>
      <w:r>
        <w:rPr>
          <w:rFonts w:ascii="宋体" w:eastAsia="宋体" w:hAnsi="宋体" w:cs="Times New Roman"/>
          <w:szCs w:val="21"/>
        </w:rPr>
        <w:t>本次采购的最小单位是包。采购项目的技术要求中未分包的，供应商对要求提供的服务不得部分投标；采购项目的技术要求中已经分</w:t>
      </w:r>
      <w:r>
        <w:rPr>
          <w:rFonts w:ascii="宋体" w:eastAsia="宋体" w:hAnsi="宋体" w:cs="Times New Roman"/>
          <w:szCs w:val="21"/>
        </w:rPr>
        <w:t>包的，可以以包为单位投标。</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lastRenderedPageBreak/>
        <w:t xml:space="preserve">5.4 </w:t>
      </w:r>
      <w:r>
        <w:rPr>
          <w:rFonts w:ascii="宋体" w:eastAsia="宋体" w:hAnsi="宋体" w:cs="Times New Roman"/>
          <w:b/>
          <w:bCs/>
          <w:szCs w:val="21"/>
        </w:rPr>
        <w:t>磋商响应文件的商务部分。</w:t>
      </w:r>
      <w:r>
        <w:rPr>
          <w:rFonts w:ascii="宋体" w:eastAsia="宋体" w:hAnsi="宋体" w:cs="Times New Roman"/>
          <w:szCs w:val="21"/>
        </w:rPr>
        <w:t>商务部分是证明供应商有资格参加磋商和成交后有能力履行合同的文件，这些文件应能满足竞争性磋商采购的要求，包括但不限于下列文件</w:t>
      </w:r>
      <w:r>
        <w:rPr>
          <w:rFonts w:ascii="宋体" w:eastAsia="宋体" w:hAnsi="宋体" w:cs="Times New Roman"/>
          <w:kern w:val="0"/>
          <w:szCs w:val="21"/>
        </w:rPr>
        <w:t>（</w:t>
      </w:r>
      <w:r>
        <w:rPr>
          <w:rFonts w:ascii="宋体" w:eastAsia="宋体" w:hAnsi="宋体" w:cs="Times New Roman"/>
          <w:b/>
          <w:bCs/>
          <w:kern w:val="0"/>
          <w:szCs w:val="21"/>
        </w:rPr>
        <w:t>（</w:t>
      </w:r>
      <w:r>
        <w:rPr>
          <w:rFonts w:ascii="Times New Roman" w:eastAsia="宋体" w:hAnsi="Times New Roman" w:cs="Times New Roman"/>
          <w:b/>
          <w:bCs/>
          <w:kern w:val="0"/>
          <w:szCs w:val="21"/>
        </w:rPr>
        <w:t>1</w:t>
      </w:r>
      <w:r>
        <w:rPr>
          <w:rFonts w:ascii="宋体" w:eastAsia="宋体" w:hAnsi="宋体" w:cs="Times New Roman"/>
          <w:b/>
          <w:bCs/>
          <w:kern w:val="0"/>
          <w:szCs w:val="21"/>
        </w:rPr>
        <w:t>）</w:t>
      </w:r>
      <w:r>
        <w:rPr>
          <w:rFonts w:ascii="Times New Roman" w:eastAsia="宋体" w:hAnsi="Times New Roman" w:cs="Times New Roman"/>
          <w:b/>
          <w:bCs/>
          <w:kern w:val="0"/>
          <w:szCs w:val="21"/>
        </w:rPr>
        <w:t>-</w:t>
      </w:r>
      <w:r>
        <w:rPr>
          <w:rFonts w:ascii="宋体" w:eastAsia="宋体" w:hAnsi="宋体" w:cs="Times New Roman"/>
          <w:b/>
          <w:bCs/>
          <w:kern w:val="0"/>
          <w:szCs w:val="21"/>
        </w:rPr>
        <w:t>（</w:t>
      </w:r>
      <w:r>
        <w:rPr>
          <w:rFonts w:ascii="Times New Roman" w:eastAsia="宋体" w:hAnsi="Times New Roman" w:cs="Times New Roman"/>
          <w:b/>
          <w:bCs/>
          <w:kern w:val="0"/>
          <w:szCs w:val="21"/>
        </w:rPr>
        <w:t>6</w:t>
      </w:r>
      <w:r>
        <w:rPr>
          <w:rFonts w:ascii="宋体" w:eastAsia="宋体" w:hAnsi="宋体" w:cs="Times New Roman"/>
          <w:b/>
          <w:bCs/>
          <w:kern w:val="0"/>
          <w:szCs w:val="21"/>
        </w:rPr>
        <w:t>）所述材料如提供不全或不满足磋商文件的实质性要求，评标委员会有权否决供应商的投标</w:t>
      </w:r>
      <w:r>
        <w:rPr>
          <w:rFonts w:ascii="宋体" w:eastAsia="宋体" w:hAnsi="宋体" w:cs="Times New Roman"/>
          <w:kern w:val="0"/>
          <w:szCs w:val="21"/>
        </w:rPr>
        <w:t>）</w:t>
      </w:r>
      <w:r>
        <w:rPr>
          <w:rFonts w:ascii="宋体" w:eastAsia="宋体" w:hAnsi="宋体" w:cs="Times New Roman"/>
          <w:szCs w:val="21"/>
        </w:rPr>
        <w:t>：</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1</w:t>
      </w:r>
      <w:r>
        <w:rPr>
          <w:rFonts w:ascii="宋体" w:eastAsia="宋体" w:hAnsi="宋体" w:cs="Times New Roman"/>
          <w:szCs w:val="21"/>
        </w:rPr>
        <w:t>）竞争性磋商申请及声明（</w:t>
      </w:r>
      <w:r>
        <w:rPr>
          <w:rFonts w:ascii="宋体" w:eastAsia="宋体" w:hAnsi="宋体" w:cs="Times New Roman"/>
          <w:b/>
          <w:bCs/>
          <w:szCs w:val="21"/>
        </w:rPr>
        <w:t>格式见附件</w:t>
      </w:r>
      <w:r>
        <w:rPr>
          <w:rFonts w:ascii="宋体" w:eastAsia="宋体" w:hAnsi="宋体" w:cs="Times New Roman"/>
          <w:szCs w:val="21"/>
        </w:rPr>
        <w:t>）；</w:t>
      </w:r>
    </w:p>
    <w:p w:rsidR="00364B1E" w:rsidRDefault="001263AC">
      <w:pPr>
        <w:widowControl/>
        <w:adjustRightInd w:val="0"/>
        <w:spacing w:line="360" w:lineRule="auto"/>
        <w:ind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2</w:t>
      </w:r>
      <w:r>
        <w:rPr>
          <w:rFonts w:ascii="宋体" w:eastAsia="宋体" w:hAnsi="宋体" w:cs="Times New Roman"/>
          <w:kern w:val="0"/>
          <w:szCs w:val="21"/>
        </w:rPr>
        <w:t>）法定代表人授权委托书及委托代理人的身份证复印件</w:t>
      </w:r>
      <w:r>
        <w:rPr>
          <w:rFonts w:ascii="宋体" w:eastAsia="宋体" w:hAnsi="宋体" w:cs="Times New Roman"/>
          <w:szCs w:val="21"/>
        </w:rPr>
        <w:t>（</w:t>
      </w:r>
      <w:r>
        <w:rPr>
          <w:rFonts w:ascii="宋体" w:eastAsia="宋体" w:hAnsi="宋体" w:cs="Times New Roman"/>
          <w:b/>
          <w:bCs/>
          <w:szCs w:val="21"/>
        </w:rPr>
        <w:t>格式见附件</w:t>
      </w:r>
      <w:r>
        <w:rPr>
          <w:rFonts w:ascii="宋体" w:eastAsia="宋体" w:hAnsi="宋体" w:cs="Times New Roman"/>
          <w:szCs w:val="21"/>
        </w:rPr>
        <w:t>）</w:t>
      </w:r>
      <w:r>
        <w:rPr>
          <w:rFonts w:ascii="宋体" w:eastAsia="宋体" w:hAnsi="宋体" w:cs="Times New Roman"/>
          <w:kern w:val="0"/>
          <w:szCs w:val="21"/>
        </w:rPr>
        <w:t>；</w:t>
      </w:r>
    </w:p>
    <w:p w:rsidR="00364B1E" w:rsidRDefault="001263AC">
      <w:pPr>
        <w:widowControl/>
        <w:adjustRightInd w:val="0"/>
        <w:spacing w:line="360" w:lineRule="auto"/>
        <w:ind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3</w:t>
      </w:r>
      <w:r>
        <w:rPr>
          <w:rFonts w:ascii="宋体" w:eastAsia="宋体" w:hAnsi="宋体" w:cs="Times New Roman"/>
          <w:kern w:val="0"/>
          <w:szCs w:val="21"/>
        </w:rPr>
        <w:t>）申请人资格资信证明文件：</w:t>
      </w:r>
    </w:p>
    <w:p w:rsidR="00364B1E" w:rsidRDefault="001263AC">
      <w:pPr>
        <w:widowControl/>
        <w:adjustRightInd w:val="0"/>
        <w:spacing w:line="360" w:lineRule="auto"/>
        <w:ind w:firstLineChars="400" w:firstLine="840"/>
        <w:jc w:val="left"/>
        <w:rPr>
          <w:rFonts w:ascii="Times New Roman" w:eastAsia="宋体" w:hAnsi="Times New Roman" w:cs="Times New Roman"/>
          <w:szCs w:val="21"/>
        </w:rPr>
      </w:pPr>
      <w:r>
        <w:rPr>
          <w:rFonts w:ascii="Times New Roman" w:eastAsia="宋体" w:hAnsi="Times New Roman" w:cs="Times New Roman"/>
          <w:szCs w:val="21"/>
        </w:rPr>
        <w:t>1</w:t>
      </w:r>
      <w:r>
        <w:rPr>
          <w:rFonts w:ascii="宋体" w:eastAsia="宋体" w:hAnsi="宋体" w:cs="Times New Roman"/>
          <w:szCs w:val="21"/>
        </w:rPr>
        <w:t>）第一章竞争性磋商公告中</w:t>
      </w:r>
      <w:r>
        <w:rPr>
          <w:rFonts w:ascii="Times New Roman" w:eastAsia="宋体" w:hAnsi="Times New Roman" w:cs="Times New Roman"/>
          <w:szCs w:val="21"/>
        </w:rPr>
        <w:t xml:space="preserve"> 2.1</w:t>
      </w:r>
      <w:r>
        <w:rPr>
          <w:rFonts w:ascii="宋体" w:eastAsia="宋体" w:hAnsi="宋体" w:cs="Times New Roman"/>
          <w:szCs w:val="21"/>
        </w:rPr>
        <w:t>《中华人民共和国政府采购法》规定的资格条件证明文件；</w:t>
      </w:r>
    </w:p>
    <w:p w:rsidR="00364B1E" w:rsidRDefault="001263AC">
      <w:pPr>
        <w:widowControl/>
        <w:adjustRightInd w:val="0"/>
        <w:spacing w:line="360" w:lineRule="auto"/>
        <w:ind w:firstLineChars="400" w:firstLine="840"/>
        <w:jc w:val="left"/>
        <w:rPr>
          <w:rFonts w:ascii="Times New Roman" w:eastAsia="宋体" w:hAnsi="Times New Roman" w:cs="Times New Roman"/>
          <w:szCs w:val="21"/>
        </w:rPr>
      </w:pPr>
      <w:r>
        <w:rPr>
          <w:rFonts w:ascii="Times New Roman" w:eastAsia="宋体" w:hAnsi="Times New Roman" w:cs="Times New Roman"/>
          <w:szCs w:val="21"/>
        </w:rPr>
        <w:t>2</w:t>
      </w:r>
      <w:r>
        <w:rPr>
          <w:rFonts w:ascii="宋体" w:eastAsia="宋体" w:hAnsi="宋体" w:cs="Times New Roman"/>
          <w:szCs w:val="21"/>
        </w:rPr>
        <w:t>）第一章竞争性磋商公告中</w:t>
      </w:r>
      <w:r>
        <w:rPr>
          <w:rFonts w:ascii="宋体" w:eastAsia="宋体" w:hAnsi="宋体" w:cs="Times New Roman"/>
          <w:szCs w:val="21"/>
        </w:rPr>
        <w:t xml:space="preserve"> </w:t>
      </w:r>
      <w:r>
        <w:rPr>
          <w:rFonts w:ascii="Times New Roman" w:eastAsia="宋体" w:hAnsi="Times New Roman" w:cs="Times New Roman"/>
          <w:szCs w:val="21"/>
        </w:rPr>
        <w:t xml:space="preserve">2.2 </w:t>
      </w:r>
      <w:r>
        <w:rPr>
          <w:rFonts w:ascii="宋体" w:eastAsia="宋体" w:hAnsi="宋体" w:cs="Times New Roman"/>
          <w:spacing w:val="8"/>
          <w:kern w:val="0"/>
          <w:szCs w:val="21"/>
        </w:rPr>
        <w:t>落实政府采购政策需满足的资格要求；</w:t>
      </w:r>
    </w:p>
    <w:p w:rsidR="00364B1E" w:rsidRDefault="001263AC">
      <w:pPr>
        <w:widowControl/>
        <w:adjustRightInd w:val="0"/>
        <w:spacing w:line="360" w:lineRule="auto"/>
        <w:ind w:firstLineChars="400" w:firstLine="840"/>
        <w:jc w:val="left"/>
        <w:rPr>
          <w:rFonts w:ascii="Times New Roman" w:eastAsia="宋体" w:hAnsi="Times New Roman" w:cs="Times New Roman"/>
          <w:szCs w:val="21"/>
        </w:rPr>
      </w:pPr>
      <w:r>
        <w:rPr>
          <w:rFonts w:ascii="Times New Roman" w:eastAsia="宋体" w:hAnsi="Times New Roman" w:cs="Times New Roman"/>
          <w:szCs w:val="21"/>
        </w:rPr>
        <w:t>3</w:t>
      </w:r>
      <w:r>
        <w:rPr>
          <w:rFonts w:ascii="宋体" w:eastAsia="宋体" w:hAnsi="宋体" w:cs="Times New Roman"/>
          <w:szCs w:val="21"/>
        </w:rPr>
        <w:t>）第一章竞争性磋商公告中</w:t>
      </w:r>
      <w:r>
        <w:rPr>
          <w:rFonts w:ascii="宋体" w:eastAsia="宋体" w:hAnsi="宋体" w:cs="Times New Roman"/>
          <w:szCs w:val="21"/>
        </w:rPr>
        <w:t xml:space="preserve"> </w:t>
      </w:r>
      <w:r>
        <w:rPr>
          <w:rFonts w:ascii="Times New Roman" w:eastAsia="宋体" w:hAnsi="Times New Roman" w:cs="Times New Roman"/>
          <w:szCs w:val="21"/>
        </w:rPr>
        <w:t xml:space="preserve">2.3 </w:t>
      </w:r>
      <w:r>
        <w:rPr>
          <w:rFonts w:ascii="宋体" w:eastAsia="宋体" w:hAnsi="宋体" w:cs="Times New Roman"/>
          <w:szCs w:val="21"/>
        </w:rPr>
        <w:t>采购人根据采购项目的特殊要求规定的特定条件证明文件；</w:t>
      </w:r>
    </w:p>
    <w:p w:rsidR="00364B1E" w:rsidRDefault="001263AC">
      <w:pPr>
        <w:widowControl/>
        <w:adjustRightInd w:val="0"/>
        <w:spacing w:line="360" w:lineRule="auto"/>
        <w:ind w:firstLine="420"/>
        <w:jc w:val="left"/>
        <w:rPr>
          <w:rFonts w:ascii="Times New Roman" w:eastAsia="宋体" w:hAnsi="Times New Roman" w:cs="Times New Roman"/>
          <w:kern w:val="0"/>
          <w:szCs w:val="21"/>
        </w:rPr>
      </w:pPr>
      <w:r>
        <w:rPr>
          <w:rFonts w:ascii="宋体" w:eastAsia="宋体" w:hAnsi="宋体" w:cs="Times New Roman"/>
          <w:szCs w:val="21"/>
        </w:rPr>
        <w:t>（</w:t>
      </w:r>
      <w:r>
        <w:rPr>
          <w:rFonts w:ascii="Times New Roman" w:eastAsia="宋体" w:hAnsi="Times New Roman" w:cs="Times New Roman"/>
          <w:szCs w:val="21"/>
        </w:rPr>
        <w:t>4</w:t>
      </w:r>
      <w:r>
        <w:rPr>
          <w:rFonts w:ascii="宋体" w:eastAsia="宋体" w:hAnsi="宋体" w:cs="Times New Roman"/>
          <w:szCs w:val="21"/>
        </w:rPr>
        <w:t>）报价表（</w:t>
      </w:r>
      <w:r>
        <w:rPr>
          <w:rFonts w:ascii="宋体" w:eastAsia="宋体" w:hAnsi="宋体" w:cs="Times New Roman"/>
          <w:b/>
          <w:bCs/>
          <w:szCs w:val="21"/>
        </w:rPr>
        <w:t>格式见附件</w:t>
      </w:r>
      <w:r>
        <w:rPr>
          <w:rFonts w:ascii="宋体" w:eastAsia="宋体" w:hAnsi="宋体" w:cs="Times New Roman"/>
          <w:szCs w:val="21"/>
        </w:rPr>
        <w:t>）；</w:t>
      </w:r>
    </w:p>
    <w:p w:rsidR="00364B1E" w:rsidRDefault="001263AC">
      <w:pPr>
        <w:autoSpaceDE w:val="0"/>
        <w:autoSpaceDN w:val="0"/>
        <w:adjustRightInd w:val="0"/>
        <w:spacing w:line="360" w:lineRule="auto"/>
        <w:ind w:firstLine="420"/>
        <w:jc w:val="left"/>
        <w:rPr>
          <w:rFonts w:ascii="Times New Roman" w:eastAsia="宋体" w:hAnsi="Times New Roman" w:cs="Times New Roman"/>
          <w:kern w:val="0"/>
          <w:szCs w:val="21"/>
        </w:rPr>
      </w:pPr>
      <w:r>
        <w:rPr>
          <w:rFonts w:ascii="宋体" w:eastAsia="宋体" w:hAnsi="宋体" w:cs="Times New Roman"/>
          <w:szCs w:val="21"/>
        </w:rPr>
        <w:t>（</w:t>
      </w:r>
      <w:r>
        <w:rPr>
          <w:rFonts w:ascii="Times New Roman" w:eastAsia="宋体" w:hAnsi="Times New Roman" w:cs="Times New Roman"/>
          <w:szCs w:val="21"/>
        </w:rPr>
        <w:t>5</w:t>
      </w:r>
      <w:r>
        <w:rPr>
          <w:rFonts w:ascii="宋体" w:eastAsia="宋体" w:hAnsi="宋体" w:cs="Times New Roman"/>
          <w:szCs w:val="21"/>
        </w:rPr>
        <w:t>）供应商</w:t>
      </w:r>
      <w:r>
        <w:rPr>
          <w:rFonts w:ascii="宋体" w:eastAsia="宋体" w:hAnsi="宋体" w:cs="Times New Roman"/>
          <w:kern w:val="0"/>
          <w:szCs w:val="21"/>
        </w:rPr>
        <w:t>缴纳磋商保证金凭证（如需要）；</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6</w:t>
      </w:r>
      <w:r>
        <w:rPr>
          <w:rFonts w:ascii="宋体" w:eastAsia="宋体" w:hAnsi="宋体" w:cs="Times New Roman"/>
          <w:kern w:val="0"/>
          <w:szCs w:val="21"/>
        </w:rPr>
        <w:t>）《南京市政府采购供应商信用记录表》</w:t>
      </w:r>
      <w:r>
        <w:rPr>
          <w:rFonts w:ascii="宋体" w:eastAsia="宋体" w:hAnsi="宋体" w:cs="Times New Roman"/>
          <w:szCs w:val="21"/>
        </w:rPr>
        <w:t>（如竞争性磋商公告中要求提供）；</w:t>
      </w:r>
    </w:p>
    <w:p w:rsidR="00364B1E" w:rsidRDefault="001263AC">
      <w:pPr>
        <w:autoSpaceDE w:val="0"/>
        <w:autoSpaceDN w:val="0"/>
        <w:adjustRightInd w:val="0"/>
        <w:spacing w:line="360" w:lineRule="auto"/>
        <w:ind w:firstLine="420"/>
        <w:jc w:val="left"/>
        <w:rPr>
          <w:rFonts w:ascii="Times New Roman" w:eastAsia="宋体" w:hAnsi="Times New Roman" w:cs="Times New Roman"/>
          <w:kern w:val="0"/>
          <w:szCs w:val="21"/>
        </w:rPr>
      </w:pPr>
      <w:r>
        <w:rPr>
          <w:rFonts w:ascii="宋体" w:eastAsia="宋体" w:hAnsi="宋体" w:cs="Times New Roman"/>
          <w:kern w:val="0"/>
          <w:szCs w:val="21"/>
        </w:rPr>
        <w:t>（</w:t>
      </w:r>
      <w:r>
        <w:rPr>
          <w:rFonts w:ascii="Times New Roman" w:eastAsia="宋体" w:hAnsi="Times New Roman" w:cs="Times New Roman"/>
          <w:kern w:val="0"/>
          <w:szCs w:val="21"/>
        </w:rPr>
        <w:t>7</w:t>
      </w:r>
      <w:r>
        <w:rPr>
          <w:rFonts w:ascii="宋体" w:eastAsia="宋体" w:hAnsi="宋体" w:cs="Times New Roman"/>
          <w:kern w:val="0"/>
          <w:szCs w:val="21"/>
        </w:rPr>
        <w:t>）分项报价表（</w:t>
      </w:r>
      <w:r>
        <w:rPr>
          <w:rFonts w:ascii="宋体" w:eastAsia="宋体" w:hAnsi="宋体" w:cs="Times New Roman"/>
          <w:b/>
          <w:bCs/>
          <w:szCs w:val="21"/>
        </w:rPr>
        <w:t>格式见附件</w:t>
      </w:r>
      <w:r>
        <w:rPr>
          <w:rFonts w:ascii="宋体" w:eastAsia="宋体" w:hAnsi="宋体" w:cs="Times New Roman"/>
          <w:kern w:val="0"/>
          <w:szCs w:val="21"/>
        </w:rPr>
        <w:t>）；</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8</w:t>
      </w:r>
      <w:r>
        <w:rPr>
          <w:rFonts w:ascii="宋体" w:eastAsia="宋体" w:hAnsi="宋体" w:cs="Times New Roman"/>
          <w:szCs w:val="21"/>
        </w:rPr>
        <w:t>）《商务条款偏离表》；</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9</w:t>
      </w:r>
      <w:r>
        <w:rPr>
          <w:rFonts w:ascii="宋体" w:eastAsia="宋体" w:hAnsi="宋体" w:cs="Times New Roman"/>
          <w:szCs w:val="21"/>
        </w:rPr>
        <w:t>）供应商认为需要提供的其他资格证明文件和商务资料。</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5.5 </w:t>
      </w:r>
      <w:r>
        <w:rPr>
          <w:rFonts w:ascii="宋体" w:eastAsia="宋体" w:hAnsi="宋体" w:cs="Times New Roman"/>
          <w:b/>
          <w:bCs/>
          <w:szCs w:val="21"/>
        </w:rPr>
        <w:t>磋商响应文件的技术部分。</w:t>
      </w:r>
      <w:r>
        <w:rPr>
          <w:rFonts w:ascii="宋体" w:eastAsia="宋体" w:hAnsi="宋体" w:cs="Times New Roman"/>
          <w:szCs w:val="21"/>
        </w:rPr>
        <w:t>技术部分是证明供应商提供的服务是合格的、并符合竞争性磋商文件要求的证明文件，以及对服务的详细说明，这些文件可以是文字资料、图纸和数据等。提供的服务如与竞争性磋商文件要求有不符之处，应说明其差别之所在。包括但不限于下列文件。</w:t>
      </w:r>
    </w:p>
    <w:p w:rsidR="00364B1E" w:rsidRDefault="001263AC">
      <w:pPr>
        <w:widowControl/>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kern w:val="0"/>
          <w:szCs w:val="21"/>
        </w:rPr>
        <w:t>（</w:t>
      </w:r>
      <w:r>
        <w:rPr>
          <w:rFonts w:ascii="Times New Roman" w:eastAsia="宋体" w:hAnsi="Times New Roman" w:cs="Times New Roman"/>
          <w:kern w:val="0"/>
          <w:szCs w:val="21"/>
        </w:rPr>
        <w:t>1</w:t>
      </w:r>
      <w:r>
        <w:rPr>
          <w:rFonts w:ascii="宋体" w:eastAsia="宋体" w:hAnsi="宋体" w:cs="Times New Roman"/>
          <w:kern w:val="0"/>
          <w:szCs w:val="21"/>
        </w:rPr>
        <w:t>）</w:t>
      </w:r>
      <w:r>
        <w:rPr>
          <w:rFonts w:ascii="宋体" w:eastAsia="宋体" w:hAnsi="宋体" w:cs="Times New Roman"/>
          <w:szCs w:val="21"/>
        </w:rPr>
        <w:t>项目技术方案或服务说明；</w:t>
      </w:r>
      <w:r>
        <w:rPr>
          <w:rFonts w:ascii="Times New Roman" w:eastAsia="宋体" w:hAnsi="Times New Roman" w:cs="Times New Roman"/>
          <w:szCs w:val="21"/>
        </w:rPr>
        <w:t xml:space="preserve"> </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）《采购需求条款偏离表》；</w:t>
      </w:r>
    </w:p>
    <w:p w:rsidR="00364B1E" w:rsidRDefault="001263AC">
      <w:pPr>
        <w:widowControl/>
        <w:adjustRightInd w:val="0"/>
        <w:spacing w:line="360" w:lineRule="auto"/>
        <w:ind w:firstLine="420"/>
        <w:jc w:val="left"/>
        <w:rPr>
          <w:rFonts w:ascii="Times New Roman" w:eastAsia="宋体" w:hAnsi="Times New Roman" w:cs="Times New Roman"/>
          <w:kern w:val="0"/>
          <w:szCs w:val="21"/>
        </w:rPr>
      </w:pPr>
      <w:r>
        <w:rPr>
          <w:rFonts w:ascii="宋体" w:eastAsia="宋体" w:hAnsi="宋体" w:cs="Times New Roman"/>
          <w:szCs w:val="21"/>
        </w:rPr>
        <w:t>（</w:t>
      </w:r>
      <w:r>
        <w:rPr>
          <w:rFonts w:ascii="Times New Roman" w:eastAsia="宋体" w:hAnsi="Times New Roman" w:cs="Times New Roman"/>
          <w:szCs w:val="21"/>
        </w:rPr>
        <w:t>3</w:t>
      </w:r>
      <w:r>
        <w:rPr>
          <w:rFonts w:ascii="宋体" w:eastAsia="宋体" w:hAnsi="宋体" w:cs="Times New Roman"/>
          <w:szCs w:val="21"/>
        </w:rPr>
        <w:t>）供应商认为需要</w:t>
      </w:r>
      <w:r>
        <w:rPr>
          <w:rFonts w:ascii="宋体" w:eastAsia="宋体" w:hAnsi="宋体" w:cs="Times New Roman"/>
          <w:kern w:val="0"/>
          <w:szCs w:val="21"/>
        </w:rPr>
        <w:t>提供的其他技术资料。</w:t>
      </w:r>
    </w:p>
    <w:p w:rsidR="00364B1E" w:rsidRDefault="001263AC">
      <w:pPr>
        <w:autoSpaceDE w:val="0"/>
        <w:autoSpaceDN w:val="0"/>
        <w:adjustRightIn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szCs w:val="21"/>
        </w:rPr>
        <w:t xml:space="preserve">5.6 </w:t>
      </w:r>
      <w:r>
        <w:rPr>
          <w:rFonts w:ascii="宋体" w:eastAsia="宋体" w:hAnsi="宋体" w:cs="Times New Roman"/>
          <w:b/>
          <w:bCs/>
          <w:szCs w:val="21"/>
        </w:rPr>
        <w:t>磋商响应文件的价格部分</w:t>
      </w:r>
    </w:p>
    <w:p w:rsidR="00364B1E" w:rsidRDefault="001263AC">
      <w:pPr>
        <w:numPr>
          <w:ilvl w:val="0"/>
          <w:numId w:val="1"/>
        </w:num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价格部分是对服务价格构成的说明，竞争性磋商文件如没有特别说明的话，对每一项服务仅接受一个价格。</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）报价应包含与磋商项目有</w:t>
      </w:r>
      <w:r>
        <w:rPr>
          <w:rFonts w:ascii="宋体" w:eastAsia="宋体" w:hAnsi="宋体" w:cs="Times New Roman"/>
          <w:szCs w:val="21"/>
        </w:rPr>
        <w:t>关的所有费用，以及技术资料、支付给员工的工资和国家强制缴纳的各种社会保障资金，以及供应商认为需要的其他费用等。</w:t>
      </w:r>
    </w:p>
    <w:p w:rsidR="00364B1E" w:rsidRDefault="001263AC">
      <w:pPr>
        <w:autoSpaceDE w:val="0"/>
        <w:autoSpaceDN w:val="0"/>
        <w:adjustRightInd w:val="0"/>
        <w:spacing w:line="360" w:lineRule="auto"/>
        <w:ind w:firstLine="420"/>
        <w:jc w:val="left"/>
        <w:rPr>
          <w:rFonts w:ascii="宋体" w:eastAsia="宋体" w:hAnsi="宋体" w:cs="Times New Roman"/>
          <w:szCs w:val="21"/>
        </w:rPr>
      </w:pPr>
      <w:r>
        <w:rPr>
          <w:rFonts w:ascii="宋体" w:eastAsia="宋体" w:hAnsi="宋体" w:cs="Times New Roman"/>
          <w:szCs w:val="21"/>
        </w:rPr>
        <w:lastRenderedPageBreak/>
        <w:t>（</w:t>
      </w:r>
      <w:r>
        <w:rPr>
          <w:rFonts w:ascii="Times New Roman" w:eastAsia="宋体" w:hAnsi="Times New Roman" w:cs="Times New Roman"/>
          <w:szCs w:val="21"/>
        </w:rPr>
        <w:t>3</w:t>
      </w:r>
      <w:r>
        <w:rPr>
          <w:rFonts w:ascii="宋体" w:eastAsia="宋体" w:hAnsi="宋体" w:cs="Times New Roman"/>
          <w:szCs w:val="21"/>
        </w:rPr>
        <w:t>）</w:t>
      </w:r>
      <w:r>
        <w:rPr>
          <w:rFonts w:ascii="宋体" w:eastAsia="宋体" w:hAnsi="宋体" w:cs="Times New Roman" w:hint="eastAsia"/>
          <w:szCs w:val="21"/>
        </w:rPr>
        <w:t>投标人应在《开标一览表》、《分项报价》等标明投标货物和服务等的单价、总价以及分项报价。投标人符合本须知</w:t>
      </w:r>
      <w:r>
        <w:rPr>
          <w:rFonts w:ascii="宋体" w:eastAsia="宋体" w:hAnsi="宋体" w:cs="Times New Roman" w:hint="eastAsia"/>
          <w:szCs w:val="21"/>
        </w:rPr>
        <w:t>3.1</w:t>
      </w:r>
      <w:r>
        <w:rPr>
          <w:rFonts w:ascii="宋体" w:eastAsia="宋体" w:hAnsi="宋体" w:cs="Times New Roman" w:hint="eastAsia"/>
          <w:szCs w:val="21"/>
        </w:rPr>
        <w:t>条所述情形的，须在《开标一览表》、《分项报价》中注明。</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4</w:t>
      </w:r>
      <w:r>
        <w:rPr>
          <w:rFonts w:ascii="宋体" w:eastAsia="宋体" w:hAnsi="宋体" w:cs="Times New Roman"/>
          <w:szCs w:val="21"/>
        </w:rPr>
        <w:t>）供应商应充分考虑到市场价格变动，以及项目实施过程中的不可预见因素，一旦成交，总价格不变。如果有漏项，视同让利。</w:t>
      </w:r>
    </w:p>
    <w:p w:rsidR="00364B1E" w:rsidRDefault="001263AC">
      <w:pPr>
        <w:widowControl/>
        <w:shd w:val="clear" w:color="auto" w:fill="FFFFFF"/>
        <w:spacing w:line="360" w:lineRule="auto"/>
        <w:ind w:firstLine="412"/>
        <w:jc w:val="left"/>
        <w:rPr>
          <w:rFonts w:ascii="Times New Roman" w:eastAsia="宋体" w:hAnsi="Times New Roman" w:cs="Times New Roman"/>
          <w:b/>
          <w:bCs/>
          <w:kern w:val="0"/>
          <w:szCs w:val="21"/>
        </w:rPr>
      </w:pPr>
      <w:r>
        <w:rPr>
          <w:rFonts w:ascii="宋体" w:eastAsia="宋体" w:hAnsi="宋体" w:cs="Times New Roman"/>
          <w:b/>
          <w:bCs/>
          <w:kern w:val="0"/>
          <w:szCs w:val="21"/>
        </w:rPr>
        <w:t>（</w:t>
      </w:r>
      <w:r>
        <w:rPr>
          <w:rFonts w:ascii="Times New Roman" w:eastAsia="宋体" w:hAnsi="Times New Roman" w:cs="Times New Roman"/>
          <w:b/>
          <w:bCs/>
          <w:kern w:val="0"/>
          <w:szCs w:val="21"/>
        </w:rPr>
        <w:t>5</w:t>
      </w:r>
      <w:r>
        <w:rPr>
          <w:rFonts w:ascii="宋体" w:eastAsia="宋体" w:hAnsi="宋体" w:cs="Times New Roman"/>
          <w:b/>
          <w:bCs/>
          <w:kern w:val="0"/>
          <w:szCs w:val="21"/>
        </w:rPr>
        <w:t>）响应文件所报的投标价格不得超过磋商文件规定的预算价、限价，超过磋商文件规定的，响应文件按无效投标处理。</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6</w:t>
      </w:r>
      <w:r>
        <w:rPr>
          <w:rFonts w:ascii="宋体" w:eastAsia="宋体" w:hAnsi="宋体" w:cs="Times New Roman"/>
          <w:szCs w:val="21"/>
        </w:rPr>
        <w:t>）经磋商后，如果成交价低于供应商在磋商响应文件报价的话，除特别注明外，分项报价同比例调整。</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5.7 </w:t>
      </w:r>
      <w:r>
        <w:rPr>
          <w:rFonts w:ascii="宋体" w:eastAsia="宋体" w:hAnsi="宋体" w:cs="Times New Roman"/>
          <w:szCs w:val="21"/>
        </w:rPr>
        <w:t>磋商响应文件的其他部分。其他部分由供应商根据编制磋商响应文件需要提供的其他相关文件组成。</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6</w:t>
      </w:r>
      <w:r>
        <w:rPr>
          <w:rFonts w:ascii="宋体" w:eastAsia="宋体" w:hAnsi="宋体" w:cs="Times New Roman"/>
          <w:b/>
          <w:bCs/>
          <w:szCs w:val="21"/>
        </w:rPr>
        <w:t>、磋商保证金</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无。</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宋体" w:eastAsia="宋体" w:hAnsi="宋体" w:cs="Times New Roman"/>
          <w:b/>
          <w:bCs/>
          <w:szCs w:val="21"/>
        </w:rPr>
        <w:t>三、磋商响应文件的递交</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7</w:t>
      </w:r>
      <w:r>
        <w:rPr>
          <w:rFonts w:ascii="宋体" w:eastAsia="宋体" w:hAnsi="宋体" w:cs="Times New Roman"/>
          <w:b/>
          <w:bCs/>
          <w:szCs w:val="21"/>
        </w:rPr>
        <w:t>、磋商响应文件的签署、密封和递交</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szCs w:val="21"/>
        </w:rPr>
        <w:t xml:space="preserve">7.1 </w:t>
      </w:r>
      <w:r>
        <w:rPr>
          <w:rFonts w:ascii="宋体" w:eastAsia="宋体" w:hAnsi="宋体" w:cs="Times New Roman"/>
          <w:b/>
          <w:bCs/>
          <w:szCs w:val="21"/>
        </w:rPr>
        <w:t>磋商响应文件正本和所有副本均需打印或用不褪色墨水书写，在磋商文件中注明须加盖公章、签字的地方加盖公章，并由供应商的法定代表人或授权代表签字，如为授权代表签字的应附</w:t>
      </w:r>
      <w:r>
        <w:rPr>
          <w:rFonts w:ascii="Times New Roman" w:eastAsia="宋体" w:hAnsi="Times New Roman" w:cs="Times New Roman"/>
          <w:b/>
          <w:bCs/>
          <w:szCs w:val="21"/>
        </w:rPr>
        <w:t>“</w:t>
      </w:r>
      <w:r>
        <w:rPr>
          <w:rFonts w:ascii="宋体" w:eastAsia="宋体" w:hAnsi="宋体" w:cs="Times New Roman"/>
          <w:b/>
          <w:bCs/>
          <w:szCs w:val="21"/>
        </w:rPr>
        <w:t>法定代表人授权委托书</w:t>
      </w:r>
      <w:r>
        <w:rPr>
          <w:rFonts w:ascii="Times New Roman" w:eastAsia="宋体" w:hAnsi="Times New Roman" w:cs="Times New Roman"/>
          <w:b/>
          <w:bCs/>
          <w:szCs w:val="21"/>
        </w:rPr>
        <w:t>”</w:t>
      </w:r>
      <w:r>
        <w:rPr>
          <w:rFonts w:ascii="宋体" w:eastAsia="宋体" w:hAnsi="宋体" w:cs="Times New Roman"/>
          <w:b/>
          <w:bCs/>
          <w:szCs w:val="21"/>
        </w:rPr>
        <w:t>，正本必须为原件，但供应商的相关证明文件可采</w:t>
      </w:r>
      <w:r>
        <w:rPr>
          <w:rFonts w:ascii="宋体" w:eastAsia="宋体" w:hAnsi="宋体" w:cs="Times New Roman"/>
          <w:b/>
          <w:bCs/>
          <w:szCs w:val="21"/>
        </w:rPr>
        <w:t>用复印件，采用复印件的，采购代理机构、磋商小组认为需要时，供应商应提供原件供核对。</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7.2 </w:t>
      </w:r>
      <w:r>
        <w:rPr>
          <w:rFonts w:ascii="宋体" w:eastAsia="宋体" w:hAnsi="宋体" w:cs="Times New Roman"/>
          <w:kern w:val="0"/>
          <w:szCs w:val="21"/>
        </w:rPr>
        <w:t>磋商响应文件不应有涂改、增删之处，如必须修改时，修改处必须有供应商法定代表人或授权代表签字，同时加盖供应商公章。</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7.3 </w:t>
      </w:r>
      <w:r>
        <w:rPr>
          <w:rFonts w:ascii="宋体" w:eastAsia="宋体" w:hAnsi="宋体" w:cs="Times New Roman"/>
          <w:b/>
          <w:bCs/>
          <w:szCs w:val="21"/>
        </w:rPr>
        <w:t>供应商应当在竞争性磋商文件要求递交磋商响应文件的截止时间前，将磋商响应文件密封送达指定地点。</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szCs w:val="21"/>
        </w:rPr>
        <w:t xml:space="preserve">7.4 </w:t>
      </w:r>
      <w:r>
        <w:rPr>
          <w:rFonts w:ascii="宋体" w:eastAsia="宋体" w:hAnsi="宋体" w:cs="Times New Roman"/>
          <w:b/>
          <w:bCs/>
          <w:szCs w:val="21"/>
        </w:rPr>
        <w:t>有下列情形之一的响应文件将拒收：</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1</w:t>
      </w:r>
      <w:r>
        <w:rPr>
          <w:rFonts w:ascii="宋体" w:eastAsia="宋体" w:hAnsi="宋体" w:cs="Times New Roman"/>
          <w:szCs w:val="21"/>
        </w:rPr>
        <w:t>）未按竞争性磋商文件要求密封的；</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）在竞争性磋商文件要求的递交响应文件截止时间之后送达的。</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kern w:val="0"/>
          <w:szCs w:val="21"/>
        </w:rPr>
      </w:pPr>
      <w:r>
        <w:rPr>
          <w:rFonts w:ascii="Times New Roman" w:eastAsia="宋体" w:hAnsi="Times New Roman" w:cs="Times New Roman"/>
          <w:szCs w:val="21"/>
        </w:rPr>
        <w:t>8</w:t>
      </w:r>
      <w:r>
        <w:rPr>
          <w:rFonts w:ascii="宋体" w:eastAsia="宋体" w:hAnsi="宋体" w:cs="Times New Roman"/>
          <w:szCs w:val="21"/>
        </w:rPr>
        <w:t>、</w:t>
      </w:r>
      <w:r>
        <w:rPr>
          <w:rFonts w:ascii="宋体" w:eastAsia="宋体" w:hAnsi="宋体" w:cs="Times New Roman"/>
          <w:b/>
          <w:bCs/>
          <w:kern w:val="0"/>
          <w:szCs w:val="21"/>
        </w:rPr>
        <w:t>联合体</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8.1 </w:t>
      </w:r>
      <w:r>
        <w:rPr>
          <w:rFonts w:ascii="宋体" w:eastAsia="宋体" w:hAnsi="宋体" w:cs="Times New Roman"/>
          <w:kern w:val="0"/>
          <w:szCs w:val="21"/>
        </w:rPr>
        <w:t>两个以上的自然人、法人或者其他组织可以组成一个联合体，以一个供应商的身份共同参加政府采购。</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8.2 </w:t>
      </w:r>
      <w:r>
        <w:rPr>
          <w:rFonts w:ascii="宋体" w:eastAsia="宋体" w:hAnsi="宋体" w:cs="Times New Roman"/>
          <w:kern w:val="0"/>
          <w:szCs w:val="21"/>
        </w:rPr>
        <w:t>联合体中有同类资质的供应商按照联合体分工承担相同工作的，按照资质等级较低的供应商确定资质等级。</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lastRenderedPageBreak/>
        <w:t xml:space="preserve">8.3 </w:t>
      </w:r>
      <w:r>
        <w:rPr>
          <w:rFonts w:ascii="宋体" w:eastAsia="宋体" w:hAnsi="宋体" w:cs="Times New Roman"/>
          <w:kern w:val="0"/>
          <w:szCs w:val="21"/>
        </w:rPr>
        <w:t>联合体各方之间应当签订联合体协议，明确约定联合体各方承担的工作和相应的责任，并将联合体协议连同响应文件一同提交。</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kern w:val="0"/>
          <w:szCs w:val="21"/>
        </w:rPr>
        <w:t xml:space="preserve">8.4 </w:t>
      </w:r>
      <w:r>
        <w:rPr>
          <w:rFonts w:ascii="宋体" w:eastAsia="宋体" w:hAnsi="宋体" w:cs="Times New Roman"/>
          <w:kern w:val="0"/>
          <w:szCs w:val="21"/>
        </w:rPr>
        <w:t>以联合体形式参加政府采购活动的，联合体各方不得再单独参加或者与其他供应商另外组成联合体参加同一合同项下的政府采购活动。</w:t>
      </w:r>
    </w:p>
    <w:p w:rsidR="00364B1E" w:rsidRDefault="001263AC">
      <w:pPr>
        <w:autoSpaceDE w:val="0"/>
        <w:autoSpaceDN w:val="0"/>
        <w:adjustRightInd w:val="0"/>
        <w:snapToGrid w:val="0"/>
        <w:spacing w:line="360" w:lineRule="auto"/>
        <w:ind w:firstLineChars="200" w:firstLine="422"/>
        <w:jc w:val="left"/>
        <w:rPr>
          <w:rFonts w:ascii="Times New Roman" w:eastAsia="宋体" w:hAnsi="Times New Roman" w:cs="Times New Roman"/>
          <w:szCs w:val="21"/>
        </w:rPr>
      </w:pPr>
      <w:r>
        <w:rPr>
          <w:rFonts w:ascii="宋体" w:eastAsia="宋体" w:hAnsi="宋体" w:cs="Times New Roman"/>
          <w:b/>
          <w:bCs/>
          <w:szCs w:val="21"/>
        </w:rPr>
        <w:t>四、磋商</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9</w:t>
      </w:r>
      <w:r>
        <w:rPr>
          <w:rFonts w:ascii="宋体" w:eastAsia="宋体" w:hAnsi="宋体" w:cs="Times New Roman"/>
          <w:b/>
          <w:bCs/>
          <w:szCs w:val="21"/>
        </w:rPr>
        <w:t>、磋商组织</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9.1 </w:t>
      </w:r>
      <w:r>
        <w:rPr>
          <w:rFonts w:ascii="宋体" w:eastAsia="宋体" w:hAnsi="宋体" w:cs="Times New Roman"/>
          <w:szCs w:val="21"/>
        </w:rPr>
        <w:t>在递交磋商响应文件时间截止后，采购代理机构在规定的时间和地点组织磋商小组分别与供应商进行磋商。</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9.2 </w:t>
      </w:r>
      <w:r>
        <w:rPr>
          <w:rFonts w:ascii="宋体" w:eastAsia="宋体" w:hAnsi="宋体" w:cs="Times New Roman"/>
          <w:szCs w:val="21"/>
        </w:rPr>
        <w:t>磋商工作由采购代理机构负责组织，具体磋商事务由依法组建的磋商小组负责。</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10</w:t>
      </w:r>
      <w:r>
        <w:rPr>
          <w:rFonts w:ascii="宋体" w:eastAsia="宋体" w:hAnsi="宋体" w:cs="Times New Roman"/>
          <w:b/>
          <w:bCs/>
          <w:szCs w:val="21"/>
        </w:rPr>
        <w:t>、磋商程序</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10.1 </w:t>
      </w:r>
      <w:r>
        <w:rPr>
          <w:rFonts w:ascii="宋体" w:eastAsia="宋体" w:hAnsi="宋体" w:cs="Times New Roman"/>
          <w:szCs w:val="21"/>
        </w:rPr>
        <w:t>磋商小组审阅供应商所递交的响应文件，凡不具备资格条件的供应商不得进入磋商程序。</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10.2 </w:t>
      </w:r>
      <w:r>
        <w:rPr>
          <w:rFonts w:ascii="宋体" w:eastAsia="宋体" w:hAnsi="宋体" w:cs="Times New Roman"/>
          <w:szCs w:val="21"/>
        </w:rPr>
        <w:t>磋商小组所有成员集中与单一供应商分别就竞争性磋商采购项目的技术、商务和价格进行磋商。</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10.3 </w:t>
      </w:r>
      <w:r>
        <w:rPr>
          <w:rFonts w:ascii="宋体" w:eastAsia="宋体" w:hAnsi="宋体" w:cs="Times New Roman"/>
          <w:szCs w:val="21"/>
        </w:rPr>
        <w:t>磋商过程中，磋商小组可以根据磋商文件和磋商情况可能实质性变动采购需求中的技术、服务要求以及合同草案条款，但不得变动磋商文件中</w:t>
      </w:r>
      <w:r>
        <w:rPr>
          <w:rFonts w:ascii="宋体" w:eastAsia="宋体" w:hAnsi="宋体" w:cs="Times New Roman"/>
          <w:szCs w:val="21"/>
        </w:rPr>
        <w:t>的其他内容。实质性变动的内容，须经采购人代表确认。</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对磋商文件作出的实质性变动是磋商文件的有效组成部分，磋商小组应当及时以书面形式同时通知所有参加磋商的供应商。</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10.4 </w:t>
      </w:r>
      <w:r>
        <w:rPr>
          <w:rFonts w:ascii="宋体" w:eastAsia="宋体" w:hAnsi="宋体" w:cs="Times New Roman"/>
          <w:szCs w:val="21"/>
        </w:rPr>
        <w:t>如磋商文件有实质性变动的，供应商应当按照磋商文件的变动情况和磋商小组的要求提交响应（或补充）文件，应由其法定代表人或授权代表签字或者加盖公章。</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10.5 </w:t>
      </w:r>
      <w:r>
        <w:rPr>
          <w:rFonts w:ascii="宋体" w:eastAsia="宋体" w:hAnsi="宋体" w:cs="Times New Roman"/>
          <w:szCs w:val="21"/>
        </w:rPr>
        <w:t>磋商结束后，磋商小组将要求所有实质性响应的供应商在规定时间内提交最后报价。</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10.6 </w:t>
      </w:r>
      <w:r>
        <w:rPr>
          <w:rFonts w:ascii="宋体" w:eastAsia="宋体" w:hAnsi="宋体" w:cs="Times New Roman"/>
          <w:szCs w:val="21"/>
        </w:rPr>
        <w:t>最后报价由供应商法定代表人或授权代表签字或者加盖公章，最后报价是供应商响应文件的有效组成部分。</w:t>
      </w:r>
    </w:p>
    <w:p w:rsidR="00364B1E" w:rsidRDefault="001263AC">
      <w:pPr>
        <w:snapToGrid w:val="0"/>
        <w:spacing w:line="360" w:lineRule="auto"/>
        <w:ind w:firstLineChars="200" w:firstLine="422"/>
        <w:jc w:val="left"/>
        <w:rPr>
          <w:rFonts w:ascii="Times New Roman" w:eastAsia="宋体" w:hAnsi="Times New Roman" w:cs="Times New Roman"/>
          <w:b/>
          <w:bCs/>
          <w:kern w:val="0"/>
          <w:szCs w:val="21"/>
        </w:rPr>
      </w:pPr>
      <w:r>
        <w:rPr>
          <w:rFonts w:ascii="Times New Roman" w:eastAsia="宋体" w:hAnsi="Times New Roman" w:cs="Times New Roman"/>
          <w:b/>
          <w:bCs/>
          <w:szCs w:val="21"/>
        </w:rPr>
        <w:t>10</w:t>
      </w:r>
      <w:r>
        <w:rPr>
          <w:rFonts w:ascii="Times New Roman" w:eastAsia="宋体" w:hAnsi="Times New Roman" w:cs="Times New Roman"/>
          <w:b/>
          <w:bCs/>
          <w:szCs w:val="21"/>
        </w:rPr>
        <w:t xml:space="preserve">.7 </w:t>
      </w:r>
      <w:r>
        <w:rPr>
          <w:rFonts w:ascii="宋体" w:eastAsia="宋体" w:hAnsi="宋体" w:cs="Times New Roman"/>
          <w:b/>
          <w:bCs/>
          <w:szCs w:val="21"/>
        </w:rPr>
        <w:t>出现下列情形之一的响应文件按照无效处理：</w:t>
      </w:r>
    </w:p>
    <w:p w:rsidR="00364B1E" w:rsidRDefault="001263AC">
      <w:pPr>
        <w:snapToGri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1</w:t>
      </w:r>
      <w:r>
        <w:rPr>
          <w:rFonts w:ascii="宋体" w:eastAsia="宋体" w:hAnsi="宋体" w:cs="Times New Roman"/>
          <w:szCs w:val="21"/>
        </w:rPr>
        <w:t>）未按磋商文件规定的数额和办法缴纳磋商保证金的；</w:t>
      </w:r>
      <w:r>
        <w:rPr>
          <w:rFonts w:ascii="Times New Roman" w:eastAsia="宋体" w:hAnsi="Times New Roman" w:cs="Times New Roman"/>
          <w:szCs w:val="21"/>
        </w:rPr>
        <w:t xml:space="preserve"> </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）不满足</w:t>
      </w:r>
      <w:r>
        <w:rPr>
          <w:rFonts w:ascii="Times New Roman" w:eastAsia="宋体" w:hAnsi="Times New Roman" w:cs="Times New Roman"/>
          <w:szCs w:val="21"/>
        </w:rPr>
        <w:t>“</w:t>
      </w:r>
      <w:r>
        <w:rPr>
          <w:rFonts w:ascii="宋体" w:eastAsia="宋体" w:hAnsi="宋体" w:cs="Times New Roman"/>
          <w:szCs w:val="21"/>
        </w:rPr>
        <w:t>第一章竞争性磋商公告</w:t>
      </w:r>
      <w:r>
        <w:rPr>
          <w:rFonts w:ascii="宋体" w:eastAsia="宋体" w:hAnsi="宋体" w:cs="Times New Roman"/>
          <w:szCs w:val="21"/>
        </w:rPr>
        <w:t xml:space="preserve"> </w:t>
      </w:r>
      <w:r>
        <w:rPr>
          <w:rFonts w:ascii="宋体" w:eastAsia="宋体" w:hAnsi="宋体" w:cs="Times New Roman"/>
          <w:szCs w:val="21"/>
        </w:rPr>
        <w:t>二、申请人资格要求</w:t>
      </w:r>
      <w:r>
        <w:rPr>
          <w:rFonts w:ascii="Times New Roman" w:eastAsia="宋体" w:hAnsi="Times New Roman" w:cs="Times New Roman"/>
          <w:szCs w:val="21"/>
        </w:rPr>
        <w:t>”</w:t>
      </w:r>
      <w:r>
        <w:rPr>
          <w:rFonts w:ascii="宋体" w:eastAsia="宋体" w:hAnsi="宋体" w:cs="Times New Roman"/>
          <w:szCs w:val="21"/>
        </w:rPr>
        <w:t>的规定的；</w:t>
      </w:r>
      <w:r>
        <w:rPr>
          <w:rFonts w:ascii="宋体" w:eastAsia="宋体" w:hAnsi="宋体" w:cs="Times New Roman"/>
          <w:szCs w:val="21"/>
        </w:rPr>
        <w:t xml:space="preserve"> </w:t>
      </w:r>
    </w:p>
    <w:p w:rsidR="00364B1E" w:rsidRDefault="001263AC">
      <w:pPr>
        <w:snapToGrid w:val="0"/>
        <w:spacing w:line="360" w:lineRule="auto"/>
        <w:ind w:firstLineChars="200" w:firstLine="420"/>
        <w:jc w:val="left"/>
        <w:rPr>
          <w:rFonts w:ascii="Times New Roman" w:eastAsia="宋体" w:hAnsi="Times New Roman" w:cs="Times New Roman"/>
          <w:b/>
          <w:bCs/>
          <w:szCs w:val="21"/>
        </w:rPr>
      </w:pPr>
      <w:r>
        <w:rPr>
          <w:rFonts w:ascii="宋体" w:eastAsia="宋体" w:hAnsi="宋体" w:cs="Times New Roman"/>
          <w:szCs w:val="21"/>
        </w:rPr>
        <w:t>（</w:t>
      </w:r>
      <w:r>
        <w:rPr>
          <w:rFonts w:ascii="Times New Roman" w:eastAsia="宋体" w:hAnsi="Times New Roman" w:cs="Times New Roman"/>
          <w:szCs w:val="21"/>
        </w:rPr>
        <w:t>3</w:t>
      </w:r>
      <w:r>
        <w:rPr>
          <w:rFonts w:ascii="宋体" w:eastAsia="宋体" w:hAnsi="宋体" w:cs="Times New Roman"/>
          <w:szCs w:val="21"/>
        </w:rPr>
        <w:t>）未实质性响应采购文件要求的；</w:t>
      </w:r>
      <w:r>
        <w:rPr>
          <w:rFonts w:ascii="宋体" w:eastAsia="宋体" w:hAnsi="宋体" w:cs="Times New Roman"/>
          <w:b/>
          <w:bCs/>
          <w:szCs w:val="21"/>
        </w:rPr>
        <w:t>（</w:t>
      </w:r>
      <w:r>
        <w:rPr>
          <w:rFonts w:ascii="宋体" w:eastAsia="宋体" w:hAnsi="宋体" w:cs="Times New Roman"/>
          <w:b/>
          <w:bCs/>
          <w:kern w:val="0"/>
          <w:szCs w:val="21"/>
        </w:rPr>
        <w:t>实质性要求是指本竞争性磋商文件中用带星号（</w:t>
      </w:r>
      <w:r>
        <w:rPr>
          <w:rFonts w:ascii="Times New Roman" w:eastAsia="宋体" w:hAnsi="Times New Roman" w:cs="Times New Roman"/>
          <w:b/>
          <w:bCs/>
          <w:kern w:val="0"/>
          <w:szCs w:val="21"/>
        </w:rPr>
        <w:t>“</w:t>
      </w:r>
      <w:r>
        <w:rPr>
          <w:rFonts w:ascii="宋体" w:eastAsia="宋体" w:hAnsi="宋体" w:cs="宋体" w:hint="eastAsia"/>
          <w:color w:val="000000"/>
          <w:kern w:val="0"/>
          <w:szCs w:val="21"/>
        </w:rPr>
        <w:t>★</w:t>
      </w:r>
      <w:r>
        <w:rPr>
          <w:rFonts w:ascii="Times New Roman" w:eastAsia="宋体" w:hAnsi="Times New Roman" w:cs="Times New Roman"/>
          <w:b/>
          <w:bCs/>
          <w:kern w:val="0"/>
          <w:szCs w:val="21"/>
        </w:rPr>
        <w:t>”</w:t>
      </w:r>
      <w:r>
        <w:rPr>
          <w:rFonts w:ascii="宋体" w:eastAsia="宋体" w:hAnsi="宋体" w:cs="Times New Roman"/>
          <w:b/>
          <w:bCs/>
          <w:kern w:val="0"/>
          <w:szCs w:val="21"/>
        </w:rPr>
        <w:t>）、</w:t>
      </w:r>
      <w:r>
        <w:rPr>
          <w:rFonts w:ascii="Times New Roman" w:eastAsia="宋体" w:hAnsi="Times New Roman" w:cs="Times New Roman"/>
          <w:b/>
          <w:bCs/>
          <w:kern w:val="0"/>
          <w:szCs w:val="21"/>
        </w:rPr>
        <w:t>“</w:t>
      </w:r>
      <w:r>
        <w:rPr>
          <w:rFonts w:ascii="宋体" w:eastAsia="宋体" w:hAnsi="宋体" w:cs="Times New Roman"/>
          <w:b/>
          <w:bCs/>
          <w:kern w:val="0"/>
          <w:szCs w:val="21"/>
        </w:rPr>
        <w:t>须（必须）</w:t>
      </w:r>
      <w:r>
        <w:rPr>
          <w:rFonts w:ascii="Times New Roman" w:eastAsia="宋体" w:hAnsi="Times New Roman" w:cs="Times New Roman"/>
          <w:b/>
          <w:bCs/>
          <w:kern w:val="0"/>
          <w:szCs w:val="21"/>
        </w:rPr>
        <w:t>”</w:t>
      </w:r>
      <w:r>
        <w:rPr>
          <w:rFonts w:ascii="宋体" w:eastAsia="宋体" w:hAnsi="宋体" w:cs="Times New Roman"/>
          <w:b/>
          <w:bCs/>
          <w:kern w:val="0"/>
          <w:szCs w:val="21"/>
        </w:rPr>
        <w:t>或</w:t>
      </w:r>
      <w:r>
        <w:rPr>
          <w:rFonts w:ascii="Times New Roman" w:eastAsia="宋体" w:hAnsi="Times New Roman" w:cs="Times New Roman"/>
          <w:b/>
          <w:bCs/>
          <w:kern w:val="0"/>
          <w:szCs w:val="21"/>
        </w:rPr>
        <w:t>“</w:t>
      </w:r>
      <w:r>
        <w:rPr>
          <w:rFonts w:ascii="宋体" w:eastAsia="宋体" w:hAnsi="宋体" w:cs="Times New Roman"/>
          <w:b/>
          <w:bCs/>
          <w:kern w:val="0"/>
          <w:szCs w:val="21"/>
        </w:rPr>
        <w:t>应（应当）</w:t>
      </w:r>
      <w:r>
        <w:rPr>
          <w:rFonts w:ascii="Times New Roman" w:eastAsia="宋体" w:hAnsi="Times New Roman" w:cs="Times New Roman"/>
          <w:b/>
          <w:bCs/>
          <w:kern w:val="0"/>
          <w:szCs w:val="21"/>
        </w:rPr>
        <w:t>”</w:t>
      </w:r>
      <w:r>
        <w:rPr>
          <w:rFonts w:ascii="宋体" w:eastAsia="宋体" w:hAnsi="宋体" w:cs="Times New Roman"/>
          <w:b/>
          <w:bCs/>
          <w:kern w:val="0"/>
          <w:szCs w:val="21"/>
        </w:rPr>
        <w:t>等其他文字说明的商务和技术要求。</w:t>
      </w:r>
      <w:r>
        <w:rPr>
          <w:rFonts w:ascii="宋体" w:eastAsia="宋体" w:hAnsi="宋体" w:cs="Times New Roman"/>
          <w:b/>
          <w:bCs/>
          <w:szCs w:val="21"/>
        </w:rPr>
        <w:t>）</w:t>
      </w:r>
    </w:p>
    <w:p w:rsidR="00364B1E" w:rsidRDefault="001263AC">
      <w:pPr>
        <w:autoSpaceDE w:val="0"/>
        <w:autoSpaceDN w:val="0"/>
        <w:adjustRightInd w:val="0"/>
        <w:snapToGri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4</w:t>
      </w:r>
      <w:r>
        <w:rPr>
          <w:rFonts w:ascii="宋体" w:eastAsia="宋体" w:hAnsi="宋体" w:cs="Times New Roman"/>
          <w:szCs w:val="21"/>
        </w:rPr>
        <w:t>）不符合法律、法规和磋商文件规定的其他实质性要求的。</w:t>
      </w:r>
    </w:p>
    <w:p w:rsidR="00364B1E" w:rsidRDefault="001263AC">
      <w:pPr>
        <w:snapToGrid w:val="0"/>
        <w:spacing w:line="360" w:lineRule="auto"/>
        <w:ind w:firstLineChars="200" w:firstLine="422"/>
        <w:jc w:val="left"/>
        <w:rPr>
          <w:rFonts w:ascii="Times New Roman" w:eastAsia="宋体" w:hAnsi="Times New Roman" w:cs="Times New Roman"/>
          <w:b/>
          <w:bCs/>
          <w:szCs w:val="21"/>
        </w:rPr>
      </w:pPr>
      <w:r>
        <w:rPr>
          <w:rFonts w:ascii="Times New Roman" w:eastAsia="宋体" w:hAnsi="Times New Roman" w:cs="Times New Roman"/>
          <w:b/>
          <w:bCs/>
          <w:szCs w:val="21"/>
        </w:rPr>
        <w:t>10.8</w:t>
      </w:r>
      <w:r>
        <w:rPr>
          <w:rFonts w:ascii="宋体" w:eastAsia="宋体" w:hAnsi="宋体" w:cs="Times New Roman"/>
          <w:b/>
          <w:bCs/>
          <w:szCs w:val="21"/>
        </w:rPr>
        <w:t>出现下列情形之一的磋商终止：</w:t>
      </w:r>
    </w:p>
    <w:p w:rsidR="00364B1E" w:rsidRDefault="001263AC">
      <w:pPr>
        <w:autoSpaceDE w:val="0"/>
        <w:autoSpaceDN w:val="0"/>
        <w:adjustRightInd w:val="0"/>
        <w:snapToGri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1</w:t>
      </w:r>
      <w:r>
        <w:rPr>
          <w:rFonts w:ascii="宋体" w:eastAsia="宋体" w:hAnsi="宋体" w:cs="Times New Roman"/>
          <w:szCs w:val="21"/>
        </w:rPr>
        <w:t>）因情况变化，不再符合规定的竞争性磋商采购方式适用情形的；</w:t>
      </w:r>
    </w:p>
    <w:p w:rsidR="00364B1E" w:rsidRDefault="001263AC">
      <w:pPr>
        <w:autoSpaceDE w:val="0"/>
        <w:autoSpaceDN w:val="0"/>
        <w:adjustRightInd w:val="0"/>
        <w:snapToGri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lastRenderedPageBreak/>
        <w:t>（</w:t>
      </w:r>
      <w:r>
        <w:rPr>
          <w:rFonts w:ascii="Times New Roman" w:eastAsia="宋体" w:hAnsi="Times New Roman" w:cs="Times New Roman"/>
          <w:szCs w:val="21"/>
        </w:rPr>
        <w:t>2</w:t>
      </w:r>
      <w:r>
        <w:rPr>
          <w:rFonts w:ascii="宋体" w:eastAsia="宋体" w:hAnsi="宋体" w:cs="Times New Roman"/>
          <w:szCs w:val="21"/>
        </w:rPr>
        <w:t>）出现影响采购公正的违法、违规行为的；</w:t>
      </w:r>
    </w:p>
    <w:p w:rsidR="00364B1E" w:rsidRDefault="001263AC">
      <w:pPr>
        <w:autoSpaceDE w:val="0"/>
        <w:autoSpaceDN w:val="0"/>
        <w:adjustRightInd w:val="0"/>
        <w:snapToGri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3</w:t>
      </w:r>
      <w:r>
        <w:rPr>
          <w:rFonts w:ascii="宋体" w:eastAsia="宋体" w:hAnsi="宋体" w:cs="Times New Roman"/>
          <w:szCs w:val="21"/>
        </w:rPr>
        <w:t>）除市场竞争不充分的科研项目，以及需要扶持的科技成果转化项目外，在采购过程中符合要求的供应商或者报价未超过采购预算的供应商不足</w:t>
      </w:r>
      <w:r>
        <w:rPr>
          <w:rFonts w:ascii="Times New Roman" w:eastAsia="宋体" w:hAnsi="Times New Roman" w:cs="Times New Roman"/>
          <w:szCs w:val="21"/>
        </w:rPr>
        <w:t>3</w:t>
      </w:r>
      <w:r>
        <w:rPr>
          <w:rFonts w:ascii="宋体" w:eastAsia="宋体" w:hAnsi="宋体" w:cs="Times New Roman"/>
          <w:szCs w:val="21"/>
        </w:rPr>
        <w:t>家的。</w:t>
      </w:r>
    </w:p>
    <w:p w:rsidR="00364B1E" w:rsidRDefault="001263AC">
      <w:pPr>
        <w:autoSpaceDE w:val="0"/>
        <w:autoSpaceDN w:val="0"/>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10.9 </w:t>
      </w:r>
      <w:r>
        <w:rPr>
          <w:rFonts w:ascii="宋体" w:eastAsia="宋体" w:hAnsi="宋体" w:cs="Times New Roman"/>
          <w:szCs w:val="21"/>
        </w:rPr>
        <w:t>磋商有效期为</w:t>
      </w:r>
      <w:r>
        <w:rPr>
          <w:rFonts w:ascii="Times New Roman" w:eastAsia="宋体" w:hAnsi="Times New Roman" w:cs="Times New Roman"/>
          <w:szCs w:val="21"/>
        </w:rPr>
        <w:t>90</w:t>
      </w:r>
      <w:r>
        <w:rPr>
          <w:rFonts w:ascii="宋体" w:eastAsia="宋体" w:hAnsi="宋体" w:cs="Times New Roman"/>
          <w:szCs w:val="21"/>
        </w:rPr>
        <w:t>天，从提交磋商响应文件的截止之日起算。磋商响应文件中承诺的磋商有效期应当不少于竞争性磋商文件中载明的磋商有效期。</w:t>
      </w:r>
    </w:p>
    <w:p w:rsidR="00364B1E" w:rsidRDefault="001263AC">
      <w:pPr>
        <w:autoSpaceDE w:val="0"/>
        <w:autoSpaceDN w:val="0"/>
        <w:adjustRightInd w:val="0"/>
        <w:spacing w:line="360" w:lineRule="auto"/>
        <w:ind w:firstLineChars="200" w:firstLine="422"/>
        <w:jc w:val="left"/>
        <w:rPr>
          <w:rFonts w:ascii="Times New Roman" w:eastAsia="宋体" w:hAnsi="Times New Roman" w:cs="Times New Roman"/>
          <w:b/>
          <w:bCs/>
          <w:szCs w:val="21"/>
        </w:rPr>
      </w:pPr>
      <w:r>
        <w:rPr>
          <w:rFonts w:ascii="Times New Roman" w:eastAsia="宋体" w:hAnsi="Times New Roman" w:cs="Times New Roman"/>
          <w:b/>
          <w:bCs/>
          <w:szCs w:val="21"/>
        </w:rPr>
        <w:t>11</w:t>
      </w:r>
      <w:r>
        <w:rPr>
          <w:rFonts w:ascii="宋体" w:eastAsia="宋体" w:hAnsi="宋体" w:cs="Times New Roman"/>
          <w:b/>
          <w:bCs/>
          <w:szCs w:val="21"/>
        </w:rPr>
        <w:t>、</w:t>
      </w:r>
      <w:r>
        <w:rPr>
          <w:rFonts w:ascii="宋体" w:eastAsia="宋体" w:hAnsi="宋体" w:cs="Times New Roman"/>
          <w:b/>
          <w:bCs/>
          <w:kern w:val="0"/>
          <w:szCs w:val="21"/>
        </w:rPr>
        <w:t>评分方法和标准</w:t>
      </w:r>
    </w:p>
    <w:p w:rsidR="00364B1E" w:rsidRDefault="001263AC">
      <w:pPr>
        <w:widowControl/>
        <w:adjustRightInd w:val="0"/>
        <w:snapToGrid w:val="0"/>
        <w:spacing w:line="36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11.1 </w:t>
      </w:r>
      <w:r>
        <w:rPr>
          <w:rFonts w:ascii="宋体" w:eastAsia="宋体" w:hAnsi="宋体" w:cs="Times New Roman"/>
          <w:kern w:val="0"/>
          <w:szCs w:val="21"/>
        </w:rPr>
        <w:t>采用综合评分法。即在最大限度地满足磋商文件实质性要求前提下，按照磋商文件中规定的各项因素进行综合评审后，以评审总得分最高的供应商作为成交候选供应商或者成交供应商的评分方法。</w:t>
      </w:r>
    </w:p>
    <w:p w:rsidR="00364B1E" w:rsidRDefault="001263AC">
      <w:pPr>
        <w:spacing w:line="360" w:lineRule="auto"/>
        <w:jc w:val="left"/>
        <w:rPr>
          <w:rFonts w:ascii="Times New Roman" w:eastAsia="宋体" w:hAnsi="Times New Roman" w:cs="Times New Roman"/>
          <w:szCs w:val="21"/>
        </w:rPr>
      </w:pPr>
      <w:r>
        <w:rPr>
          <w:rFonts w:ascii="Times New Roman" w:eastAsia="宋体" w:hAnsi="Times New Roman" w:cs="Times New Roman"/>
          <w:b/>
          <w:bCs/>
          <w:kern w:val="0"/>
          <w:szCs w:val="21"/>
        </w:rPr>
        <w:t xml:space="preserve">   </w:t>
      </w:r>
      <w:r>
        <w:rPr>
          <w:rFonts w:ascii="Times New Roman" w:eastAsia="宋体" w:hAnsi="Times New Roman" w:cs="Times New Roman"/>
          <w:kern w:val="0"/>
          <w:szCs w:val="21"/>
        </w:rPr>
        <w:t xml:space="preserve"> 11.2 </w:t>
      </w:r>
      <w:r>
        <w:rPr>
          <w:rFonts w:ascii="宋体" w:eastAsia="宋体" w:hAnsi="宋体" w:cs="Times New Roman"/>
          <w:kern w:val="0"/>
          <w:szCs w:val="21"/>
        </w:rPr>
        <w:t>综合评分的主要因素是：</w:t>
      </w:r>
      <w:r>
        <w:rPr>
          <w:rFonts w:ascii="宋体" w:eastAsia="宋体" w:hAnsi="宋体" w:cs="Times New Roman"/>
          <w:szCs w:val="21"/>
        </w:rPr>
        <w:t>价格、服务、业绩、投标响应性等。</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11.3 </w:t>
      </w:r>
      <w:r>
        <w:rPr>
          <w:rFonts w:ascii="宋体" w:eastAsia="宋体" w:hAnsi="宋体" w:cs="Times New Roman"/>
          <w:kern w:val="0"/>
          <w:szCs w:val="21"/>
        </w:rPr>
        <w:t>评分标准详见第三章。</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11.</w:t>
      </w:r>
      <w:r>
        <w:rPr>
          <w:rFonts w:ascii="Times New Roman" w:eastAsia="宋体" w:hAnsi="Times New Roman" w:cs="Times New Roman" w:hint="eastAsia"/>
          <w:kern w:val="0"/>
          <w:szCs w:val="21"/>
        </w:rPr>
        <w:t xml:space="preserve">4 </w:t>
      </w:r>
      <w:r>
        <w:rPr>
          <w:rFonts w:ascii="宋体" w:eastAsia="宋体" w:hAnsi="宋体" w:cs="Times New Roman"/>
          <w:kern w:val="0"/>
          <w:szCs w:val="21"/>
        </w:rPr>
        <w:t>投标人应在《</w:t>
      </w:r>
      <w:r>
        <w:rPr>
          <w:rFonts w:ascii="宋体" w:eastAsia="宋体" w:hAnsi="宋体" w:cs="Times New Roman" w:hint="eastAsia"/>
          <w:kern w:val="0"/>
          <w:szCs w:val="21"/>
        </w:rPr>
        <w:t>报价表</w:t>
      </w:r>
      <w:r>
        <w:rPr>
          <w:rFonts w:ascii="宋体" w:eastAsia="宋体" w:hAnsi="宋体" w:cs="Times New Roman"/>
          <w:kern w:val="0"/>
          <w:szCs w:val="21"/>
        </w:rPr>
        <w:t>》、《分项报价》等标明投标货物和服务等的单价、总价以及分项报价。投标人符合本须知</w:t>
      </w:r>
      <w:r>
        <w:rPr>
          <w:rFonts w:ascii="Times New Roman" w:eastAsia="宋体" w:hAnsi="Times New Roman" w:cs="Times New Roman"/>
          <w:kern w:val="0"/>
          <w:szCs w:val="21"/>
        </w:rPr>
        <w:t>3.1</w:t>
      </w:r>
      <w:r>
        <w:rPr>
          <w:rFonts w:ascii="宋体" w:eastAsia="宋体" w:hAnsi="宋体" w:cs="Times New Roman"/>
          <w:kern w:val="0"/>
          <w:szCs w:val="21"/>
        </w:rPr>
        <w:t>条所述情形的，须在《</w:t>
      </w:r>
      <w:r>
        <w:rPr>
          <w:rFonts w:ascii="宋体" w:eastAsia="宋体" w:hAnsi="宋体" w:cs="Times New Roman" w:hint="eastAsia"/>
          <w:kern w:val="0"/>
          <w:szCs w:val="21"/>
        </w:rPr>
        <w:t>报价表</w:t>
      </w:r>
      <w:r>
        <w:rPr>
          <w:rFonts w:ascii="宋体" w:eastAsia="宋体" w:hAnsi="宋体" w:cs="Times New Roman"/>
          <w:kern w:val="0"/>
          <w:szCs w:val="21"/>
        </w:rPr>
        <w:t>》、《分项报价》中注明。</w:t>
      </w:r>
    </w:p>
    <w:p w:rsidR="00364B1E" w:rsidRDefault="001263AC">
      <w:pPr>
        <w:widowControl/>
        <w:shd w:val="clear" w:color="auto" w:fill="FFFFFF"/>
        <w:spacing w:line="360" w:lineRule="auto"/>
        <w:ind w:firstLine="420"/>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12</w:t>
      </w:r>
      <w:r>
        <w:rPr>
          <w:rFonts w:ascii="宋体" w:eastAsia="宋体" w:hAnsi="宋体" w:cs="Times New Roman"/>
          <w:b/>
          <w:bCs/>
          <w:kern w:val="0"/>
          <w:szCs w:val="21"/>
        </w:rPr>
        <w:t>、确定成交供应商</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12.1</w:t>
      </w:r>
      <w:r>
        <w:rPr>
          <w:rFonts w:ascii="宋体" w:eastAsia="宋体" w:hAnsi="宋体" w:cs="Times New Roman"/>
          <w:kern w:val="0"/>
          <w:szCs w:val="21"/>
        </w:rPr>
        <w:t>综合比较与评价后按照得分高低顺序对供</w:t>
      </w:r>
      <w:r>
        <w:rPr>
          <w:rFonts w:ascii="宋体" w:eastAsia="宋体" w:hAnsi="宋体" w:cs="Times New Roman"/>
          <w:kern w:val="0"/>
          <w:szCs w:val="21"/>
        </w:rPr>
        <w:t>应商进行排列。评审得分相同的，按照最后报价由低到高顺序排列。评审得分且最后报价相同的，按技术指标优劣顺序排列。评标委员会将综合排名第一的供应商确定为中标供应商。</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Times New Roman" w:eastAsia="宋体" w:hAnsi="Times New Roman" w:cs="Times New Roman"/>
          <w:szCs w:val="21"/>
        </w:rPr>
        <w:t xml:space="preserve">12.2 </w:t>
      </w:r>
      <w:r>
        <w:rPr>
          <w:rFonts w:ascii="宋体" w:eastAsia="宋体" w:hAnsi="宋体" w:cs="Times New Roman"/>
          <w:kern w:val="0"/>
          <w:szCs w:val="21"/>
        </w:rPr>
        <w:t>成交供应商确定后，采购人或者采购代理机构将在省级以上财政部门指定的政府采购信息发布媒体上公告成交结果，同时向成交供应商发出成交通知书。</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12.3 </w:t>
      </w:r>
      <w:r>
        <w:rPr>
          <w:rFonts w:ascii="宋体" w:eastAsia="宋体" w:hAnsi="宋体" w:cs="Times New Roman"/>
          <w:szCs w:val="21"/>
        </w:rPr>
        <w:t>成交通知书对采购人和成交供应商具有同等法律效力。</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12.4 </w:t>
      </w:r>
      <w:r>
        <w:rPr>
          <w:rFonts w:ascii="宋体" w:eastAsia="宋体" w:hAnsi="宋体" w:cs="Times New Roman"/>
          <w:szCs w:val="21"/>
        </w:rPr>
        <w:t>成交通知书发出后，采购人或成交供应商拒绝签订合同的，拒绝签订合同的一方应至少向另一方支付与磋商保证金相等的补偿金，以及为磋商所发生的有</w:t>
      </w:r>
      <w:r>
        <w:rPr>
          <w:rFonts w:ascii="宋体" w:eastAsia="宋体" w:hAnsi="宋体" w:cs="Times New Roman"/>
          <w:szCs w:val="21"/>
        </w:rPr>
        <w:t>关费用和双方商定的其他补偿，并承担相应的法律责任。</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 xml:space="preserve">12.5 </w:t>
      </w:r>
      <w:r>
        <w:rPr>
          <w:rFonts w:ascii="宋体" w:eastAsia="宋体" w:hAnsi="宋体" w:cs="Times New Roman"/>
          <w:b/>
          <w:bCs/>
          <w:szCs w:val="21"/>
        </w:rPr>
        <w:t>成交通知书发出后，成交供应商除发生法律规定的不能预见、不能避免并不能克服的客观情况外不得放弃或拒绝签订合同的。放弃或拒绝签订合同的，磋商保证金不予退还，情节严重的提请财政部门将其列入不良行为名单，在一至三年内不得参加政府采购活动，并予以通报。</w:t>
      </w:r>
    </w:p>
    <w:p w:rsidR="00364B1E" w:rsidRDefault="001263AC">
      <w:pPr>
        <w:snapToGrid w:val="0"/>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12.6 </w:t>
      </w:r>
      <w:r>
        <w:rPr>
          <w:rFonts w:ascii="宋体" w:eastAsia="宋体" w:hAnsi="宋体" w:cs="Times New Roman"/>
          <w:szCs w:val="21"/>
        </w:rPr>
        <w:t>采购代理机构对未成交的供应商不作未成交原因的解释。</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szCs w:val="21"/>
        </w:rPr>
        <w:t xml:space="preserve">12.7 </w:t>
      </w:r>
      <w:r>
        <w:rPr>
          <w:rFonts w:ascii="宋体" w:eastAsia="宋体" w:hAnsi="宋体" w:cs="Times New Roman"/>
          <w:szCs w:val="21"/>
        </w:rPr>
        <w:t>所有响应文件不论成交与否，采购代理机构均不退回。</w:t>
      </w:r>
    </w:p>
    <w:p w:rsidR="00364B1E" w:rsidRDefault="001263AC">
      <w:pPr>
        <w:autoSpaceDE w:val="0"/>
        <w:autoSpaceDN w:val="0"/>
        <w:adjustRightInd w:val="0"/>
        <w:snapToGrid w:val="0"/>
        <w:spacing w:line="360" w:lineRule="auto"/>
        <w:ind w:firstLineChars="196" w:firstLine="413"/>
        <w:jc w:val="left"/>
        <w:rPr>
          <w:rFonts w:ascii="Times New Roman" w:eastAsia="宋体" w:hAnsi="Times New Roman" w:cs="Times New Roman"/>
          <w:b/>
          <w:bCs/>
          <w:szCs w:val="21"/>
        </w:rPr>
      </w:pPr>
      <w:r>
        <w:rPr>
          <w:rFonts w:ascii="Times New Roman" w:eastAsia="宋体" w:hAnsi="Times New Roman" w:cs="Times New Roman"/>
          <w:b/>
          <w:bCs/>
          <w:szCs w:val="21"/>
        </w:rPr>
        <w:t>13</w:t>
      </w:r>
      <w:r>
        <w:rPr>
          <w:rFonts w:ascii="宋体" w:eastAsia="宋体" w:hAnsi="宋体" w:cs="Times New Roman"/>
          <w:b/>
          <w:bCs/>
          <w:szCs w:val="21"/>
        </w:rPr>
        <w:t>、编写磋商（评审）报告</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13.1 </w:t>
      </w:r>
      <w:r>
        <w:rPr>
          <w:rFonts w:ascii="宋体" w:eastAsia="宋体" w:hAnsi="宋体" w:cs="Times New Roman"/>
          <w:szCs w:val="21"/>
        </w:rPr>
        <w:t>磋商小组根据磋商过程和结果编写磋商（评审）报告。</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14</w:t>
      </w:r>
      <w:r>
        <w:rPr>
          <w:rFonts w:ascii="宋体" w:eastAsia="宋体" w:hAnsi="宋体" w:cs="Times New Roman"/>
          <w:b/>
          <w:bCs/>
          <w:szCs w:val="21"/>
        </w:rPr>
        <w:t>、签订合同</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lastRenderedPageBreak/>
        <w:t xml:space="preserve">14.1 </w:t>
      </w:r>
      <w:r>
        <w:rPr>
          <w:rFonts w:ascii="宋体" w:eastAsia="宋体" w:hAnsi="宋体" w:cs="Times New Roman"/>
          <w:szCs w:val="21"/>
        </w:rPr>
        <w:t>成交供应商应当自成交通知书发出之日起三十日内，与采购人签订合同，所签订的合同不得对竞争性磋商文件和响应文件作实质性修改。</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14.2 </w:t>
      </w:r>
      <w:r>
        <w:rPr>
          <w:rFonts w:ascii="宋体" w:eastAsia="宋体" w:hAnsi="宋体" w:cs="Times New Roman"/>
          <w:szCs w:val="21"/>
        </w:rPr>
        <w:t>采购人不得向成交供应商提出任何不合理的要求作为签订合同的条件，不得与成交供应商私下订立背离合同实质性内容的协议。</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14.3 </w:t>
      </w:r>
      <w:r>
        <w:rPr>
          <w:rFonts w:ascii="宋体" w:eastAsia="宋体" w:hAnsi="宋体" w:cs="Times New Roman"/>
          <w:szCs w:val="21"/>
        </w:rPr>
        <w:t>成交供应商因不可抗力或者自身原因不能履行合同的，采购人可以视情与排位在成交供应商之后第一位的成交候选供应商签订合同，以此类推。</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14.4 </w:t>
      </w:r>
      <w:r>
        <w:rPr>
          <w:rFonts w:ascii="宋体" w:eastAsia="宋体" w:hAnsi="宋体" w:cs="Times New Roman"/>
          <w:szCs w:val="21"/>
        </w:rPr>
        <w:t>合同履行中，采购人需追加与合同标的相同的货</w:t>
      </w:r>
      <w:r>
        <w:rPr>
          <w:rFonts w:ascii="宋体" w:eastAsia="宋体" w:hAnsi="宋体" w:cs="Times New Roman"/>
          <w:szCs w:val="21"/>
        </w:rPr>
        <w:t>物的，在不改变合同其他条款的前提下，可以与供应商协商签订补充合同，但所有补充合同的采购金额不得超过原合同采购金额的百分之十。</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宋体" w:eastAsia="宋体" w:hAnsi="宋体" w:cs="Times New Roman"/>
          <w:b/>
          <w:bCs/>
          <w:szCs w:val="21"/>
        </w:rPr>
        <w:t>五、质疑与投诉</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szCs w:val="21"/>
        </w:rPr>
        <w:t>15</w:t>
      </w:r>
      <w:r>
        <w:rPr>
          <w:rFonts w:ascii="宋体" w:eastAsia="宋体" w:hAnsi="宋体" w:cs="Times New Roman"/>
          <w:b/>
          <w:bCs/>
          <w:szCs w:val="21"/>
        </w:rPr>
        <w:t>、质疑</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15.1 </w:t>
      </w:r>
      <w:r>
        <w:rPr>
          <w:rFonts w:ascii="宋体" w:eastAsia="宋体" w:hAnsi="宋体" w:cs="Times New Roman"/>
          <w:szCs w:val="21"/>
        </w:rPr>
        <w:t>供应商认为磋商文件、磋商过程和中标、成交结果使自己的权益受到损害的，可以在知道或者应知其权益受到损害之日起七个工作日内，以书面形式向采购代理机构提出质疑。</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15.2 </w:t>
      </w:r>
      <w:r>
        <w:rPr>
          <w:rFonts w:ascii="宋体" w:eastAsia="宋体" w:hAnsi="宋体" w:cs="Times New Roman"/>
          <w:szCs w:val="21"/>
        </w:rPr>
        <w:t>供应商应知其权益受到损害之日，是指：对可以质疑的采购文件提出质疑的，为收到采购文件之日或者采购文件公告期限届满之日；对采购过程提出质疑的，为各采购程序环节结束之日；对中标或者成交结果</w:t>
      </w:r>
      <w:r>
        <w:rPr>
          <w:rFonts w:ascii="宋体" w:eastAsia="宋体" w:hAnsi="宋体" w:cs="Times New Roman"/>
          <w:szCs w:val="21"/>
        </w:rPr>
        <w:t>提出质疑的，为中标或者成交结果公告期限届满之日。</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15.3 </w:t>
      </w:r>
      <w:r>
        <w:rPr>
          <w:rFonts w:ascii="宋体" w:eastAsia="宋体" w:hAnsi="宋体" w:cs="Times New Roman"/>
          <w:szCs w:val="21"/>
        </w:rPr>
        <w:t>提出质疑的供应商应当是参与所质疑项目采购活动的供应商。潜在供应商已依法获取其可质疑的采购文件的，可以对该文件提出质疑。</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15.4 </w:t>
      </w:r>
      <w:r>
        <w:rPr>
          <w:rFonts w:ascii="宋体" w:eastAsia="宋体" w:hAnsi="宋体" w:cs="Times New Roman"/>
          <w:szCs w:val="21"/>
        </w:rPr>
        <w:t>供应商可以委托代理人进行质疑。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15.5 </w:t>
      </w:r>
      <w:r>
        <w:rPr>
          <w:rFonts w:ascii="宋体" w:eastAsia="宋体" w:hAnsi="宋体" w:cs="Times New Roman"/>
          <w:szCs w:val="21"/>
        </w:rPr>
        <w:t>以联合体形式参加政府采购活动的，</w:t>
      </w:r>
      <w:r>
        <w:rPr>
          <w:rFonts w:ascii="宋体" w:eastAsia="宋体" w:hAnsi="宋体" w:cs="Times New Roman"/>
          <w:szCs w:val="21"/>
        </w:rPr>
        <w:t>其投诉应当由组成联合体的所有供应商共同提出。</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15.6 </w:t>
      </w:r>
      <w:r>
        <w:rPr>
          <w:rFonts w:ascii="宋体" w:eastAsia="宋体" w:hAnsi="宋体" w:cs="Times New Roman"/>
          <w:szCs w:val="21"/>
        </w:rPr>
        <w:t>供应商质疑应当有明确的请求和必要的证明材料。供应商必须在法定质疑期内一次性提出针对同一采购程序环节的质疑。</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15.7 </w:t>
      </w:r>
      <w:r>
        <w:rPr>
          <w:rFonts w:ascii="宋体" w:eastAsia="宋体" w:hAnsi="宋体" w:cs="Times New Roman"/>
          <w:szCs w:val="21"/>
        </w:rPr>
        <w:t>质疑函的主要内容须按照财政部制定的质疑函范本（财政部指定中国政府采购网发布）填写；供应商为自然人的，应当由本人签字；供应商为法人或者其他组织的，应当由法定代表人、主要负责人，或者其授权代表签字或者盖章，并加盖公章。</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15.8 </w:t>
      </w:r>
      <w:r>
        <w:rPr>
          <w:rFonts w:ascii="宋体" w:eastAsia="宋体" w:hAnsi="宋体" w:cs="Times New Roman"/>
          <w:szCs w:val="21"/>
        </w:rPr>
        <w:t>质疑函应当使用中文。相关当事人提供外文书证或者外国语视听资料的，应当附有中文译本，由翻译机构盖章或者翻译人员签名</w:t>
      </w:r>
      <w:r>
        <w:rPr>
          <w:rFonts w:ascii="宋体" w:eastAsia="宋体" w:hAnsi="宋体" w:cs="Times New Roman"/>
          <w:szCs w:val="21"/>
        </w:rPr>
        <w:t>。</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15.9 </w:t>
      </w:r>
      <w:r>
        <w:rPr>
          <w:rFonts w:ascii="宋体" w:eastAsia="宋体" w:hAnsi="宋体" w:cs="Times New Roman"/>
          <w:szCs w:val="21"/>
        </w:rPr>
        <w:t>质疑函应当现场书面提交至采购代理机构联系人（详见竞争性磋商公告）处，提交时应出示有效身份证明。</w:t>
      </w:r>
    </w:p>
    <w:p w:rsidR="00364B1E" w:rsidRDefault="001263AC">
      <w:pPr>
        <w:autoSpaceDE w:val="0"/>
        <w:autoSpaceDN w:val="0"/>
        <w:adjustRightInd w:val="0"/>
        <w:snapToGrid w:val="0"/>
        <w:spacing w:line="360" w:lineRule="auto"/>
        <w:ind w:firstLineChars="202" w:firstLine="426"/>
        <w:jc w:val="left"/>
        <w:rPr>
          <w:rFonts w:ascii="Times New Roman" w:eastAsia="宋体" w:hAnsi="Times New Roman" w:cs="Times New Roman"/>
          <w:b/>
          <w:bCs/>
          <w:szCs w:val="21"/>
        </w:rPr>
      </w:pPr>
      <w:r>
        <w:rPr>
          <w:rFonts w:ascii="Times New Roman" w:eastAsia="宋体" w:hAnsi="Times New Roman" w:cs="Times New Roman"/>
          <w:b/>
          <w:bCs/>
          <w:szCs w:val="21"/>
        </w:rPr>
        <w:lastRenderedPageBreak/>
        <w:t>16</w:t>
      </w:r>
      <w:r>
        <w:rPr>
          <w:rFonts w:ascii="宋体" w:eastAsia="宋体" w:hAnsi="宋体" w:cs="Times New Roman"/>
          <w:b/>
          <w:bCs/>
          <w:szCs w:val="21"/>
        </w:rPr>
        <w:t>、投诉</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16.1 </w:t>
      </w:r>
      <w:r>
        <w:rPr>
          <w:rFonts w:ascii="宋体" w:eastAsia="宋体" w:hAnsi="宋体" w:cs="Times New Roman"/>
          <w:szCs w:val="21"/>
        </w:rPr>
        <w:t>供应商对采购代理机构的答复不满意或者采购代理机构未在规定的时间内作出答复的，可以在答复期满后十五个工作日内向</w:t>
      </w:r>
      <w:r>
        <w:rPr>
          <w:rFonts w:ascii="宋体" w:eastAsia="宋体" w:hAnsi="宋体" w:cs="Times New Roman" w:hint="eastAsia"/>
          <w:szCs w:val="21"/>
        </w:rPr>
        <w:t>采购人单位投</w:t>
      </w:r>
      <w:r>
        <w:rPr>
          <w:rFonts w:ascii="宋体" w:eastAsia="宋体" w:hAnsi="宋体" w:cs="Times New Roman"/>
          <w:szCs w:val="21"/>
        </w:rPr>
        <w:t>诉。</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16.2 </w:t>
      </w:r>
      <w:r>
        <w:rPr>
          <w:rFonts w:ascii="宋体" w:eastAsia="宋体" w:hAnsi="宋体" w:cs="Times New Roman"/>
          <w:szCs w:val="21"/>
        </w:rPr>
        <w:t>供应商投诉应当有明确的请求和必要的证明材料。供应商投诉的事项不得超出已质疑事项的范围。</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16.3 </w:t>
      </w:r>
      <w:r>
        <w:rPr>
          <w:rFonts w:ascii="宋体" w:eastAsia="宋体" w:hAnsi="宋体" w:cs="Times New Roman"/>
          <w:szCs w:val="21"/>
        </w:rPr>
        <w:t>投诉人对政府采购监督管理部门的投诉处理决定不服或者政府采购监督管理部门逾期未作处理的，可以依法申请行政复议或者向人民法院提起行政诉讼。</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16.4 </w:t>
      </w:r>
      <w:r>
        <w:rPr>
          <w:rFonts w:ascii="宋体" w:eastAsia="宋体" w:hAnsi="宋体" w:cs="Times New Roman"/>
          <w:szCs w:val="21"/>
        </w:rPr>
        <w:t>投诉人在全国范围</w:t>
      </w:r>
      <w:r>
        <w:rPr>
          <w:rFonts w:ascii="Times New Roman" w:eastAsia="宋体" w:hAnsi="Times New Roman" w:cs="Times New Roman"/>
          <w:szCs w:val="21"/>
        </w:rPr>
        <w:t>12</w:t>
      </w:r>
      <w:r>
        <w:rPr>
          <w:rFonts w:ascii="宋体" w:eastAsia="宋体" w:hAnsi="宋体" w:cs="Times New Roman"/>
          <w:szCs w:val="21"/>
        </w:rPr>
        <w:t>个月内三次以上投诉查无实据的，由财政部门列入不良行为记录名单。</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16.5 </w:t>
      </w:r>
      <w:r>
        <w:rPr>
          <w:rFonts w:ascii="宋体" w:eastAsia="宋体" w:hAnsi="宋体" w:cs="Times New Roman"/>
          <w:szCs w:val="21"/>
        </w:rPr>
        <w:t>投诉人有下列行为之一的，属于虚假、恶意投诉，由财政部门列入不良行为记录名单，禁止其</w:t>
      </w:r>
      <w:r>
        <w:rPr>
          <w:rFonts w:ascii="Times New Roman" w:eastAsia="宋体" w:hAnsi="Times New Roman" w:cs="Times New Roman"/>
          <w:szCs w:val="21"/>
        </w:rPr>
        <w:t>1</w:t>
      </w:r>
      <w:r>
        <w:rPr>
          <w:rFonts w:ascii="宋体" w:eastAsia="宋体" w:hAnsi="宋体" w:cs="Times New Roman"/>
          <w:szCs w:val="21"/>
        </w:rPr>
        <w:t>至</w:t>
      </w:r>
      <w:r>
        <w:rPr>
          <w:rFonts w:ascii="Times New Roman" w:eastAsia="宋体" w:hAnsi="Times New Roman" w:cs="Times New Roman"/>
          <w:szCs w:val="21"/>
        </w:rPr>
        <w:t>3</w:t>
      </w:r>
      <w:r>
        <w:rPr>
          <w:rFonts w:ascii="宋体" w:eastAsia="宋体" w:hAnsi="宋体" w:cs="Times New Roman"/>
          <w:szCs w:val="21"/>
        </w:rPr>
        <w:t>年内参加政府采购活动：</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1</w:t>
      </w:r>
      <w:r>
        <w:rPr>
          <w:rFonts w:ascii="宋体" w:eastAsia="宋体" w:hAnsi="宋体" w:cs="Times New Roman"/>
          <w:szCs w:val="21"/>
        </w:rPr>
        <w:t>）捏造事实；</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2</w:t>
      </w:r>
      <w:r>
        <w:rPr>
          <w:rFonts w:ascii="宋体" w:eastAsia="宋体" w:hAnsi="宋体" w:cs="Times New Roman"/>
          <w:szCs w:val="21"/>
        </w:rPr>
        <w:t>）提供虚假材料；</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宋体" w:eastAsia="宋体" w:hAnsi="宋体" w:cs="Times New Roman"/>
          <w:szCs w:val="21"/>
        </w:rPr>
        <w:t>（</w:t>
      </w:r>
      <w:r>
        <w:rPr>
          <w:rFonts w:ascii="Times New Roman" w:eastAsia="宋体" w:hAnsi="Times New Roman" w:cs="Times New Roman"/>
          <w:szCs w:val="21"/>
        </w:rPr>
        <w:t>3</w:t>
      </w:r>
      <w:r>
        <w:rPr>
          <w:rFonts w:ascii="宋体" w:eastAsia="宋体" w:hAnsi="宋体" w:cs="Times New Roman"/>
          <w:szCs w:val="21"/>
        </w:rPr>
        <w:t>）以非法手段取得证明材料。证据来源的合法性存在明显疑问，投诉人无法证明其取得方式合法的，视为以非法手段取得证明材料。</w:t>
      </w:r>
    </w:p>
    <w:p w:rsidR="00364B1E" w:rsidRDefault="001263AC">
      <w:pPr>
        <w:autoSpaceDE w:val="0"/>
        <w:autoSpaceDN w:val="0"/>
        <w:adjustRightInd w:val="0"/>
        <w:snapToGrid w:val="0"/>
        <w:spacing w:line="360" w:lineRule="auto"/>
        <w:ind w:firstLineChars="202" w:firstLine="424"/>
        <w:jc w:val="left"/>
        <w:rPr>
          <w:rFonts w:ascii="Times New Roman" w:eastAsia="宋体" w:hAnsi="Times New Roman" w:cs="Times New Roman"/>
          <w:szCs w:val="21"/>
        </w:rPr>
      </w:pPr>
      <w:r>
        <w:rPr>
          <w:rFonts w:ascii="Times New Roman" w:eastAsia="宋体" w:hAnsi="Times New Roman" w:cs="Times New Roman"/>
          <w:szCs w:val="21"/>
        </w:rPr>
        <w:t xml:space="preserve">16.6 </w:t>
      </w:r>
      <w:r>
        <w:rPr>
          <w:rFonts w:ascii="宋体" w:eastAsia="宋体" w:hAnsi="宋体" w:cs="Times New Roman"/>
          <w:szCs w:val="21"/>
        </w:rPr>
        <w:t>任何单位和个人对采购代理机构在采购活动中的违法行为，有权控告和检举，联系电话：</w:t>
      </w:r>
      <w:r>
        <w:rPr>
          <w:rFonts w:ascii="Times New Roman" w:eastAsia="宋体" w:hAnsi="Times New Roman" w:cs="Times New Roman"/>
          <w:szCs w:val="21"/>
        </w:rPr>
        <w:t>025-</w:t>
      </w:r>
      <w:r>
        <w:rPr>
          <w:rFonts w:ascii="Times New Roman" w:eastAsia="宋体" w:hAnsi="Times New Roman" w:cs="Times New Roman"/>
          <w:kern w:val="0"/>
          <w:szCs w:val="21"/>
        </w:rPr>
        <w:t>86636139</w:t>
      </w:r>
      <w:r>
        <w:rPr>
          <w:rFonts w:ascii="宋体" w:eastAsia="宋体" w:hAnsi="宋体" w:cs="Times New Roman"/>
          <w:szCs w:val="21"/>
        </w:rPr>
        <w:t>（招标采购代理机构质量管理部门）</w:t>
      </w:r>
      <w:r>
        <w:rPr>
          <w:rFonts w:ascii="宋体" w:eastAsia="宋体" w:hAnsi="宋体" w:cs="Times New Roman"/>
          <w:szCs w:val="21"/>
        </w:rPr>
        <w:t>、</w:t>
      </w:r>
      <w:r>
        <w:rPr>
          <w:rFonts w:ascii="Times New Roman" w:eastAsia="宋体" w:hAnsi="Times New Roman" w:cs="Times New Roman"/>
          <w:szCs w:val="21"/>
        </w:rPr>
        <w:t>025-86636853</w:t>
      </w:r>
      <w:r>
        <w:rPr>
          <w:rFonts w:ascii="宋体" w:eastAsia="宋体" w:hAnsi="宋体" w:cs="Times New Roman"/>
          <w:szCs w:val="21"/>
        </w:rPr>
        <w:t>（招标采购代理机构纪检监察部门）</w:t>
      </w:r>
      <w:r>
        <w:rPr>
          <w:rFonts w:ascii="宋体" w:eastAsia="宋体" w:hAnsi="宋体" w:cs="Times New Roman" w:hint="eastAsia"/>
          <w:szCs w:val="21"/>
        </w:rPr>
        <w:t>。</w:t>
      </w:r>
    </w:p>
    <w:p w:rsidR="00364B1E" w:rsidRDefault="001263AC">
      <w:pPr>
        <w:autoSpaceDE w:val="0"/>
        <w:autoSpaceDN w:val="0"/>
        <w:adjustRightInd w:val="0"/>
        <w:spacing w:line="360" w:lineRule="auto"/>
        <w:ind w:firstLine="420"/>
        <w:jc w:val="left"/>
        <w:rPr>
          <w:rFonts w:ascii="Times New Roman" w:eastAsia="宋体" w:hAnsi="Times New Roman" w:cs="Times New Roman"/>
          <w:b/>
          <w:bCs/>
          <w:szCs w:val="21"/>
        </w:rPr>
      </w:pPr>
      <w:r>
        <w:rPr>
          <w:rFonts w:ascii="宋体" w:eastAsia="宋体" w:hAnsi="宋体" w:cs="Times New Roman"/>
          <w:b/>
          <w:bCs/>
          <w:szCs w:val="21"/>
        </w:rPr>
        <w:t>六、诚实信用</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17.1 </w:t>
      </w:r>
      <w:r>
        <w:rPr>
          <w:rFonts w:ascii="宋体" w:eastAsia="宋体" w:hAnsi="宋体" w:cs="Times New Roman"/>
          <w:szCs w:val="21"/>
        </w:rPr>
        <w:t>供应商之间不得相互串通报价，不得妨碍其他供应商的公平竞争，不得损害采购人和其他供应商的合法权益。</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17.2 </w:t>
      </w:r>
      <w:r>
        <w:rPr>
          <w:rFonts w:ascii="宋体" w:eastAsia="宋体" w:hAnsi="宋体" w:cs="Times New Roman"/>
          <w:szCs w:val="21"/>
        </w:rPr>
        <w:t>供应商不得以向采购代理机构工作人员、磋商委员会成员行贿或者采取其他不正当手段谋取成交。经查实供应商有此行为的，将在本项目发布媒体上进行公告，政府采购管理部门将供应商列入不良行为记录名单，按照《政府采购法》有关规定处理。</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17.3 </w:t>
      </w:r>
      <w:r>
        <w:rPr>
          <w:rFonts w:ascii="宋体" w:eastAsia="宋体" w:hAnsi="宋体" w:cs="Times New Roman"/>
          <w:szCs w:val="21"/>
        </w:rPr>
        <w:t>供应商不得虚假质疑和恶意质疑，并对质疑内容的真实性承担责任。供应商或者其他利害关系人通过</w:t>
      </w:r>
      <w:r>
        <w:rPr>
          <w:rFonts w:ascii="宋体" w:eastAsia="宋体" w:hAnsi="宋体" w:cs="Times New Roman"/>
          <w:szCs w:val="21"/>
        </w:rPr>
        <w:t>捏造事实、伪造证明材料等方式提出异议或投诉，阻碍采购活动正常进行的，属于严重不良行为，采购中心将提请财政部门将其列入不良行为记录名单，并依法予以处罚。</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17.4 </w:t>
      </w:r>
      <w:r>
        <w:rPr>
          <w:rFonts w:ascii="宋体" w:eastAsia="宋体" w:hAnsi="宋体" w:cs="Times New Roman"/>
          <w:szCs w:val="21"/>
        </w:rPr>
        <w:t>供应商不得虚假承诺，否则，按照提供虚假材料谋取成交处理。</w:t>
      </w:r>
    </w:p>
    <w:p w:rsidR="00364B1E" w:rsidRDefault="001263AC">
      <w:pPr>
        <w:spacing w:line="360" w:lineRule="auto"/>
        <w:ind w:firstLineChars="200" w:firstLine="422"/>
        <w:jc w:val="left"/>
        <w:rPr>
          <w:rFonts w:ascii="Times New Roman" w:eastAsia="宋体" w:hAnsi="Times New Roman" w:cs="Times New Roman"/>
          <w:b/>
          <w:bCs/>
          <w:kern w:val="0"/>
          <w:szCs w:val="21"/>
        </w:rPr>
      </w:pPr>
      <w:r>
        <w:rPr>
          <w:rFonts w:ascii="宋体" w:eastAsia="宋体" w:hAnsi="宋体" w:cs="Times New Roman"/>
          <w:b/>
          <w:bCs/>
          <w:szCs w:val="21"/>
        </w:rPr>
        <w:t>七、磋商费用</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 xml:space="preserve">18.1 </w:t>
      </w:r>
      <w:r>
        <w:rPr>
          <w:rFonts w:ascii="宋体" w:eastAsia="宋体" w:hAnsi="宋体" w:cs="Times New Roman"/>
          <w:szCs w:val="21"/>
        </w:rPr>
        <w:t>供应商应承担所有与准备和参加磋商有关的费用，无论采购结果如何，采购代理机构和采购人在任何情况下均无义务和责任承担这些费用。</w:t>
      </w:r>
    </w:p>
    <w:p w:rsidR="00364B1E" w:rsidRDefault="001263AC">
      <w:pPr>
        <w:spacing w:line="360" w:lineRule="auto"/>
        <w:ind w:firstLineChars="200" w:firstLine="420"/>
        <w:jc w:val="left"/>
        <w:rPr>
          <w:rFonts w:ascii="宋体" w:hAnsi="宋体"/>
          <w:szCs w:val="21"/>
          <w:lang w:val="zh-CN"/>
        </w:rPr>
      </w:pPr>
      <w:r>
        <w:rPr>
          <w:rFonts w:ascii="Times New Roman" w:eastAsia="宋体" w:hAnsi="Times New Roman" w:cs="Times New Roman"/>
          <w:szCs w:val="21"/>
        </w:rPr>
        <w:lastRenderedPageBreak/>
        <w:t xml:space="preserve">18.2 </w:t>
      </w:r>
      <w:r>
        <w:rPr>
          <w:rFonts w:ascii="宋体" w:hAnsi="宋体" w:hint="eastAsia"/>
          <w:szCs w:val="21"/>
          <w:lang w:val="zh-CN"/>
        </w:rPr>
        <w:t>本次采购，成交供应商参照《招标代理服务费管理暂行办法》（国家发展计划委员会计价格【</w:t>
      </w:r>
      <w:r>
        <w:rPr>
          <w:rFonts w:ascii="宋体" w:hAnsi="宋体" w:hint="eastAsia"/>
          <w:szCs w:val="21"/>
          <w:lang w:val="zh-CN"/>
        </w:rPr>
        <w:t>2002</w:t>
      </w:r>
      <w:r>
        <w:rPr>
          <w:rFonts w:ascii="宋体" w:hAnsi="宋体" w:hint="eastAsia"/>
          <w:szCs w:val="21"/>
          <w:lang w:val="zh-CN"/>
        </w:rPr>
        <w:t>】</w:t>
      </w:r>
      <w:r>
        <w:rPr>
          <w:rFonts w:ascii="宋体" w:hAnsi="宋体" w:hint="eastAsia"/>
          <w:szCs w:val="21"/>
          <w:lang w:val="zh-CN"/>
        </w:rPr>
        <w:t>1980</w:t>
      </w:r>
      <w:r>
        <w:rPr>
          <w:rFonts w:ascii="宋体" w:hAnsi="宋体" w:hint="eastAsia"/>
          <w:szCs w:val="21"/>
          <w:lang w:val="zh-CN"/>
        </w:rPr>
        <w:t>号）代理货物招标收费基准费率计算（最低捌仟元整），在领取成交通知书前向招标代理机构支付招标服务费。本项费用无需在投标报价表中单列。</w:t>
      </w:r>
    </w:p>
    <w:p w:rsidR="00364B1E" w:rsidRDefault="00364B1E">
      <w:pPr>
        <w:spacing w:line="360" w:lineRule="auto"/>
        <w:ind w:firstLineChars="200" w:firstLine="420"/>
        <w:jc w:val="left"/>
        <w:rPr>
          <w:rFonts w:ascii="Times New Roman" w:eastAsia="宋体" w:hAnsi="Times New Roman" w:cs="Times New Roman"/>
          <w:szCs w:val="21"/>
        </w:rPr>
      </w:pPr>
    </w:p>
    <w:p w:rsidR="00364B1E" w:rsidRDefault="001263AC">
      <w:pPr>
        <w:autoSpaceDE w:val="0"/>
        <w:autoSpaceDN w:val="0"/>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autoSpaceDE w:val="0"/>
        <w:autoSpaceDN w:val="0"/>
        <w:adjustRightInd w:val="0"/>
        <w:snapToGrid w:val="0"/>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pStyle w:val="a9"/>
        <w:rPr>
          <w:rFonts w:ascii="Times New Roman" w:hAnsi="Times New Roman"/>
        </w:rPr>
      </w:pPr>
      <w:r>
        <w:rPr>
          <w:rFonts w:ascii="Times New Roman" w:hAnsi="Times New Roman"/>
          <w:sz w:val="24"/>
          <w:szCs w:val="24"/>
        </w:rPr>
        <w:br w:type="page"/>
      </w:r>
      <w:bookmarkStart w:id="11" w:name="_Toc534273794"/>
      <w:bookmarkStart w:id="12" w:name="_Toc80355968"/>
      <w:bookmarkEnd w:id="11"/>
      <w:r>
        <w:lastRenderedPageBreak/>
        <w:t>第三章</w:t>
      </w:r>
      <w:r>
        <w:rPr>
          <w:rFonts w:ascii="Times New Roman" w:hAnsi="Times New Roman"/>
        </w:rPr>
        <w:t xml:space="preserve"> </w:t>
      </w:r>
      <w:r>
        <w:t>评标标准</w:t>
      </w:r>
      <w:bookmarkEnd w:id="12"/>
    </w:p>
    <w:p w:rsidR="00364B1E" w:rsidRDefault="001263AC">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本项目采用综合评分法，评分统计方法采用百分制（满分</w:t>
      </w:r>
      <w:r>
        <w:rPr>
          <w:rFonts w:ascii="Times New Roman" w:eastAsia="宋体" w:hAnsi="Times New Roman" w:cs="Times New Roman"/>
          <w:szCs w:val="21"/>
        </w:rPr>
        <w:t>100</w:t>
      </w:r>
      <w:r>
        <w:rPr>
          <w:rFonts w:ascii="宋体" w:eastAsia="宋体" w:hAnsi="宋体" w:cs="Times New Roman"/>
          <w:szCs w:val="21"/>
        </w:rPr>
        <w:t>分），将全部磋商小组成员评分直接进行算术平均，小数点后保留</w:t>
      </w:r>
      <w:r>
        <w:rPr>
          <w:rFonts w:ascii="Times New Roman" w:eastAsia="宋体" w:hAnsi="Times New Roman" w:cs="Times New Roman"/>
          <w:szCs w:val="21"/>
        </w:rPr>
        <w:t>2</w:t>
      </w:r>
      <w:r>
        <w:rPr>
          <w:rFonts w:ascii="宋体" w:eastAsia="宋体" w:hAnsi="宋体" w:cs="Times New Roman"/>
          <w:szCs w:val="21"/>
        </w:rPr>
        <w:t>位。按评审后得分由高到低顺序排列，得分相同的，按报价由低到高顺序排列，得分且报价相同的，按技术指标优劣顺序排列，由磋商小组确定成交供应商。</w:t>
      </w:r>
    </w:p>
    <w:p w:rsidR="00364B1E" w:rsidRDefault="001263AC">
      <w:pPr>
        <w:pStyle w:val="4"/>
        <w:spacing w:line="360" w:lineRule="auto"/>
        <w:jc w:val="both"/>
      </w:pPr>
      <w:r>
        <w:rPr>
          <w:rFonts w:hint="eastAsia"/>
        </w:rPr>
        <w:t>机房统一维保服务项目</w:t>
      </w:r>
    </w:p>
    <w:tbl>
      <w:tblPr>
        <w:tblW w:w="9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7546"/>
        <w:gridCol w:w="879"/>
      </w:tblGrid>
      <w:tr w:rsidR="00364B1E">
        <w:trPr>
          <w:trHeight w:val="458"/>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bCs/>
                <w:color w:val="000000"/>
                <w:szCs w:val="21"/>
              </w:rPr>
              <w:t>序号</w:t>
            </w: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评标办法</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得分</w:t>
            </w:r>
          </w:p>
        </w:tc>
      </w:tr>
      <w:tr w:rsidR="00364B1E">
        <w:trPr>
          <w:trHeight w:val="265"/>
        </w:trPr>
        <w:tc>
          <w:tcPr>
            <w:tcW w:w="968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价格分（</w:t>
            </w:r>
            <w:r>
              <w:rPr>
                <w:rFonts w:ascii="宋体" w:eastAsia="宋体" w:hAnsi="宋体" w:cs="宋体" w:hint="eastAsia"/>
                <w:color w:val="000000"/>
                <w:szCs w:val="21"/>
              </w:rPr>
              <w:t>10</w:t>
            </w:r>
            <w:r>
              <w:rPr>
                <w:rFonts w:ascii="宋体" w:eastAsia="宋体" w:hAnsi="宋体" w:cs="宋体" w:hint="eastAsia"/>
                <w:color w:val="000000"/>
                <w:szCs w:val="21"/>
              </w:rPr>
              <w:t>分）</w:t>
            </w:r>
          </w:p>
        </w:tc>
      </w:tr>
      <w:tr w:rsidR="00364B1E">
        <w:trPr>
          <w:trHeight w:val="1047"/>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价格分</w:t>
            </w: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jc w:val="left"/>
              <w:rPr>
                <w:rFonts w:ascii="宋体" w:eastAsia="宋体" w:hAnsi="宋体" w:cs="宋体"/>
                <w:szCs w:val="21"/>
              </w:rPr>
            </w:pPr>
            <w:r>
              <w:rPr>
                <w:rFonts w:ascii="宋体" w:eastAsia="宋体" w:hAnsi="宋体" w:cs="宋体" w:hint="eastAsia"/>
                <w:szCs w:val="21"/>
              </w:rPr>
              <w:t>满足招标文件要求且投标价格最低的投标报价为评标基准价，其价格分为</w:t>
            </w:r>
            <w:r>
              <w:rPr>
                <w:rFonts w:ascii="宋体" w:eastAsia="宋体" w:hAnsi="宋体" w:cs="宋体" w:hint="eastAsia"/>
                <w:szCs w:val="21"/>
              </w:rPr>
              <w:t>10</w:t>
            </w:r>
            <w:r>
              <w:rPr>
                <w:rFonts w:ascii="宋体" w:eastAsia="宋体" w:hAnsi="宋体" w:cs="宋体" w:hint="eastAsia"/>
                <w:szCs w:val="21"/>
              </w:rPr>
              <w:t>分。其他投标人的价格分统一按照下列公式计算：投标报价得分</w:t>
            </w:r>
            <w:r>
              <w:rPr>
                <w:rFonts w:ascii="宋体" w:eastAsia="宋体" w:hAnsi="宋体" w:cs="宋体" w:hint="eastAsia"/>
                <w:szCs w:val="21"/>
              </w:rPr>
              <w:t>=</w:t>
            </w:r>
            <w:r>
              <w:rPr>
                <w:rFonts w:ascii="宋体" w:eastAsia="宋体" w:hAnsi="宋体" w:cs="宋体" w:hint="eastAsia"/>
                <w:szCs w:val="21"/>
              </w:rPr>
              <w:t>（评标基准价</w:t>
            </w:r>
            <w:r>
              <w:rPr>
                <w:rFonts w:ascii="宋体" w:eastAsia="宋体" w:hAnsi="宋体" w:cs="宋体" w:hint="eastAsia"/>
                <w:szCs w:val="21"/>
              </w:rPr>
              <w:t>/</w:t>
            </w:r>
            <w:r>
              <w:rPr>
                <w:rFonts w:ascii="宋体" w:eastAsia="宋体" w:hAnsi="宋体" w:cs="宋体" w:hint="eastAsia"/>
                <w:szCs w:val="21"/>
              </w:rPr>
              <w:t>投标报价</w:t>
            </w:r>
            <w:r>
              <w:rPr>
                <w:rFonts w:ascii="宋体" w:eastAsia="宋体" w:hAnsi="宋体" w:cs="宋体" w:hint="eastAsia"/>
                <w:szCs w:val="21"/>
              </w:rPr>
              <w:t>*10</w:t>
            </w:r>
            <w:r>
              <w:rPr>
                <w:rFonts w:ascii="宋体" w:eastAsia="宋体" w:hAnsi="宋体" w:cs="宋体" w:hint="eastAsia"/>
                <w:szCs w:val="21"/>
              </w:rPr>
              <w:t>）。</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10</w:t>
            </w:r>
          </w:p>
        </w:tc>
      </w:tr>
      <w:tr w:rsidR="00364B1E">
        <w:trPr>
          <w:trHeight w:val="90"/>
        </w:trPr>
        <w:tc>
          <w:tcPr>
            <w:tcW w:w="968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技术部分</w:t>
            </w:r>
            <w:r>
              <w:rPr>
                <w:rFonts w:ascii="宋体" w:eastAsia="宋体" w:hAnsi="宋体" w:cs="宋体" w:hint="eastAsia"/>
                <w:color w:val="000000"/>
                <w:szCs w:val="21"/>
              </w:rPr>
              <w:t>(56</w:t>
            </w:r>
            <w:r>
              <w:rPr>
                <w:rFonts w:ascii="宋体" w:eastAsia="宋体" w:hAnsi="宋体" w:cs="宋体" w:hint="eastAsia"/>
                <w:color w:val="000000"/>
                <w:szCs w:val="21"/>
              </w:rPr>
              <w:t>分</w:t>
            </w:r>
            <w:r>
              <w:rPr>
                <w:rFonts w:ascii="宋体" w:eastAsia="宋体" w:hAnsi="宋体" w:cs="宋体" w:hint="eastAsia"/>
                <w:color w:val="000000"/>
                <w:szCs w:val="21"/>
              </w:rPr>
              <w:t>)</w:t>
            </w:r>
          </w:p>
        </w:tc>
      </w:tr>
      <w:tr w:rsidR="00364B1E">
        <w:trPr>
          <w:trHeight w:val="734"/>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adjustRightInd w:val="0"/>
              <w:snapToGrid w:val="0"/>
              <w:rPr>
                <w:rFonts w:ascii="宋体" w:eastAsia="宋体" w:hAnsi="宋体" w:cs="宋体"/>
                <w:color w:val="000000"/>
                <w:szCs w:val="21"/>
              </w:rPr>
            </w:pPr>
            <w:r>
              <w:rPr>
                <w:rFonts w:ascii="宋体" w:eastAsia="宋体" w:hAnsi="宋体" w:cs="宋体" w:hint="eastAsia"/>
                <w:color w:val="000000"/>
                <w:szCs w:val="21"/>
              </w:rPr>
              <w:t>功能参数及商务要求等响应情况</w:t>
            </w: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jc w:val="left"/>
              <w:rPr>
                <w:rFonts w:ascii="宋体" w:eastAsia="宋体" w:hAnsi="宋体" w:cs="宋体"/>
                <w:color w:val="000000"/>
                <w:szCs w:val="21"/>
              </w:rPr>
            </w:pPr>
            <w:r>
              <w:rPr>
                <w:rFonts w:ascii="宋体" w:eastAsia="宋体" w:hAnsi="宋体" w:cs="宋体" w:hint="eastAsia"/>
                <w:color w:val="000000"/>
                <w:szCs w:val="21"/>
              </w:rPr>
              <w:t>供应商须对采购需求中的各项要求逐条应答，完全响应得</w:t>
            </w:r>
            <w:r>
              <w:rPr>
                <w:rFonts w:ascii="宋体" w:eastAsia="宋体" w:hAnsi="宋体" w:cs="宋体" w:hint="eastAsia"/>
                <w:color w:val="000000"/>
                <w:szCs w:val="21"/>
              </w:rPr>
              <w:t>20</w:t>
            </w:r>
            <w:r>
              <w:rPr>
                <w:rFonts w:ascii="宋体" w:eastAsia="宋体" w:hAnsi="宋体" w:cs="宋体" w:hint="eastAsia"/>
                <w:color w:val="000000"/>
                <w:szCs w:val="21"/>
              </w:rPr>
              <w:t>分，</w:t>
            </w:r>
            <w:r>
              <w:rPr>
                <w:rFonts w:ascii="宋体" w:hAnsi="宋体" w:cs="宋体" w:hint="eastAsia"/>
                <w:bCs/>
              </w:rPr>
              <w:t>不满足服务要求的每项扣</w:t>
            </w:r>
            <w:r>
              <w:rPr>
                <w:rFonts w:ascii="宋体" w:hAnsi="宋体" w:cs="宋体" w:hint="eastAsia"/>
                <w:bCs/>
              </w:rPr>
              <w:t>2</w:t>
            </w:r>
            <w:r>
              <w:rPr>
                <w:rFonts w:ascii="宋体" w:hAnsi="宋体" w:cs="宋体" w:hint="eastAsia"/>
                <w:bCs/>
              </w:rPr>
              <w:t>分，扣完为止。</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szCs w:val="21"/>
              </w:rPr>
            </w:pPr>
            <w:r>
              <w:rPr>
                <w:rFonts w:ascii="宋体" w:eastAsia="宋体" w:hAnsi="宋体" w:cs="宋体" w:hint="eastAsia"/>
                <w:szCs w:val="21"/>
              </w:rPr>
              <w:t>20</w:t>
            </w:r>
          </w:p>
        </w:tc>
      </w:tr>
      <w:tr w:rsidR="00364B1E">
        <w:trPr>
          <w:trHeight w:val="1013"/>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项目技术、实施方案及应急预案等</w:t>
            </w:r>
          </w:p>
        </w:tc>
        <w:tc>
          <w:tcPr>
            <w:tcW w:w="7546" w:type="dxa"/>
            <w:tcBorders>
              <w:top w:val="single" w:sz="4" w:space="0" w:color="auto"/>
              <w:left w:val="nil"/>
              <w:bottom w:val="single" w:sz="4" w:space="0" w:color="auto"/>
              <w:right w:val="single" w:sz="4" w:space="0" w:color="auto"/>
            </w:tcBorders>
            <w:shd w:val="clear" w:color="auto" w:fill="auto"/>
          </w:tcPr>
          <w:p w:rsidR="00364B1E" w:rsidRDefault="001263AC">
            <w:pPr>
              <w:adjustRightInd w:val="0"/>
              <w:snapToGrid w:val="0"/>
              <w:spacing w:line="360" w:lineRule="auto"/>
              <w:jc w:val="both"/>
              <w:rPr>
                <w:rFonts w:ascii="宋体" w:hAnsi="宋体" w:cs="宋体"/>
                <w:bCs/>
              </w:rPr>
            </w:pPr>
            <w:r>
              <w:rPr>
                <w:rFonts w:ascii="宋体" w:hAnsi="宋体" w:cs="宋体" w:hint="eastAsia"/>
                <w:bCs/>
              </w:rPr>
              <w:t>（</w:t>
            </w:r>
            <w:r>
              <w:rPr>
                <w:rFonts w:ascii="宋体" w:hAnsi="宋体" w:cs="宋体"/>
                <w:bCs/>
              </w:rPr>
              <w:t>1</w:t>
            </w:r>
            <w:r>
              <w:rPr>
                <w:rFonts w:ascii="宋体" w:hAnsi="宋体" w:cs="宋体" w:hint="eastAsia"/>
                <w:bCs/>
              </w:rPr>
              <w:t>）总体方案全面具体，具有合理的服务体系、组织架构，具有明确的进度控制、风险控制管理、质量保障措施、信息安全管理措施、文档管理措施的，完全符合项目需求的，得</w:t>
            </w:r>
            <w:r>
              <w:rPr>
                <w:rFonts w:ascii="宋体" w:hAnsi="宋体" w:cs="宋体" w:hint="eastAsia"/>
                <w:bCs/>
              </w:rPr>
              <w:t>9</w:t>
            </w:r>
            <w:r>
              <w:rPr>
                <w:rFonts w:ascii="宋体" w:hAnsi="宋体" w:cs="宋体" w:hint="eastAsia"/>
                <w:bCs/>
              </w:rPr>
              <w:t>分；方案比较全面，具有较合理的服务体系、组织架构，较明确的进度控制、风险控制管理、质量保障措施、信息安全管理措施、文档管理措施的，基本符合项目需求的，得</w:t>
            </w:r>
            <w:r>
              <w:rPr>
                <w:rFonts w:ascii="宋体" w:hAnsi="宋体" w:cs="宋体" w:hint="eastAsia"/>
                <w:bCs/>
              </w:rPr>
              <w:t>6</w:t>
            </w:r>
            <w:r>
              <w:rPr>
                <w:rFonts w:ascii="宋体" w:hAnsi="宋体" w:cs="宋体" w:hint="eastAsia"/>
                <w:bCs/>
              </w:rPr>
              <w:t>分；方案不够全面或不够具体，不能完全符合项目需求的，得</w:t>
            </w:r>
            <w:r>
              <w:rPr>
                <w:rFonts w:ascii="宋体" w:hAnsi="宋体" w:cs="宋体" w:hint="eastAsia"/>
                <w:bCs/>
              </w:rPr>
              <w:t>3</w:t>
            </w:r>
            <w:r>
              <w:rPr>
                <w:rFonts w:ascii="宋体" w:hAnsi="宋体" w:cs="宋体" w:hint="eastAsia"/>
                <w:bCs/>
              </w:rPr>
              <w:t>分；未提供总体方案或者提供的不符合项目需求的，得</w:t>
            </w:r>
            <w:r>
              <w:rPr>
                <w:rFonts w:ascii="宋体" w:hAnsi="宋体" w:cs="宋体" w:hint="eastAsia"/>
                <w:bCs/>
              </w:rPr>
              <w:t>0</w:t>
            </w:r>
            <w:r>
              <w:rPr>
                <w:rFonts w:ascii="宋体" w:hAnsi="宋体" w:cs="宋体" w:hint="eastAsia"/>
                <w:bCs/>
              </w:rPr>
              <w:t>分；（</w:t>
            </w:r>
            <w:r>
              <w:rPr>
                <w:rFonts w:ascii="宋体" w:hAnsi="宋体" w:cs="宋体" w:hint="eastAsia"/>
                <w:bCs/>
              </w:rPr>
              <w:t>9</w:t>
            </w:r>
            <w:r>
              <w:rPr>
                <w:rFonts w:ascii="宋体" w:hAnsi="宋体" w:cs="宋体" w:hint="eastAsia"/>
                <w:bCs/>
              </w:rPr>
              <w:t>分）</w:t>
            </w:r>
          </w:p>
          <w:p w:rsidR="00364B1E" w:rsidRDefault="001263AC">
            <w:pPr>
              <w:adjustRightInd w:val="0"/>
              <w:snapToGrid w:val="0"/>
              <w:spacing w:line="360" w:lineRule="auto"/>
              <w:jc w:val="both"/>
              <w:rPr>
                <w:rFonts w:ascii="宋体" w:hAnsi="宋体" w:cs="宋体"/>
                <w:bCs/>
              </w:rPr>
            </w:pPr>
            <w:r>
              <w:rPr>
                <w:rFonts w:ascii="宋体" w:hAnsi="宋体" w:cs="宋体" w:hint="eastAsia"/>
                <w:bCs/>
              </w:rPr>
              <w:t>（</w:t>
            </w:r>
            <w:r>
              <w:rPr>
                <w:rFonts w:ascii="宋体" w:hAnsi="宋体" w:cs="宋体" w:hint="eastAsia"/>
                <w:bCs/>
              </w:rPr>
              <w:t>2</w:t>
            </w:r>
            <w:r>
              <w:rPr>
                <w:rFonts w:ascii="宋体" w:hAnsi="宋体" w:cs="宋体" w:hint="eastAsia"/>
                <w:bCs/>
              </w:rPr>
              <w:t>）日常维保方案科学全面，能够针对本项目需求出具深度细化的维保服务内容，完全符合项目需求的，得</w:t>
            </w:r>
            <w:r>
              <w:rPr>
                <w:rFonts w:ascii="宋体" w:hAnsi="宋体" w:cs="宋体" w:hint="eastAsia"/>
                <w:bCs/>
              </w:rPr>
              <w:t>9</w:t>
            </w:r>
            <w:r>
              <w:rPr>
                <w:rFonts w:ascii="宋体" w:hAnsi="宋体" w:cs="宋体" w:hint="eastAsia"/>
                <w:bCs/>
              </w:rPr>
              <w:t>分；方案较全面，具有主要维保服务内容，基本符合项目需求的，得</w:t>
            </w:r>
            <w:r>
              <w:rPr>
                <w:rFonts w:ascii="宋体" w:hAnsi="宋体" w:cs="宋体" w:hint="eastAsia"/>
                <w:bCs/>
              </w:rPr>
              <w:t>6</w:t>
            </w:r>
            <w:r>
              <w:rPr>
                <w:rFonts w:ascii="宋体" w:hAnsi="宋体" w:cs="宋体" w:hint="eastAsia"/>
                <w:bCs/>
              </w:rPr>
              <w:t>分；方案不够全面，或维保服务内容缺漏的，不能完全符合项目需求的，得</w:t>
            </w:r>
            <w:r>
              <w:rPr>
                <w:rFonts w:ascii="宋体" w:hAnsi="宋体" w:cs="宋体" w:hint="eastAsia"/>
                <w:bCs/>
              </w:rPr>
              <w:t>3</w:t>
            </w:r>
            <w:r>
              <w:rPr>
                <w:rFonts w:ascii="宋体" w:hAnsi="宋体" w:cs="宋体" w:hint="eastAsia"/>
                <w:bCs/>
              </w:rPr>
              <w:t>分；未提供日常维保方案或与提供的不符合项目需求的，本项得</w:t>
            </w:r>
            <w:r>
              <w:rPr>
                <w:rFonts w:ascii="宋体" w:hAnsi="宋体" w:cs="宋体" w:hint="eastAsia"/>
                <w:bCs/>
              </w:rPr>
              <w:t>0</w:t>
            </w:r>
            <w:r>
              <w:rPr>
                <w:rFonts w:ascii="宋体" w:hAnsi="宋体" w:cs="宋体" w:hint="eastAsia"/>
                <w:bCs/>
              </w:rPr>
              <w:t>分。（</w:t>
            </w:r>
            <w:r>
              <w:rPr>
                <w:rFonts w:ascii="宋体" w:hAnsi="宋体" w:cs="宋体" w:hint="eastAsia"/>
                <w:bCs/>
              </w:rPr>
              <w:t>9</w:t>
            </w:r>
            <w:r>
              <w:rPr>
                <w:rFonts w:ascii="宋体" w:hAnsi="宋体" w:cs="宋体" w:hint="eastAsia"/>
                <w:bCs/>
              </w:rPr>
              <w:t>分）</w:t>
            </w:r>
          </w:p>
          <w:p w:rsidR="00364B1E" w:rsidRDefault="001263AC">
            <w:pPr>
              <w:adjustRightInd w:val="0"/>
              <w:snapToGrid w:val="0"/>
              <w:spacing w:line="360" w:lineRule="auto"/>
              <w:jc w:val="both"/>
              <w:rPr>
                <w:rFonts w:ascii="宋体" w:hAnsi="宋体" w:cs="宋体"/>
                <w:bCs/>
              </w:rPr>
            </w:pPr>
            <w:r>
              <w:rPr>
                <w:rFonts w:ascii="宋体" w:hAnsi="宋体" w:cs="宋体" w:hint="eastAsia"/>
                <w:bCs/>
              </w:rPr>
              <w:t>（</w:t>
            </w:r>
            <w:r>
              <w:rPr>
                <w:rFonts w:ascii="宋体" w:hAnsi="宋体" w:cs="宋体" w:hint="eastAsia"/>
                <w:bCs/>
              </w:rPr>
              <w:t>3</w:t>
            </w:r>
            <w:r>
              <w:rPr>
                <w:rFonts w:ascii="宋体" w:hAnsi="宋体" w:cs="宋体" w:hint="eastAsia"/>
                <w:bCs/>
              </w:rPr>
              <w:t>）故障排除方案全面、细致、合理，技术可行性强，完全符合项目需求的，得</w:t>
            </w:r>
            <w:r>
              <w:rPr>
                <w:rFonts w:ascii="宋体" w:hAnsi="宋体" w:cs="宋体" w:hint="eastAsia"/>
                <w:bCs/>
              </w:rPr>
              <w:t>9</w:t>
            </w:r>
            <w:r>
              <w:rPr>
                <w:rFonts w:ascii="宋体" w:hAnsi="宋体" w:cs="宋体" w:hint="eastAsia"/>
                <w:bCs/>
              </w:rPr>
              <w:t>分；方案较为完整，技术可行性尚可，基本符合项目需求的，得</w:t>
            </w:r>
            <w:r>
              <w:rPr>
                <w:rFonts w:ascii="宋体" w:hAnsi="宋体" w:cs="宋体" w:hint="eastAsia"/>
                <w:bCs/>
              </w:rPr>
              <w:t>6</w:t>
            </w:r>
            <w:r>
              <w:rPr>
                <w:rFonts w:ascii="宋体" w:hAnsi="宋体" w:cs="宋体" w:hint="eastAsia"/>
                <w:bCs/>
              </w:rPr>
              <w:t>分；方案不完整、响应度低、技术可行性较低的，得</w:t>
            </w:r>
            <w:r>
              <w:rPr>
                <w:rFonts w:ascii="宋体" w:hAnsi="宋体" w:cs="宋体" w:hint="eastAsia"/>
                <w:bCs/>
              </w:rPr>
              <w:t>3</w:t>
            </w:r>
            <w:r>
              <w:rPr>
                <w:rFonts w:ascii="宋体" w:hAnsi="宋体" w:cs="宋体" w:hint="eastAsia"/>
                <w:bCs/>
              </w:rPr>
              <w:t>分；未提供日常维保方案或与提供</w:t>
            </w:r>
            <w:r>
              <w:rPr>
                <w:rFonts w:ascii="宋体" w:hAnsi="宋体" w:cs="宋体" w:hint="eastAsia"/>
                <w:bCs/>
              </w:rPr>
              <w:t>的不符合项目需求的，本项得</w:t>
            </w:r>
            <w:r>
              <w:rPr>
                <w:rFonts w:ascii="宋体" w:hAnsi="宋体" w:cs="宋体" w:hint="eastAsia"/>
                <w:bCs/>
              </w:rPr>
              <w:t>0</w:t>
            </w:r>
            <w:r>
              <w:rPr>
                <w:rFonts w:ascii="宋体" w:hAnsi="宋体" w:cs="宋体" w:hint="eastAsia"/>
                <w:bCs/>
              </w:rPr>
              <w:t>分。（</w:t>
            </w:r>
            <w:r>
              <w:rPr>
                <w:rFonts w:ascii="宋体" w:hAnsi="宋体" w:cs="宋体" w:hint="eastAsia"/>
                <w:bCs/>
              </w:rPr>
              <w:t>9</w:t>
            </w:r>
            <w:r>
              <w:rPr>
                <w:rFonts w:ascii="宋体" w:hAnsi="宋体" w:cs="宋体" w:hint="eastAsia"/>
                <w:bCs/>
              </w:rPr>
              <w:t>分）</w:t>
            </w:r>
          </w:p>
          <w:p w:rsidR="00364B1E" w:rsidRDefault="001263AC">
            <w:pPr>
              <w:adjustRightInd w:val="0"/>
              <w:snapToGrid w:val="0"/>
              <w:spacing w:line="360" w:lineRule="auto"/>
              <w:jc w:val="both"/>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）应急预案细致全面，应急措施科学合理，应急响应及时高效，完全符合项</w:t>
            </w:r>
            <w:r>
              <w:rPr>
                <w:rFonts w:ascii="宋体" w:hAnsi="宋体" w:cs="宋体" w:hint="eastAsia"/>
                <w:bCs/>
              </w:rPr>
              <w:lastRenderedPageBreak/>
              <w:t>目需求的，得</w:t>
            </w:r>
            <w:r>
              <w:rPr>
                <w:rFonts w:ascii="宋体" w:hAnsi="宋体" w:cs="宋体" w:hint="eastAsia"/>
                <w:bCs/>
              </w:rPr>
              <w:t>9</w:t>
            </w:r>
            <w:r>
              <w:rPr>
                <w:rFonts w:ascii="宋体" w:hAnsi="宋体" w:cs="宋体" w:hint="eastAsia"/>
                <w:bCs/>
              </w:rPr>
              <w:t>分；应急预案较为全面，应急措施较为合理，基本符合项目需求的，得</w:t>
            </w:r>
            <w:r>
              <w:rPr>
                <w:rFonts w:ascii="宋体" w:hAnsi="宋体" w:cs="宋体" w:hint="eastAsia"/>
                <w:bCs/>
              </w:rPr>
              <w:t>6</w:t>
            </w:r>
            <w:r>
              <w:rPr>
                <w:rFonts w:ascii="宋体" w:hAnsi="宋体" w:cs="宋体" w:hint="eastAsia"/>
                <w:bCs/>
              </w:rPr>
              <w:t>分；应急预案内容不全，应急措施不够合理，不完全符合项目需求的，得</w:t>
            </w:r>
            <w:r>
              <w:rPr>
                <w:rFonts w:ascii="宋体" w:hAnsi="宋体" w:cs="宋体" w:hint="eastAsia"/>
                <w:bCs/>
              </w:rPr>
              <w:t>3</w:t>
            </w:r>
            <w:r>
              <w:rPr>
                <w:rFonts w:ascii="宋体" w:hAnsi="宋体" w:cs="宋体" w:hint="eastAsia"/>
                <w:bCs/>
              </w:rPr>
              <w:t>分；未提供日常维保方案或与提供的不符合项目需求的，本项得</w:t>
            </w:r>
            <w:r>
              <w:rPr>
                <w:rFonts w:ascii="宋体" w:hAnsi="宋体" w:cs="宋体" w:hint="eastAsia"/>
                <w:bCs/>
              </w:rPr>
              <w:t>0</w:t>
            </w:r>
            <w:r>
              <w:rPr>
                <w:rFonts w:ascii="宋体" w:hAnsi="宋体" w:cs="宋体" w:hint="eastAsia"/>
                <w:bCs/>
              </w:rPr>
              <w:t>分。（</w:t>
            </w:r>
            <w:r>
              <w:rPr>
                <w:rFonts w:ascii="宋体" w:hAnsi="宋体" w:cs="宋体" w:hint="eastAsia"/>
                <w:bCs/>
              </w:rPr>
              <w:t>9</w:t>
            </w:r>
            <w:r>
              <w:rPr>
                <w:rFonts w:ascii="宋体" w:hAnsi="宋体" w:cs="宋体" w:hint="eastAsia"/>
                <w:bCs/>
              </w:rPr>
              <w:t>分）</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szCs w:val="21"/>
              </w:rPr>
            </w:pPr>
            <w:r>
              <w:rPr>
                <w:rFonts w:ascii="宋体" w:eastAsia="宋体" w:hAnsi="宋体" w:cs="宋体" w:hint="eastAsia"/>
                <w:szCs w:val="21"/>
              </w:rPr>
              <w:lastRenderedPageBreak/>
              <w:t>36</w:t>
            </w:r>
          </w:p>
        </w:tc>
      </w:tr>
      <w:tr w:rsidR="00364B1E">
        <w:trPr>
          <w:trHeight w:val="436"/>
        </w:trPr>
        <w:tc>
          <w:tcPr>
            <w:tcW w:w="968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lastRenderedPageBreak/>
              <w:t>商务部分（</w:t>
            </w:r>
            <w:r>
              <w:rPr>
                <w:rFonts w:ascii="宋体" w:eastAsia="宋体" w:hAnsi="宋体" w:cs="宋体" w:hint="eastAsia"/>
                <w:color w:val="000000"/>
                <w:szCs w:val="21"/>
              </w:rPr>
              <w:t>34</w:t>
            </w:r>
            <w:r>
              <w:rPr>
                <w:rFonts w:ascii="宋体" w:eastAsia="宋体" w:hAnsi="宋体" w:cs="宋体" w:hint="eastAsia"/>
                <w:color w:val="000000"/>
                <w:szCs w:val="21"/>
              </w:rPr>
              <w:t>分）</w:t>
            </w:r>
          </w:p>
        </w:tc>
      </w:tr>
      <w:tr w:rsidR="00364B1E">
        <w:trPr>
          <w:trHeight w:val="1222"/>
        </w:trPr>
        <w:tc>
          <w:tcPr>
            <w:tcW w:w="1264" w:type="dxa"/>
            <w:tcBorders>
              <w:top w:val="nil"/>
              <w:left w:val="single" w:sz="4" w:space="0" w:color="auto"/>
              <w:bottom w:val="single" w:sz="4" w:space="0" w:color="auto"/>
              <w:right w:val="single" w:sz="4" w:space="0" w:color="auto"/>
            </w:tcBorders>
            <w:shd w:val="clear" w:color="auto" w:fill="auto"/>
            <w:vAlign w:val="center"/>
          </w:tcPr>
          <w:p w:rsidR="00364B1E" w:rsidRDefault="001263AC">
            <w:pPr>
              <w:widowControl/>
              <w:rPr>
                <w:rFonts w:ascii="宋体" w:hAnsi="宋体" w:cs="宋体"/>
                <w:bCs/>
              </w:rPr>
            </w:pPr>
            <w:r>
              <w:rPr>
                <w:rFonts w:ascii="宋体" w:hAnsi="宋体" w:cs="宋体" w:hint="eastAsia"/>
                <w:bCs/>
              </w:rPr>
              <w:t>人员要求</w:t>
            </w: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pStyle w:val="10"/>
              <w:adjustRightInd w:val="0"/>
              <w:snapToGrid w:val="0"/>
              <w:spacing w:line="360" w:lineRule="auto"/>
              <w:ind w:firstLineChars="0" w:firstLine="0"/>
              <w:jc w:val="left"/>
              <w:rPr>
                <w:rFonts w:ascii="宋体" w:hAnsi="宋体" w:cs="宋体"/>
                <w:bCs/>
              </w:rPr>
            </w:pPr>
            <w:r>
              <w:rPr>
                <w:rFonts w:ascii="宋体" w:hAnsi="宋体" w:cs="宋体" w:hint="eastAsia"/>
                <w:bCs/>
              </w:rPr>
              <w:t>供应商配备专职项目经理</w:t>
            </w:r>
            <w:r>
              <w:rPr>
                <w:rFonts w:ascii="宋体" w:hAnsi="宋体" w:cs="宋体" w:hint="eastAsia"/>
                <w:bCs/>
              </w:rPr>
              <w:t>1</w:t>
            </w:r>
            <w:r>
              <w:rPr>
                <w:rFonts w:ascii="宋体" w:hAnsi="宋体" w:cs="宋体" w:hint="eastAsia"/>
                <w:bCs/>
              </w:rPr>
              <w:t>人，项目经理具备高级工程师及高级信息系统项目管理师证书得</w:t>
            </w:r>
            <w:r>
              <w:rPr>
                <w:rFonts w:ascii="宋体" w:hAnsi="宋体" w:cs="宋体" w:hint="eastAsia"/>
                <w:bCs/>
              </w:rPr>
              <w:t>4</w:t>
            </w:r>
            <w:r>
              <w:rPr>
                <w:rFonts w:ascii="宋体" w:hAnsi="宋体" w:cs="宋体" w:hint="eastAsia"/>
                <w:bCs/>
              </w:rPr>
              <w:t>分（提供有效证书扫描件）。</w:t>
            </w:r>
          </w:p>
          <w:p w:rsidR="00364B1E" w:rsidRDefault="001263AC">
            <w:pPr>
              <w:pStyle w:val="10"/>
              <w:adjustRightInd w:val="0"/>
              <w:snapToGrid w:val="0"/>
              <w:spacing w:line="360" w:lineRule="auto"/>
              <w:ind w:firstLineChars="0" w:firstLine="0"/>
              <w:jc w:val="left"/>
              <w:rPr>
                <w:rFonts w:ascii="宋体" w:hAnsi="宋体" w:cs="宋体"/>
                <w:bCs/>
              </w:rPr>
            </w:pPr>
            <w:r>
              <w:rPr>
                <w:rFonts w:ascii="宋体" w:hAnsi="宋体" w:cs="宋体" w:hint="eastAsia"/>
                <w:bCs/>
              </w:rPr>
              <w:t>服务团队配备</w:t>
            </w:r>
            <w:r>
              <w:rPr>
                <w:rFonts w:ascii="宋体" w:hAnsi="宋体" w:cs="宋体" w:hint="eastAsia"/>
                <w:bCs/>
              </w:rPr>
              <w:t>5</w:t>
            </w:r>
            <w:r>
              <w:rPr>
                <w:rFonts w:ascii="宋体" w:hAnsi="宋体" w:cs="宋体" w:hint="eastAsia"/>
                <w:bCs/>
              </w:rPr>
              <w:t>人以上，团队成员具备信息系统项目管理师证书、</w:t>
            </w:r>
            <w:r>
              <w:rPr>
                <w:rFonts w:ascii="宋体" w:hAnsi="宋体" w:cs="宋体" w:hint="eastAsia"/>
                <w:bCs/>
              </w:rPr>
              <w:t>CISP</w:t>
            </w:r>
            <w:r>
              <w:rPr>
                <w:rFonts w:ascii="宋体" w:hAnsi="宋体" w:cs="宋体" w:hint="eastAsia"/>
                <w:bCs/>
              </w:rPr>
              <w:t>证书或</w:t>
            </w:r>
            <w:r>
              <w:rPr>
                <w:rFonts w:ascii="宋体" w:hAnsi="宋体" w:cs="宋体" w:hint="eastAsia"/>
                <w:bCs/>
              </w:rPr>
              <w:t>ITSS</w:t>
            </w:r>
            <w:r>
              <w:rPr>
                <w:rFonts w:ascii="宋体" w:hAnsi="宋体" w:cs="宋体" w:hint="eastAsia"/>
                <w:bCs/>
              </w:rPr>
              <w:t>服务经理证书的，每人每证书得</w:t>
            </w:r>
            <w:r>
              <w:rPr>
                <w:rFonts w:ascii="宋体" w:hAnsi="宋体" w:cs="宋体" w:hint="eastAsia"/>
                <w:bCs/>
              </w:rPr>
              <w:t>1</w:t>
            </w:r>
            <w:r>
              <w:rPr>
                <w:rFonts w:ascii="宋体" w:hAnsi="宋体" w:cs="宋体" w:hint="eastAsia"/>
                <w:bCs/>
              </w:rPr>
              <w:t>分，单人多证书不重复得分，满分</w:t>
            </w:r>
            <w:r>
              <w:rPr>
                <w:rFonts w:ascii="宋体" w:hAnsi="宋体" w:cs="宋体" w:hint="eastAsia"/>
                <w:bCs/>
              </w:rPr>
              <w:t>5</w:t>
            </w:r>
            <w:r>
              <w:rPr>
                <w:rFonts w:ascii="宋体" w:hAnsi="宋体" w:cs="宋体" w:hint="eastAsia"/>
                <w:bCs/>
              </w:rPr>
              <w:t>分。不提供不得分（提供有效证书扫描件）。</w:t>
            </w:r>
          </w:p>
          <w:p w:rsidR="00364B1E" w:rsidRDefault="001263AC">
            <w:pPr>
              <w:pStyle w:val="10"/>
              <w:adjustRightInd w:val="0"/>
              <w:snapToGrid w:val="0"/>
              <w:spacing w:line="360" w:lineRule="auto"/>
              <w:ind w:firstLineChars="0" w:firstLine="0"/>
              <w:jc w:val="left"/>
              <w:rPr>
                <w:rFonts w:ascii="宋体" w:hAnsi="宋体" w:cs="宋体"/>
                <w:bCs/>
              </w:rPr>
            </w:pPr>
            <w:r>
              <w:rPr>
                <w:rFonts w:ascii="宋体" w:eastAsia="宋体" w:hAnsi="宋体" w:cs="宋体" w:hint="eastAsia"/>
                <w:color w:val="000000"/>
                <w:szCs w:val="21"/>
              </w:rPr>
              <w:t>（提供近六个月公司为其缴纳的社保证明材料复印件加盖公章。）</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9</w:t>
            </w:r>
          </w:p>
        </w:tc>
      </w:tr>
      <w:tr w:rsidR="00364B1E">
        <w:trPr>
          <w:trHeight w:val="1222"/>
        </w:trPr>
        <w:tc>
          <w:tcPr>
            <w:tcW w:w="1264" w:type="dxa"/>
            <w:tcBorders>
              <w:top w:val="nil"/>
              <w:left w:val="single" w:sz="4" w:space="0" w:color="auto"/>
              <w:bottom w:val="single" w:sz="4" w:space="0" w:color="auto"/>
              <w:right w:val="single" w:sz="4" w:space="0" w:color="auto"/>
            </w:tcBorders>
            <w:shd w:val="clear" w:color="auto" w:fill="auto"/>
            <w:vAlign w:val="center"/>
          </w:tcPr>
          <w:p w:rsidR="00364B1E" w:rsidRDefault="001263AC">
            <w:pPr>
              <w:widowControl/>
              <w:rPr>
                <w:rFonts w:ascii="宋体" w:eastAsia="宋体" w:hAnsi="宋体" w:cs="宋体"/>
                <w:color w:val="000000"/>
                <w:szCs w:val="21"/>
              </w:rPr>
            </w:pPr>
            <w:r>
              <w:rPr>
                <w:rFonts w:ascii="宋体" w:hAnsi="宋体" w:cs="宋体" w:hint="eastAsia"/>
                <w:bCs/>
              </w:rPr>
              <w:t>投标人公司履约能力</w:t>
            </w: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pStyle w:val="10"/>
              <w:spacing w:line="360" w:lineRule="auto"/>
              <w:ind w:firstLineChars="0" w:firstLine="0"/>
              <w:jc w:val="left"/>
              <w:rPr>
                <w:rFonts w:ascii="宋体" w:hAnsi="宋体" w:cs="宋体"/>
                <w:bCs/>
              </w:rPr>
            </w:pPr>
            <w:r>
              <w:rPr>
                <w:rFonts w:ascii="宋体" w:hAnsi="宋体" w:cs="宋体" w:hint="eastAsia"/>
                <w:bCs/>
              </w:rPr>
              <w:t>（</w:t>
            </w:r>
            <w:r>
              <w:rPr>
                <w:rFonts w:ascii="宋体" w:hAnsi="宋体" w:cs="宋体" w:hint="eastAsia"/>
                <w:bCs/>
              </w:rPr>
              <w:t>1</w:t>
            </w:r>
            <w:r>
              <w:rPr>
                <w:rFonts w:ascii="宋体" w:hAnsi="宋体" w:cs="宋体" w:hint="eastAsia"/>
                <w:bCs/>
              </w:rPr>
              <w:t>）投标人具有</w:t>
            </w:r>
            <w:r>
              <w:rPr>
                <w:rFonts w:ascii="宋体" w:hAnsi="宋体" w:cs="宋体" w:hint="eastAsia"/>
                <w:bCs/>
              </w:rPr>
              <w:t xml:space="preserve">ITSS </w:t>
            </w:r>
            <w:r>
              <w:rPr>
                <w:rFonts w:ascii="宋体" w:hAnsi="宋体" w:cs="宋体"/>
                <w:bCs/>
              </w:rPr>
              <w:t>2</w:t>
            </w:r>
            <w:r>
              <w:rPr>
                <w:rFonts w:ascii="宋体" w:hAnsi="宋体" w:cs="宋体" w:hint="eastAsia"/>
                <w:bCs/>
              </w:rPr>
              <w:t>级及以上资质的得</w:t>
            </w:r>
            <w:r>
              <w:rPr>
                <w:rFonts w:ascii="宋体" w:hAnsi="宋体" w:cs="宋体" w:hint="eastAsia"/>
                <w:bCs/>
              </w:rPr>
              <w:t>3</w:t>
            </w:r>
            <w:r>
              <w:rPr>
                <w:rFonts w:ascii="宋体" w:hAnsi="宋体" w:cs="宋体" w:hint="eastAsia"/>
                <w:bCs/>
              </w:rPr>
              <w:t>分</w:t>
            </w:r>
            <w:r>
              <w:rPr>
                <w:rFonts w:ascii="宋体" w:hAnsi="宋体" w:cs="宋体" w:hint="eastAsia"/>
                <w:bCs/>
              </w:rPr>
              <w:t xml:space="preserve">, </w:t>
            </w:r>
            <w:r>
              <w:rPr>
                <w:rFonts w:ascii="宋体" w:hAnsi="宋体" w:cs="宋体" w:hint="eastAsia"/>
                <w:bCs/>
              </w:rPr>
              <w:t>具有</w:t>
            </w:r>
            <w:r>
              <w:rPr>
                <w:rFonts w:ascii="宋体" w:hAnsi="宋体" w:cs="宋体" w:hint="eastAsia"/>
                <w:bCs/>
              </w:rPr>
              <w:t xml:space="preserve">ITSS </w:t>
            </w:r>
            <w:r>
              <w:rPr>
                <w:rFonts w:ascii="宋体" w:hAnsi="宋体" w:cs="宋体"/>
                <w:bCs/>
              </w:rPr>
              <w:t>3</w:t>
            </w:r>
            <w:r>
              <w:rPr>
                <w:rFonts w:ascii="宋体" w:hAnsi="宋体" w:cs="宋体" w:hint="eastAsia"/>
                <w:bCs/>
              </w:rPr>
              <w:t>级资质的得</w:t>
            </w:r>
            <w:r>
              <w:rPr>
                <w:rFonts w:ascii="宋体" w:hAnsi="宋体" w:cs="宋体"/>
                <w:bCs/>
              </w:rPr>
              <w:t>1</w:t>
            </w:r>
            <w:r>
              <w:rPr>
                <w:rFonts w:ascii="宋体" w:hAnsi="宋体" w:cs="宋体" w:hint="eastAsia"/>
                <w:bCs/>
              </w:rPr>
              <w:t>分。（提供有效证书扫描件）（</w:t>
            </w:r>
            <w:r>
              <w:rPr>
                <w:rFonts w:ascii="宋体" w:hAnsi="宋体" w:cs="宋体" w:hint="eastAsia"/>
                <w:bCs/>
              </w:rPr>
              <w:t>3</w:t>
            </w:r>
            <w:r>
              <w:rPr>
                <w:rFonts w:ascii="宋体" w:hAnsi="宋体" w:cs="宋体" w:hint="eastAsia"/>
                <w:bCs/>
              </w:rPr>
              <w:t>分）</w:t>
            </w:r>
          </w:p>
          <w:p w:rsidR="00364B1E" w:rsidRDefault="001263AC">
            <w:pPr>
              <w:pStyle w:val="10"/>
              <w:ind w:firstLineChars="0" w:firstLine="0"/>
              <w:jc w:val="left"/>
              <w:rPr>
                <w:rFonts w:ascii="宋体" w:hAnsi="宋体" w:cs="宋体"/>
                <w:bCs/>
              </w:rPr>
            </w:pPr>
            <w:r>
              <w:rPr>
                <w:rFonts w:ascii="宋体" w:hAnsi="宋体" w:cs="宋体" w:hint="eastAsia"/>
                <w:bCs/>
              </w:rPr>
              <w:t>（</w:t>
            </w:r>
            <w:r>
              <w:rPr>
                <w:rFonts w:ascii="宋体" w:hAnsi="宋体" w:cs="宋体" w:hint="eastAsia"/>
                <w:bCs/>
              </w:rPr>
              <w:t>2</w:t>
            </w:r>
            <w:r>
              <w:rPr>
                <w:rFonts w:ascii="宋体" w:hAnsi="宋体" w:cs="宋体" w:hint="eastAsia"/>
                <w:bCs/>
              </w:rPr>
              <w:t>）投标人具备</w:t>
            </w:r>
            <w:r>
              <w:rPr>
                <w:rFonts w:ascii="宋体" w:hAnsi="宋体" w:cs="宋体" w:hint="eastAsia"/>
                <w:bCs/>
              </w:rPr>
              <w:t>C</w:t>
            </w:r>
            <w:r>
              <w:rPr>
                <w:rFonts w:ascii="宋体" w:hAnsi="宋体" w:cs="宋体"/>
                <w:bCs/>
              </w:rPr>
              <w:t xml:space="preserve">CRC </w:t>
            </w:r>
            <w:r>
              <w:rPr>
                <w:rFonts w:ascii="宋体" w:hAnsi="宋体" w:cs="宋体" w:hint="eastAsia"/>
                <w:bCs/>
              </w:rPr>
              <w:t>信息安全服务资质认证</w:t>
            </w:r>
            <w:r>
              <w:rPr>
                <w:rFonts w:ascii="宋体" w:hAnsi="宋体" w:cs="宋体"/>
                <w:bCs/>
              </w:rPr>
              <w:t>或国家信息安全测评信息安全服务资质证书</w:t>
            </w:r>
            <w:r>
              <w:rPr>
                <w:rFonts w:ascii="宋体" w:hAnsi="宋体" w:cs="宋体" w:hint="eastAsia"/>
                <w:bCs/>
              </w:rPr>
              <w:t>的得</w:t>
            </w:r>
            <w:r>
              <w:rPr>
                <w:rFonts w:ascii="宋体" w:hAnsi="宋体" w:cs="宋体" w:hint="eastAsia"/>
                <w:bCs/>
              </w:rPr>
              <w:t>3</w:t>
            </w:r>
            <w:r>
              <w:rPr>
                <w:rFonts w:ascii="宋体" w:hAnsi="宋体" w:cs="宋体" w:hint="eastAsia"/>
                <w:bCs/>
              </w:rPr>
              <w:t>分。（提供有效证书扫描件）（</w:t>
            </w:r>
            <w:r>
              <w:rPr>
                <w:rFonts w:ascii="宋体" w:hAnsi="宋体" w:cs="宋体" w:hint="eastAsia"/>
                <w:bCs/>
              </w:rPr>
              <w:t>3</w:t>
            </w:r>
            <w:r>
              <w:rPr>
                <w:rFonts w:ascii="宋体" w:hAnsi="宋体" w:cs="宋体" w:hint="eastAsia"/>
                <w:bCs/>
              </w:rPr>
              <w:t>分）</w:t>
            </w:r>
          </w:p>
          <w:p w:rsidR="00364B1E" w:rsidRDefault="001263AC">
            <w:pPr>
              <w:pStyle w:val="10"/>
              <w:adjustRightInd w:val="0"/>
              <w:snapToGrid w:val="0"/>
              <w:spacing w:line="360" w:lineRule="auto"/>
              <w:ind w:firstLineChars="0" w:firstLine="0"/>
              <w:jc w:val="left"/>
              <w:rPr>
                <w:rFonts w:ascii="宋体" w:hAnsi="宋体" w:cs="宋体"/>
                <w:bCs/>
              </w:rPr>
            </w:pPr>
            <w:r>
              <w:rPr>
                <w:rFonts w:ascii="宋体" w:hAnsi="宋体" w:cs="宋体" w:hint="eastAsia"/>
                <w:bCs/>
              </w:rPr>
              <w:t>（</w:t>
            </w:r>
            <w:r>
              <w:rPr>
                <w:rFonts w:ascii="宋体" w:hAnsi="宋体" w:cs="宋体" w:hint="eastAsia"/>
                <w:bCs/>
              </w:rPr>
              <w:t>3</w:t>
            </w:r>
            <w:r>
              <w:rPr>
                <w:rFonts w:ascii="宋体" w:hAnsi="宋体" w:cs="宋体" w:hint="eastAsia"/>
                <w:bCs/>
              </w:rPr>
              <w:t>）投标人具有</w:t>
            </w:r>
            <w:r>
              <w:rPr>
                <w:rFonts w:ascii="宋体" w:hAnsi="宋体" w:cs="宋体" w:hint="eastAsia"/>
                <w:bCs/>
              </w:rPr>
              <w:t>ISO20000</w:t>
            </w:r>
            <w:r>
              <w:rPr>
                <w:rFonts w:ascii="宋体" w:hAnsi="宋体" w:cs="宋体" w:hint="eastAsia"/>
                <w:bCs/>
              </w:rPr>
              <w:t>信息技术服务管理体系认证证书的，得</w:t>
            </w:r>
            <w:r>
              <w:rPr>
                <w:rFonts w:ascii="宋体" w:hAnsi="宋体" w:cs="宋体" w:hint="eastAsia"/>
                <w:bCs/>
              </w:rPr>
              <w:t>3</w:t>
            </w:r>
            <w:r>
              <w:rPr>
                <w:rFonts w:ascii="宋体" w:hAnsi="宋体" w:cs="宋体" w:hint="eastAsia"/>
                <w:bCs/>
              </w:rPr>
              <w:t>分。（提供有效证书扫描件）（</w:t>
            </w:r>
            <w:r>
              <w:rPr>
                <w:rFonts w:ascii="宋体" w:hAnsi="宋体" w:cs="宋体" w:hint="eastAsia"/>
                <w:bCs/>
              </w:rPr>
              <w:t>3</w:t>
            </w:r>
            <w:r>
              <w:rPr>
                <w:rFonts w:ascii="宋体" w:hAnsi="宋体" w:cs="宋体" w:hint="eastAsia"/>
                <w:bCs/>
              </w:rPr>
              <w:t>分）</w:t>
            </w:r>
          </w:p>
          <w:p w:rsidR="00364B1E" w:rsidRDefault="001263AC">
            <w:pPr>
              <w:pStyle w:val="10"/>
              <w:adjustRightInd w:val="0"/>
              <w:snapToGrid w:val="0"/>
              <w:spacing w:line="360" w:lineRule="auto"/>
              <w:ind w:firstLineChars="0" w:firstLine="0"/>
              <w:jc w:val="left"/>
              <w:rPr>
                <w:rFonts w:ascii="宋体" w:hAnsi="宋体" w:cs="宋体"/>
                <w:bCs/>
              </w:rPr>
            </w:pPr>
            <w:r>
              <w:rPr>
                <w:rFonts w:ascii="宋体" w:hAnsi="宋体" w:cs="宋体" w:hint="eastAsia"/>
                <w:bCs/>
              </w:rPr>
              <w:t>（</w:t>
            </w:r>
            <w:r>
              <w:rPr>
                <w:rFonts w:ascii="宋体" w:hAnsi="宋体" w:cs="宋体" w:hint="eastAsia"/>
                <w:bCs/>
              </w:rPr>
              <w:t>4</w:t>
            </w:r>
            <w:r>
              <w:rPr>
                <w:rFonts w:ascii="宋体" w:hAnsi="宋体" w:cs="宋体" w:hint="eastAsia"/>
                <w:bCs/>
              </w:rPr>
              <w:t>）投标人具有</w:t>
            </w:r>
            <w:r>
              <w:rPr>
                <w:rFonts w:ascii="宋体" w:hAnsi="宋体" w:cs="宋体" w:hint="eastAsia"/>
                <w:bCs/>
              </w:rPr>
              <w:t>CMMI5</w:t>
            </w:r>
            <w:r>
              <w:rPr>
                <w:rFonts w:ascii="宋体" w:hAnsi="宋体" w:cs="宋体" w:hint="eastAsia"/>
                <w:bCs/>
              </w:rPr>
              <w:t>级证书的得</w:t>
            </w:r>
            <w:r>
              <w:rPr>
                <w:rFonts w:ascii="宋体" w:hAnsi="宋体" w:cs="宋体" w:hint="eastAsia"/>
                <w:bCs/>
              </w:rPr>
              <w:t>2</w:t>
            </w:r>
            <w:r>
              <w:rPr>
                <w:rFonts w:ascii="宋体" w:hAnsi="宋体" w:cs="宋体" w:hint="eastAsia"/>
                <w:bCs/>
              </w:rPr>
              <w:t>分。（提供有效证书扫描件）（</w:t>
            </w:r>
            <w:r>
              <w:rPr>
                <w:rFonts w:ascii="宋体" w:hAnsi="宋体" w:cs="宋体" w:hint="eastAsia"/>
                <w:bCs/>
              </w:rPr>
              <w:t>2</w:t>
            </w:r>
            <w:r>
              <w:rPr>
                <w:rFonts w:ascii="宋体" w:hAnsi="宋体" w:cs="宋体" w:hint="eastAsia"/>
                <w:bCs/>
              </w:rPr>
              <w:t>分）</w:t>
            </w:r>
          </w:p>
          <w:p w:rsidR="00364B1E" w:rsidRDefault="001263AC">
            <w:pPr>
              <w:pStyle w:val="10"/>
              <w:adjustRightInd w:val="0"/>
              <w:snapToGrid w:val="0"/>
              <w:spacing w:line="360" w:lineRule="auto"/>
              <w:ind w:firstLineChars="0" w:firstLine="0"/>
              <w:jc w:val="left"/>
              <w:rPr>
                <w:rFonts w:ascii="宋体" w:hAnsi="宋体" w:cs="宋体"/>
                <w:bCs/>
              </w:rPr>
            </w:pPr>
            <w:r>
              <w:rPr>
                <w:rFonts w:ascii="宋体" w:hAnsi="宋体" w:cs="宋体" w:hint="eastAsia"/>
                <w:bCs/>
              </w:rPr>
              <w:t>（</w:t>
            </w:r>
            <w:r>
              <w:rPr>
                <w:rFonts w:ascii="宋体" w:hAnsi="宋体" w:cs="宋体" w:hint="eastAsia"/>
                <w:bCs/>
              </w:rPr>
              <w:t>5</w:t>
            </w:r>
            <w:r>
              <w:rPr>
                <w:rFonts w:ascii="宋体" w:hAnsi="宋体" w:cs="宋体" w:hint="eastAsia"/>
                <w:bCs/>
              </w:rPr>
              <w:t>）投标人具有</w:t>
            </w:r>
            <w:r>
              <w:rPr>
                <w:rFonts w:ascii="宋体" w:hAnsi="宋体" w:cs="宋体" w:hint="eastAsia"/>
                <w:bCs/>
              </w:rPr>
              <w:t>ISO14001</w:t>
            </w:r>
            <w:r>
              <w:rPr>
                <w:rFonts w:ascii="宋体" w:hAnsi="宋体" w:cs="宋体" w:hint="eastAsia"/>
                <w:bCs/>
              </w:rPr>
              <w:t>环境管理体系认证的，得</w:t>
            </w:r>
            <w:r>
              <w:rPr>
                <w:rFonts w:ascii="宋体" w:hAnsi="宋体" w:cs="宋体" w:hint="eastAsia"/>
                <w:bCs/>
              </w:rPr>
              <w:t>2</w:t>
            </w:r>
            <w:r>
              <w:rPr>
                <w:rFonts w:ascii="宋体" w:hAnsi="宋体" w:cs="宋体" w:hint="eastAsia"/>
                <w:bCs/>
              </w:rPr>
              <w:t>分。（提供有效证书扫描件）（</w:t>
            </w:r>
            <w:r>
              <w:rPr>
                <w:rFonts w:ascii="宋体" w:hAnsi="宋体" w:cs="宋体" w:hint="eastAsia"/>
                <w:bCs/>
              </w:rPr>
              <w:t>2</w:t>
            </w:r>
            <w:r>
              <w:rPr>
                <w:rFonts w:ascii="宋体" w:hAnsi="宋体" w:cs="宋体" w:hint="eastAsia"/>
                <w:bCs/>
              </w:rPr>
              <w:t>分）</w:t>
            </w:r>
          </w:p>
          <w:p w:rsidR="00364B1E" w:rsidRDefault="001263AC">
            <w:pPr>
              <w:pStyle w:val="10"/>
              <w:adjustRightInd w:val="0"/>
              <w:snapToGrid w:val="0"/>
              <w:spacing w:line="360" w:lineRule="auto"/>
              <w:ind w:firstLineChars="0" w:firstLine="0"/>
              <w:jc w:val="left"/>
              <w:rPr>
                <w:rFonts w:ascii="宋体" w:hAnsi="宋体" w:cs="宋体"/>
                <w:bCs/>
              </w:rPr>
            </w:pPr>
            <w:r>
              <w:rPr>
                <w:rFonts w:ascii="宋体" w:hAnsi="宋体" w:cs="宋体" w:hint="eastAsia"/>
                <w:bCs/>
              </w:rPr>
              <w:t>（</w:t>
            </w:r>
            <w:r>
              <w:rPr>
                <w:rFonts w:ascii="宋体" w:hAnsi="宋体" w:cs="宋体" w:hint="eastAsia"/>
                <w:bCs/>
              </w:rPr>
              <w:t>6</w:t>
            </w:r>
            <w:r>
              <w:rPr>
                <w:rFonts w:ascii="宋体" w:hAnsi="宋体" w:cs="宋体" w:hint="eastAsia"/>
                <w:bCs/>
              </w:rPr>
              <w:t>）投标人具有</w:t>
            </w:r>
            <w:r>
              <w:rPr>
                <w:rFonts w:ascii="宋体" w:hAnsi="宋体" w:cs="宋体"/>
                <w:bCs/>
              </w:rPr>
              <w:t>信息系统建设和服务能力等级证书（</w:t>
            </w:r>
            <w:r>
              <w:rPr>
                <w:rFonts w:ascii="宋体" w:hAnsi="宋体" w:cs="宋体"/>
                <w:bCs/>
              </w:rPr>
              <w:t>CS3</w:t>
            </w:r>
            <w:r>
              <w:rPr>
                <w:rFonts w:ascii="宋体" w:hAnsi="宋体" w:cs="宋体"/>
                <w:bCs/>
              </w:rPr>
              <w:t>级别以上的）得</w:t>
            </w:r>
            <w:r>
              <w:rPr>
                <w:rFonts w:ascii="宋体" w:hAnsi="宋体" w:cs="宋体" w:hint="eastAsia"/>
                <w:bCs/>
              </w:rPr>
              <w:t>2</w:t>
            </w:r>
            <w:r>
              <w:rPr>
                <w:rFonts w:ascii="宋体" w:hAnsi="宋体" w:cs="宋体" w:hint="eastAsia"/>
                <w:bCs/>
              </w:rPr>
              <w:t>分。（提供有效证书扫描件）（</w:t>
            </w:r>
            <w:r>
              <w:rPr>
                <w:rFonts w:ascii="宋体" w:hAnsi="宋体" w:cs="宋体" w:hint="eastAsia"/>
                <w:bCs/>
              </w:rPr>
              <w:t>2</w:t>
            </w:r>
            <w:r>
              <w:rPr>
                <w:rFonts w:ascii="宋体" w:hAnsi="宋体" w:cs="宋体" w:hint="eastAsia"/>
                <w:bCs/>
              </w:rPr>
              <w:t>分）</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15</w:t>
            </w:r>
          </w:p>
        </w:tc>
      </w:tr>
      <w:tr w:rsidR="00364B1E">
        <w:trPr>
          <w:trHeight w:val="987"/>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bCs/>
                <w:color w:val="000000"/>
                <w:szCs w:val="21"/>
              </w:rPr>
              <w:t>项目业绩</w:t>
            </w: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widowControl/>
              <w:jc w:val="left"/>
              <w:rPr>
                <w:rFonts w:ascii="宋体" w:eastAsia="宋体" w:hAnsi="宋体" w:cs="宋体"/>
                <w:color w:val="000000"/>
                <w:szCs w:val="21"/>
              </w:rPr>
            </w:pPr>
            <w:r>
              <w:rPr>
                <w:rFonts w:ascii="宋体" w:eastAsia="宋体" w:hAnsi="宋体" w:cs="宋体" w:hint="eastAsia"/>
                <w:color w:val="000000"/>
                <w:szCs w:val="21"/>
              </w:rPr>
              <w:t>响应供应商提供</w:t>
            </w:r>
            <w:r>
              <w:rPr>
                <w:rFonts w:ascii="宋体" w:eastAsia="宋体" w:hAnsi="宋体" w:cs="宋体" w:hint="eastAsia"/>
                <w:color w:val="000000"/>
                <w:szCs w:val="21"/>
              </w:rPr>
              <w:t>2019</w:t>
            </w:r>
            <w:r>
              <w:rPr>
                <w:rFonts w:ascii="宋体" w:eastAsia="宋体" w:hAnsi="宋体" w:cs="宋体" w:hint="eastAsia"/>
                <w:color w:val="000000"/>
                <w:szCs w:val="21"/>
              </w:rPr>
              <w:t>年</w:t>
            </w:r>
            <w:r>
              <w:rPr>
                <w:rFonts w:ascii="宋体" w:eastAsia="宋体" w:hAnsi="宋体" w:cs="宋体" w:hint="eastAsia"/>
                <w:color w:val="000000"/>
                <w:szCs w:val="21"/>
              </w:rPr>
              <w:t>1</w:t>
            </w:r>
            <w:r>
              <w:rPr>
                <w:rFonts w:ascii="宋体" w:eastAsia="宋体" w:hAnsi="宋体" w:cs="宋体" w:hint="eastAsia"/>
                <w:color w:val="000000"/>
                <w:szCs w:val="21"/>
              </w:rPr>
              <w:t>月</w:t>
            </w:r>
            <w:r>
              <w:rPr>
                <w:rFonts w:ascii="宋体" w:eastAsia="宋体" w:hAnsi="宋体" w:cs="宋体" w:hint="eastAsia"/>
                <w:color w:val="000000"/>
                <w:szCs w:val="21"/>
              </w:rPr>
              <w:t>1</w:t>
            </w:r>
            <w:r>
              <w:rPr>
                <w:rFonts w:ascii="宋体" w:eastAsia="宋体" w:hAnsi="宋体" w:cs="宋体" w:hint="eastAsia"/>
                <w:color w:val="000000"/>
                <w:szCs w:val="21"/>
              </w:rPr>
              <w:t>日以来（以合同签订日期为准）至今承担类似项目的案例，每提供一个得</w:t>
            </w:r>
            <w:r>
              <w:rPr>
                <w:rFonts w:ascii="宋体" w:eastAsia="宋体" w:hAnsi="宋体" w:cs="宋体" w:hint="eastAsia"/>
                <w:color w:val="000000"/>
                <w:szCs w:val="21"/>
              </w:rPr>
              <w:t>2</w:t>
            </w:r>
            <w:r>
              <w:rPr>
                <w:rFonts w:ascii="宋体" w:eastAsia="宋体" w:hAnsi="宋体" w:cs="宋体" w:hint="eastAsia"/>
                <w:color w:val="000000"/>
                <w:szCs w:val="21"/>
              </w:rPr>
              <w:t>分，最高得</w:t>
            </w:r>
            <w:r>
              <w:rPr>
                <w:rFonts w:ascii="宋体" w:eastAsia="宋体" w:hAnsi="宋体" w:cs="宋体" w:hint="eastAsia"/>
                <w:color w:val="000000"/>
                <w:szCs w:val="21"/>
              </w:rPr>
              <w:t>10</w:t>
            </w:r>
            <w:r>
              <w:rPr>
                <w:rFonts w:ascii="宋体" w:eastAsia="宋体" w:hAnsi="宋体" w:cs="宋体" w:hint="eastAsia"/>
                <w:color w:val="000000"/>
                <w:szCs w:val="21"/>
              </w:rPr>
              <w:t>分。</w:t>
            </w:r>
          </w:p>
          <w:p w:rsidR="00364B1E" w:rsidRDefault="001263AC">
            <w:pPr>
              <w:jc w:val="left"/>
              <w:rPr>
                <w:rFonts w:ascii="宋体" w:eastAsia="宋体" w:hAnsi="宋体" w:cs="宋体"/>
                <w:color w:val="000000"/>
                <w:szCs w:val="21"/>
              </w:rPr>
            </w:pPr>
            <w:r>
              <w:rPr>
                <w:rFonts w:ascii="宋体" w:eastAsia="宋体" w:hAnsi="宋体" w:cs="宋体" w:hint="eastAsia"/>
                <w:bCs/>
                <w:color w:val="000000"/>
                <w:szCs w:val="21"/>
              </w:rPr>
              <w:t>须提供合同复印件，否则不得分。</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10</w:t>
            </w:r>
          </w:p>
        </w:tc>
      </w:tr>
      <w:tr w:rsidR="00364B1E">
        <w:trPr>
          <w:trHeight w:val="375"/>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364B1E" w:rsidRDefault="00364B1E">
            <w:pPr>
              <w:rPr>
                <w:rFonts w:ascii="宋体" w:eastAsia="宋体" w:hAnsi="宋体" w:cs="宋体"/>
                <w:bCs/>
                <w:color w:val="000000"/>
                <w:szCs w:val="21"/>
              </w:rPr>
            </w:pPr>
          </w:p>
        </w:tc>
        <w:tc>
          <w:tcPr>
            <w:tcW w:w="7546" w:type="dxa"/>
            <w:tcBorders>
              <w:top w:val="single" w:sz="4" w:space="0" w:color="auto"/>
              <w:left w:val="nil"/>
              <w:bottom w:val="single" w:sz="4" w:space="0" w:color="auto"/>
              <w:right w:val="single" w:sz="4" w:space="0" w:color="auto"/>
            </w:tcBorders>
            <w:shd w:val="clear" w:color="auto" w:fill="auto"/>
            <w:vAlign w:val="center"/>
          </w:tcPr>
          <w:p w:rsidR="00364B1E" w:rsidRDefault="001263AC">
            <w:pPr>
              <w:jc w:val="left"/>
              <w:rPr>
                <w:rFonts w:ascii="宋体" w:eastAsia="宋体" w:hAnsi="宋体" w:cs="宋体"/>
                <w:bCs/>
                <w:color w:val="000000"/>
                <w:szCs w:val="21"/>
              </w:rPr>
            </w:pPr>
            <w:r>
              <w:rPr>
                <w:rFonts w:ascii="宋体" w:eastAsia="宋体" w:hAnsi="宋体" w:cs="宋体" w:hint="eastAsia"/>
                <w:bCs/>
                <w:color w:val="000000"/>
                <w:szCs w:val="21"/>
              </w:rPr>
              <w:t>满分</w:t>
            </w:r>
          </w:p>
        </w:tc>
        <w:tc>
          <w:tcPr>
            <w:tcW w:w="879" w:type="dxa"/>
            <w:tcBorders>
              <w:top w:val="single" w:sz="4" w:space="0" w:color="auto"/>
              <w:left w:val="nil"/>
              <w:bottom w:val="single" w:sz="4" w:space="0" w:color="auto"/>
              <w:right w:val="single" w:sz="4" w:space="0" w:color="auto"/>
            </w:tcBorders>
            <w:shd w:val="clear" w:color="auto" w:fill="auto"/>
            <w:vAlign w:val="center"/>
          </w:tcPr>
          <w:p w:rsidR="00364B1E" w:rsidRDefault="001263AC">
            <w:pPr>
              <w:rPr>
                <w:rFonts w:ascii="宋体" w:eastAsia="宋体" w:hAnsi="宋体" w:cs="宋体"/>
                <w:color w:val="000000"/>
                <w:szCs w:val="21"/>
              </w:rPr>
            </w:pPr>
            <w:r>
              <w:rPr>
                <w:rFonts w:ascii="宋体" w:eastAsia="宋体" w:hAnsi="宋体" w:cs="宋体" w:hint="eastAsia"/>
                <w:color w:val="000000"/>
                <w:szCs w:val="21"/>
              </w:rPr>
              <w:t>100</w:t>
            </w:r>
          </w:p>
        </w:tc>
      </w:tr>
    </w:tbl>
    <w:p w:rsidR="00364B1E" w:rsidRDefault="001263AC">
      <w:pPr>
        <w:autoSpaceDE w:val="0"/>
        <w:jc w:val="left"/>
        <w:rPr>
          <w:rFonts w:ascii="宋体" w:eastAsia="宋体" w:hAnsi="宋体" w:cs="宋体"/>
          <w:szCs w:val="21"/>
        </w:rPr>
      </w:pPr>
      <w:r>
        <w:rPr>
          <w:rFonts w:ascii="宋体" w:eastAsia="宋体" w:hAnsi="宋体" w:cs="宋体" w:hint="eastAsia"/>
          <w:szCs w:val="21"/>
        </w:rPr>
        <w:t>说明：</w:t>
      </w:r>
    </w:p>
    <w:p w:rsidR="00364B1E" w:rsidRDefault="001263AC">
      <w:pPr>
        <w:autoSpaceDE w:val="0"/>
        <w:jc w:val="left"/>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所有认证、证明和业绩均以有效清晰的证明文件的复印件为依据，原件备查。</w:t>
      </w:r>
    </w:p>
    <w:p w:rsidR="00364B1E" w:rsidRDefault="001263AC">
      <w:pPr>
        <w:autoSpaceDE w:val="0"/>
        <w:jc w:val="left"/>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小微企业价格扣除</w:t>
      </w:r>
    </w:p>
    <w:p w:rsidR="00364B1E" w:rsidRDefault="001263AC">
      <w:pPr>
        <w:autoSpaceDE w:val="0"/>
        <w:jc w:val="left"/>
        <w:rPr>
          <w:rFonts w:ascii="宋体" w:eastAsia="宋体" w:hAnsi="宋体" w:cs="宋体"/>
          <w:szCs w:val="21"/>
        </w:rPr>
      </w:pPr>
      <w:r>
        <w:rPr>
          <w:rFonts w:ascii="宋体" w:eastAsia="宋体" w:hAnsi="宋体" w:cs="宋体" w:hint="eastAsia"/>
          <w:szCs w:val="21"/>
        </w:rPr>
        <w:t>2.1</w:t>
      </w:r>
      <w:r>
        <w:rPr>
          <w:rFonts w:ascii="宋体" w:eastAsia="宋体" w:hAnsi="宋体" w:cs="宋体" w:hint="eastAsia"/>
          <w:szCs w:val="21"/>
        </w:rPr>
        <w:t>对于专门面向中小企业或小型、微型企业的项目，只面向中小企业或小型、微型企业采购。对于非专门面向中小企业的项目，对小型和微型企业的价格给予</w:t>
      </w:r>
      <w:r>
        <w:rPr>
          <w:rFonts w:ascii="宋体" w:eastAsia="宋体" w:hAnsi="宋体" w:cs="宋体" w:hint="eastAsia"/>
          <w:szCs w:val="21"/>
        </w:rPr>
        <w:t>10%</w:t>
      </w:r>
      <w:r>
        <w:rPr>
          <w:rFonts w:ascii="宋体" w:eastAsia="宋体" w:hAnsi="宋体" w:cs="宋体" w:hint="eastAsia"/>
          <w:szCs w:val="21"/>
        </w:rPr>
        <w:t>的扣除，用扣除后的价格参与评审。</w:t>
      </w:r>
    </w:p>
    <w:p w:rsidR="00364B1E" w:rsidRDefault="001263AC">
      <w:pPr>
        <w:autoSpaceDE w:val="0"/>
        <w:jc w:val="left"/>
        <w:rPr>
          <w:rFonts w:ascii="宋体" w:eastAsia="宋体" w:hAnsi="宋体" w:cs="宋体"/>
          <w:szCs w:val="21"/>
        </w:rPr>
      </w:pPr>
      <w:r>
        <w:rPr>
          <w:rFonts w:ascii="宋体" w:eastAsia="宋体" w:hAnsi="宋体" w:cs="宋体" w:hint="eastAsia"/>
          <w:szCs w:val="21"/>
        </w:rPr>
        <w:t>2.2</w:t>
      </w:r>
      <w:r>
        <w:rPr>
          <w:rFonts w:ascii="宋体" w:eastAsia="宋体" w:hAnsi="宋体" w:cs="宋体" w:hint="eastAsia"/>
          <w:szCs w:val="21"/>
        </w:rPr>
        <w:t>大中型企业和其他自然人、法人或者其他组织与小型、微型企业组成联合体共同参加投标，如果联合协议中约定，小型、微型企业的协议合同金额占到联合体协议合同总金额</w:t>
      </w:r>
      <w:r>
        <w:rPr>
          <w:rFonts w:ascii="宋体" w:eastAsia="宋体" w:hAnsi="宋体" w:cs="宋体" w:hint="eastAsia"/>
          <w:szCs w:val="21"/>
        </w:rPr>
        <w:t>30%</w:t>
      </w:r>
      <w:r>
        <w:rPr>
          <w:rFonts w:ascii="宋体" w:eastAsia="宋体" w:hAnsi="宋体" w:cs="宋体" w:hint="eastAsia"/>
          <w:szCs w:val="21"/>
        </w:rPr>
        <w:t>以上的，给予联合体</w:t>
      </w:r>
      <w:r>
        <w:rPr>
          <w:rFonts w:ascii="宋体" w:eastAsia="宋体" w:hAnsi="宋体" w:cs="宋体" w:hint="eastAsia"/>
          <w:szCs w:val="21"/>
        </w:rPr>
        <w:t>2%</w:t>
      </w:r>
      <w:r>
        <w:rPr>
          <w:rFonts w:ascii="宋体" w:eastAsia="宋体" w:hAnsi="宋体" w:cs="宋体" w:hint="eastAsia"/>
          <w:szCs w:val="21"/>
        </w:rPr>
        <w:t>的价格扣除。联合体各方均为小型、微型企业的，联合体视同为小型、微型企业给予</w:t>
      </w:r>
      <w:r>
        <w:rPr>
          <w:rFonts w:ascii="宋体" w:eastAsia="宋体" w:hAnsi="宋体" w:cs="宋体" w:hint="eastAsia"/>
          <w:szCs w:val="21"/>
        </w:rPr>
        <w:t>10%</w:t>
      </w:r>
      <w:r>
        <w:rPr>
          <w:rFonts w:ascii="宋体" w:eastAsia="宋体" w:hAnsi="宋体" w:cs="宋体" w:hint="eastAsia"/>
          <w:szCs w:val="21"/>
        </w:rPr>
        <w:t>价格扣除，用扣除后的价格参与评审。组成联合体的大中型企业和其他自然人、法人或者其他组织，与小型、微型企业之间不得存在投资关系。</w:t>
      </w:r>
    </w:p>
    <w:p w:rsidR="00364B1E" w:rsidRDefault="001263AC">
      <w:pPr>
        <w:autoSpaceDE w:val="0"/>
        <w:jc w:val="left"/>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监狱和戒毒企业的价格扣除</w:t>
      </w:r>
    </w:p>
    <w:p w:rsidR="00364B1E" w:rsidRDefault="001263AC">
      <w:pPr>
        <w:autoSpaceDE w:val="0"/>
        <w:jc w:val="left"/>
        <w:rPr>
          <w:rFonts w:ascii="宋体" w:eastAsia="宋体" w:hAnsi="宋体" w:cs="宋体"/>
          <w:szCs w:val="21"/>
        </w:rPr>
      </w:pPr>
      <w:r>
        <w:rPr>
          <w:rFonts w:ascii="宋体" w:eastAsia="宋体" w:hAnsi="宋体" w:cs="宋体" w:hint="eastAsia"/>
          <w:szCs w:val="21"/>
        </w:rPr>
        <w:lastRenderedPageBreak/>
        <w:t xml:space="preserve">3.1 </w:t>
      </w:r>
      <w:r>
        <w:rPr>
          <w:rFonts w:ascii="宋体" w:eastAsia="宋体" w:hAnsi="宋体" w:cs="宋体" w:hint="eastAsia"/>
          <w:szCs w:val="21"/>
        </w:rPr>
        <w:t>本项目对监狱和戒毒企业，给予</w:t>
      </w:r>
      <w:r>
        <w:rPr>
          <w:rFonts w:ascii="宋体" w:eastAsia="宋体" w:hAnsi="宋体" w:cs="宋体" w:hint="eastAsia"/>
          <w:szCs w:val="21"/>
        </w:rPr>
        <w:t>10%</w:t>
      </w:r>
      <w:r>
        <w:rPr>
          <w:rFonts w:ascii="宋体" w:eastAsia="宋体" w:hAnsi="宋体" w:cs="宋体" w:hint="eastAsia"/>
          <w:szCs w:val="21"/>
        </w:rPr>
        <w:t>的价格扣除，用扣除后的价格参与评审。</w:t>
      </w:r>
    </w:p>
    <w:p w:rsidR="00364B1E" w:rsidRDefault="001263AC">
      <w:pPr>
        <w:autoSpaceDE w:val="0"/>
        <w:jc w:val="left"/>
        <w:rPr>
          <w:rFonts w:ascii="宋体" w:eastAsia="宋体" w:hAnsi="宋体" w:cs="宋体"/>
          <w:szCs w:val="21"/>
        </w:rPr>
      </w:pPr>
      <w:r>
        <w:rPr>
          <w:rFonts w:ascii="宋体" w:eastAsia="宋体" w:hAnsi="宋体" w:cs="宋体" w:hint="eastAsia"/>
          <w:szCs w:val="21"/>
        </w:rPr>
        <w:t xml:space="preserve">3.2 </w:t>
      </w:r>
      <w:r>
        <w:rPr>
          <w:rFonts w:ascii="宋体" w:eastAsia="宋体" w:hAnsi="宋体" w:cs="宋体" w:hint="eastAsia"/>
          <w:szCs w:val="21"/>
        </w:rPr>
        <w:t>监狱企业需提供由省级以上监狱管理局、戒毒管理局（含新疆生产建设兵团）出具的属于监狱企业的证明文件。</w:t>
      </w:r>
    </w:p>
    <w:p w:rsidR="00364B1E" w:rsidRDefault="001263AC">
      <w:pPr>
        <w:autoSpaceDE w:val="0"/>
        <w:jc w:val="left"/>
        <w:rPr>
          <w:rFonts w:ascii="宋体" w:eastAsia="宋体" w:hAnsi="宋体" w:cs="宋体"/>
          <w:szCs w:val="21"/>
        </w:rPr>
      </w:pPr>
      <w:r>
        <w:rPr>
          <w:rFonts w:ascii="宋体" w:eastAsia="宋体" w:hAnsi="宋体" w:cs="宋体" w:hint="eastAsia"/>
          <w:szCs w:val="21"/>
        </w:rPr>
        <w:t xml:space="preserve">3.3 </w:t>
      </w:r>
      <w:r>
        <w:rPr>
          <w:rFonts w:ascii="宋体" w:eastAsia="宋体" w:hAnsi="宋体" w:cs="宋体" w:hint="eastAsia"/>
          <w:szCs w:val="21"/>
        </w:rPr>
        <w:t>监狱企业标准请参照《关于政府采购支持监狱企业发展有关问题的通知》（财库〔</w:t>
      </w:r>
      <w:r>
        <w:rPr>
          <w:rFonts w:ascii="宋体" w:eastAsia="宋体" w:hAnsi="宋体" w:cs="宋体" w:hint="eastAsia"/>
          <w:szCs w:val="21"/>
        </w:rPr>
        <w:t>2014</w:t>
      </w:r>
      <w:r>
        <w:rPr>
          <w:rFonts w:ascii="宋体" w:eastAsia="宋体" w:hAnsi="宋体" w:cs="宋体" w:hint="eastAsia"/>
          <w:szCs w:val="21"/>
        </w:rPr>
        <w:t>〕</w:t>
      </w:r>
      <w:r>
        <w:rPr>
          <w:rFonts w:ascii="宋体" w:eastAsia="宋体" w:hAnsi="宋体" w:cs="宋体" w:hint="eastAsia"/>
          <w:szCs w:val="21"/>
        </w:rPr>
        <w:t>68</w:t>
      </w:r>
      <w:r>
        <w:rPr>
          <w:rFonts w:ascii="宋体" w:eastAsia="宋体" w:hAnsi="宋体" w:cs="宋体" w:hint="eastAsia"/>
          <w:szCs w:val="21"/>
        </w:rPr>
        <w:t>号）。</w:t>
      </w:r>
    </w:p>
    <w:p w:rsidR="00364B1E" w:rsidRDefault="001263AC">
      <w:pPr>
        <w:autoSpaceDE w:val="0"/>
        <w:jc w:val="left"/>
        <w:rPr>
          <w:rFonts w:ascii="宋体" w:eastAsia="宋体" w:hAnsi="宋体" w:cs="宋体"/>
          <w:szCs w:val="21"/>
        </w:rPr>
      </w:pPr>
      <w:r>
        <w:rPr>
          <w:rFonts w:ascii="宋体" w:eastAsia="宋体" w:hAnsi="宋体" w:cs="宋体" w:hint="eastAsia"/>
          <w:szCs w:val="21"/>
        </w:rPr>
        <w:t>4.</w:t>
      </w:r>
      <w:r>
        <w:rPr>
          <w:rFonts w:ascii="宋体" w:eastAsia="宋体" w:hAnsi="宋体" w:cs="宋体" w:hint="eastAsia"/>
          <w:szCs w:val="21"/>
        </w:rPr>
        <w:t>残疾人福利性单位的价格扣除</w:t>
      </w:r>
    </w:p>
    <w:p w:rsidR="00364B1E" w:rsidRDefault="001263AC">
      <w:pPr>
        <w:autoSpaceDE w:val="0"/>
        <w:jc w:val="left"/>
        <w:rPr>
          <w:rFonts w:ascii="宋体" w:eastAsia="宋体" w:hAnsi="宋体" w:cs="宋体"/>
          <w:szCs w:val="21"/>
        </w:rPr>
      </w:pPr>
      <w:r>
        <w:rPr>
          <w:rFonts w:ascii="宋体" w:eastAsia="宋体" w:hAnsi="宋体" w:cs="宋体" w:hint="eastAsia"/>
          <w:szCs w:val="21"/>
        </w:rPr>
        <w:t xml:space="preserve">4.1 </w:t>
      </w:r>
      <w:r>
        <w:rPr>
          <w:rFonts w:ascii="宋体" w:eastAsia="宋体" w:hAnsi="宋体" w:cs="宋体" w:hint="eastAsia"/>
          <w:szCs w:val="21"/>
        </w:rPr>
        <w:t>本项目对残疾人福利性单位，给予</w:t>
      </w:r>
      <w:r>
        <w:rPr>
          <w:rFonts w:ascii="宋体" w:eastAsia="宋体" w:hAnsi="宋体" w:cs="宋体" w:hint="eastAsia"/>
          <w:szCs w:val="21"/>
        </w:rPr>
        <w:t>10%</w:t>
      </w:r>
      <w:r>
        <w:rPr>
          <w:rFonts w:ascii="宋体" w:eastAsia="宋体" w:hAnsi="宋体" w:cs="宋体" w:hint="eastAsia"/>
          <w:szCs w:val="21"/>
        </w:rPr>
        <w:t>的价格扣除，用扣除后的价格参与评审。</w:t>
      </w:r>
    </w:p>
    <w:p w:rsidR="00364B1E" w:rsidRDefault="001263AC">
      <w:pPr>
        <w:autoSpaceDE w:val="0"/>
        <w:jc w:val="left"/>
        <w:rPr>
          <w:rFonts w:ascii="宋体" w:eastAsia="宋体" w:hAnsi="宋体" w:cs="宋体"/>
          <w:szCs w:val="21"/>
        </w:rPr>
      </w:pPr>
      <w:r>
        <w:rPr>
          <w:rFonts w:ascii="宋体" w:eastAsia="宋体" w:hAnsi="宋体" w:cs="宋体" w:hint="eastAsia"/>
          <w:szCs w:val="21"/>
        </w:rPr>
        <w:t xml:space="preserve">4.2 </w:t>
      </w:r>
      <w:r>
        <w:rPr>
          <w:rFonts w:ascii="宋体" w:eastAsia="宋体" w:hAnsi="宋体" w:cs="宋体" w:hint="eastAsia"/>
          <w:szCs w:val="21"/>
        </w:rPr>
        <w:t>残疾人福利性单位需提供《残疾人福利性单位声明函》</w:t>
      </w:r>
    </w:p>
    <w:p w:rsidR="00364B1E" w:rsidRDefault="001263AC">
      <w:pPr>
        <w:autoSpaceDE w:val="0"/>
        <w:jc w:val="left"/>
        <w:rPr>
          <w:rFonts w:ascii="宋体" w:eastAsia="宋体" w:hAnsi="宋体" w:cs="宋体"/>
          <w:szCs w:val="21"/>
        </w:rPr>
      </w:pPr>
      <w:r>
        <w:rPr>
          <w:rFonts w:ascii="宋体" w:eastAsia="宋体" w:hAnsi="宋体" w:cs="宋体" w:hint="eastAsia"/>
          <w:szCs w:val="21"/>
        </w:rPr>
        <w:t xml:space="preserve">4.3 </w:t>
      </w:r>
      <w:r>
        <w:rPr>
          <w:rFonts w:ascii="宋体" w:eastAsia="宋体" w:hAnsi="宋体" w:cs="宋体" w:hint="eastAsia"/>
          <w:szCs w:val="21"/>
        </w:rPr>
        <w:t>残疾人福利性单位标准请参照《关于促进残疾人就业政府采购政策的通知》（财库〔</w:t>
      </w:r>
      <w:r>
        <w:rPr>
          <w:rFonts w:ascii="宋体" w:eastAsia="宋体" w:hAnsi="宋体" w:cs="宋体" w:hint="eastAsia"/>
          <w:szCs w:val="21"/>
        </w:rPr>
        <w:t>2017</w:t>
      </w:r>
      <w:r>
        <w:rPr>
          <w:rFonts w:ascii="宋体" w:eastAsia="宋体" w:hAnsi="宋体" w:cs="宋体" w:hint="eastAsia"/>
          <w:szCs w:val="21"/>
        </w:rPr>
        <w:t>〕</w:t>
      </w:r>
      <w:r>
        <w:rPr>
          <w:rFonts w:ascii="宋体" w:eastAsia="宋体" w:hAnsi="宋体" w:cs="宋体" w:hint="eastAsia"/>
          <w:szCs w:val="21"/>
        </w:rPr>
        <w:t>141</w:t>
      </w:r>
      <w:r>
        <w:rPr>
          <w:rFonts w:ascii="宋体" w:eastAsia="宋体" w:hAnsi="宋体" w:cs="宋体" w:hint="eastAsia"/>
          <w:szCs w:val="21"/>
        </w:rPr>
        <w:t>号）。</w:t>
      </w:r>
    </w:p>
    <w:p w:rsidR="00364B1E" w:rsidRDefault="001263AC">
      <w:pPr>
        <w:autoSpaceDE w:val="0"/>
        <w:jc w:val="left"/>
        <w:rPr>
          <w:rFonts w:ascii="宋体" w:eastAsia="宋体" w:hAnsi="宋体" w:cs="宋体"/>
          <w:szCs w:val="21"/>
        </w:rPr>
      </w:pPr>
      <w:r>
        <w:rPr>
          <w:rFonts w:ascii="宋体" w:eastAsia="宋体" w:hAnsi="宋体" w:cs="宋体" w:hint="eastAsia"/>
          <w:szCs w:val="21"/>
        </w:rPr>
        <w:t xml:space="preserve">5. </w:t>
      </w:r>
      <w:r>
        <w:rPr>
          <w:rFonts w:ascii="宋体" w:eastAsia="宋体" w:hAnsi="宋体" w:cs="宋体" w:hint="eastAsia"/>
          <w:szCs w:val="21"/>
        </w:rPr>
        <w:t>监狱企业、残疾人福利性单位</w:t>
      </w:r>
      <w:r>
        <w:rPr>
          <w:rFonts w:ascii="宋体" w:eastAsia="宋体" w:hAnsi="宋体" w:cs="宋体" w:hint="eastAsia"/>
          <w:szCs w:val="21"/>
        </w:rPr>
        <w:t>属于小型、微型企业的，不重复享受政策。</w:t>
      </w:r>
    </w:p>
    <w:p w:rsidR="00364B1E" w:rsidRDefault="001263AC">
      <w:pPr>
        <w:pStyle w:val="a9"/>
        <w:widowControl/>
        <w:jc w:val="left"/>
        <w:rPr>
          <w:rFonts w:ascii="宋体" w:hAnsi="宋体" w:cs="Times New Roman"/>
        </w:rPr>
      </w:pPr>
      <w:bookmarkStart w:id="13" w:name="_Toc534273795"/>
      <w:bookmarkEnd w:id="13"/>
      <w:r>
        <w:rPr>
          <w:rFonts w:ascii="Times New Roman" w:hAnsi="Times New Roman"/>
        </w:rPr>
        <w:br w:type="page"/>
      </w:r>
      <w:bookmarkStart w:id="14" w:name="_Toc80355969"/>
      <w:r>
        <w:rPr>
          <w:rFonts w:ascii="Times New Roman" w:hAnsi="Times New Roman" w:hint="eastAsia"/>
        </w:rPr>
        <w:lastRenderedPageBreak/>
        <w:t xml:space="preserve">             </w:t>
      </w:r>
      <w:r>
        <w:t>第四章</w:t>
      </w:r>
      <w:r>
        <w:rPr>
          <w:rFonts w:ascii="Times New Roman" w:hAnsi="Times New Roman"/>
        </w:rPr>
        <w:t xml:space="preserve"> </w:t>
      </w:r>
      <w:r>
        <w:t>采购需求</w:t>
      </w:r>
      <w:bookmarkEnd w:id="14"/>
    </w:p>
    <w:p w:rsidR="00364B1E" w:rsidRDefault="001263AC">
      <w:pPr>
        <w:pStyle w:val="4"/>
        <w:jc w:val="both"/>
        <w:rPr>
          <w:sz w:val="24"/>
          <w:szCs w:val="24"/>
        </w:rPr>
      </w:pPr>
      <w:bookmarkStart w:id="15" w:name="_Toc80355971"/>
      <w:r>
        <w:rPr>
          <w:rFonts w:hint="eastAsia"/>
          <w:sz w:val="24"/>
          <w:szCs w:val="24"/>
        </w:rPr>
        <w:t>机房统一维保服务项目</w:t>
      </w:r>
    </w:p>
    <w:p w:rsidR="00364B1E" w:rsidRDefault="001263AC">
      <w:pPr>
        <w:pStyle w:val="2"/>
        <w:spacing w:before="0" w:after="0" w:line="360" w:lineRule="auto"/>
        <w:jc w:val="both"/>
        <w:rPr>
          <w:rFonts w:ascii="宋体" w:hAnsi="宋体"/>
          <w:b w:val="0"/>
          <w:color w:val="000000"/>
          <w:sz w:val="24"/>
          <w:szCs w:val="24"/>
        </w:rPr>
      </w:pPr>
      <w:bookmarkStart w:id="16" w:name="_Toc83284134"/>
      <w:r>
        <w:rPr>
          <w:rFonts w:ascii="宋体" w:hAnsi="宋体" w:hint="eastAsia"/>
          <w:b w:val="0"/>
          <w:sz w:val="24"/>
          <w:szCs w:val="24"/>
        </w:rPr>
        <w:t>一、省法院院本级信息化基础设施运维服务</w:t>
      </w:r>
      <w:bookmarkEnd w:id="16"/>
    </w:p>
    <w:p w:rsidR="00364B1E" w:rsidRDefault="001263AC">
      <w:pPr>
        <w:pStyle w:val="3"/>
        <w:spacing w:before="0" w:after="0" w:line="360" w:lineRule="auto"/>
        <w:jc w:val="both"/>
        <w:rPr>
          <w:rFonts w:ascii="宋体" w:eastAsia="宋体" w:hAnsi="宋体" w:cs="宋体"/>
          <w:b w:val="0"/>
          <w:bCs w:val="0"/>
          <w:kern w:val="0"/>
          <w:sz w:val="24"/>
          <w:szCs w:val="24"/>
        </w:rPr>
      </w:pPr>
      <w:bookmarkStart w:id="17" w:name="_Toc83284135"/>
      <w:r>
        <w:rPr>
          <w:rFonts w:ascii="宋体" w:eastAsia="宋体" w:hAnsi="宋体" w:cs="宋体" w:hint="eastAsia"/>
          <w:b w:val="0"/>
          <w:bCs w:val="0"/>
          <w:kern w:val="0"/>
          <w:sz w:val="24"/>
          <w:szCs w:val="24"/>
        </w:rPr>
        <w:t>1</w:t>
      </w:r>
      <w:r>
        <w:rPr>
          <w:rFonts w:ascii="宋体" w:eastAsia="宋体" w:hAnsi="宋体" w:cs="宋体" w:hint="eastAsia"/>
          <w:b w:val="0"/>
          <w:bCs w:val="0"/>
          <w:kern w:val="0"/>
          <w:sz w:val="24"/>
          <w:szCs w:val="24"/>
        </w:rPr>
        <w:t>、运维服务所涉基础设施等硬件设备</w:t>
      </w:r>
      <w:bookmarkEnd w:id="17"/>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主要涉及省法院</w:t>
      </w:r>
      <w:r>
        <w:rPr>
          <w:rFonts w:ascii="宋体" w:hAnsi="宋体" w:cs="Arial" w:hint="eastAsia"/>
          <w:kern w:val="0"/>
        </w:rPr>
        <w:t>6</w:t>
      </w:r>
      <w:r>
        <w:rPr>
          <w:rFonts w:ascii="宋体" w:hAnsi="宋体" w:cs="Arial" w:hint="eastAsia"/>
          <w:kern w:val="0"/>
        </w:rPr>
        <w:t>楼主机房、</w:t>
      </w:r>
      <w:r>
        <w:rPr>
          <w:rFonts w:ascii="宋体" w:hAnsi="宋体" w:cs="Arial" w:hint="eastAsia"/>
          <w:kern w:val="0"/>
        </w:rPr>
        <w:t>7</w:t>
      </w:r>
      <w:r>
        <w:rPr>
          <w:rFonts w:ascii="宋体" w:hAnsi="宋体" w:cs="Arial" w:hint="eastAsia"/>
          <w:kern w:val="0"/>
        </w:rPr>
        <w:t>楼机房、</w:t>
      </w:r>
      <w:r>
        <w:rPr>
          <w:rFonts w:ascii="宋体" w:hAnsi="宋体" w:cs="Arial" w:hint="eastAsia"/>
          <w:kern w:val="0"/>
        </w:rPr>
        <w:t>1</w:t>
      </w:r>
      <w:r>
        <w:rPr>
          <w:rFonts w:ascii="宋体" w:hAnsi="宋体" w:cs="Arial" w:hint="eastAsia"/>
          <w:kern w:val="0"/>
        </w:rPr>
        <w:t>楼执行指挥中心机房内，除去网络设备、安全设备，其他所有的基础设施硬件设备。</w:t>
      </w:r>
    </w:p>
    <w:p w:rsidR="00364B1E" w:rsidRDefault="001263AC">
      <w:pPr>
        <w:pStyle w:val="3"/>
        <w:spacing w:before="0" w:after="0" w:line="360" w:lineRule="auto"/>
        <w:jc w:val="both"/>
        <w:rPr>
          <w:rFonts w:ascii="宋体" w:eastAsia="宋体" w:hAnsi="宋体" w:cs="宋体"/>
          <w:b w:val="0"/>
          <w:bCs w:val="0"/>
          <w:kern w:val="0"/>
          <w:sz w:val="24"/>
          <w:szCs w:val="24"/>
        </w:rPr>
      </w:pPr>
      <w:bookmarkStart w:id="18" w:name="_Toc83284136"/>
      <w:r>
        <w:rPr>
          <w:rFonts w:ascii="宋体" w:eastAsia="宋体" w:hAnsi="宋体" w:cs="宋体" w:hint="eastAsia"/>
          <w:b w:val="0"/>
          <w:bCs w:val="0"/>
          <w:kern w:val="0"/>
          <w:sz w:val="24"/>
          <w:szCs w:val="24"/>
        </w:rPr>
        <w:t>2</w:t>
      </w:r>
      <w:r>
        <w:rPr>
          <w:rFonts w:ascii="宋体" w:eastAsia="宋体" w:hAnsi="宋体" w:cs="宋体" w:hint="eastAsia"/>
          <w:b w:val="0"/>
          <w:bCs w:val="0"/>
          <w:kern w:val="0"/>
          <w:sz w:val="24"/>
          <w:szCs w:val="24"/>
        </w:rPr>
        <w:t>、具体服务内容</w:t>
      </w:r>
      <w:bookmarkEnd w:id="18"/>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2.1 </w:t>
      </w:r>
      <w:r>
        <w:rPr>
          <w:rFonts w:ascii="宋体" w:hAnsi="宋体" w:cs="Arial" w:hint="eastAsia"/>
          <w:kern w:val="0"/>
        </w:rPr>
        <w:t>每日巡检不少于两次，一般为上班前、下班后各一次，并记录硬件设备、操作系统是否运行正常。重要活动期间，按照甲方的要求，提供巡检服务。</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2.2 </w:t>
      </w:r>
      <w:r>
        <w:rPr>
          <w:rFonts w:ascii="宋体" w:hAnsi="宋体" w:cs="Arial" w:hint="eastAsia"/>
          <w:kern w:val="0"/>
        </w:rPr>
        <w:t>例行检查。巡检人员应适时登陆设备查看近三月系统日志、更新补丁，检查系统资源是否充足，记录磁盘剩余空间，检查热备盘工作状态，导出系统日志文件留档，对重要配置文件进行备份。根据上述运行情况，以系统稳定运行为前提，提出硬件设备及操作系统优化方案，经甲方同意后实施。</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每日巡检及例行检查的内容包括但不限于：查看主机的系统主板、</w:t>
      </w:r>
      <w:r>
        <w:rPr>
          <w:rFonts w:ascii="宋体" w:hAnsi="宋体" w:cs="Arial" w:hint="eastAsia"/>
          <w:kern w:val="0"/>
        </w:rPr>
        <w:t>CPU</w:t>
      </w:r>
      <w:r>
        <w:rPr>
          <w:rFonts w:ascii="宋体" w:hAnsi="宋体" w:cs="Arial" w:hint="eastAsia"/>
          <w:kern w:val="0"/>
        </w:rPr>
        <w:t>（含</w:t>
      </w:r>
      <w:r>
        <w:rPr>
          <w:rFonts w:ascii="宋体" w:hAnsi="宋体" w:cs="Arial" w:hint="eastAsia"/>
          <w:kern w:val="0"/>
        </w:rPr>
        <w:t>CPU</w:t>
      </w:r>
      <w:r>
        <w:rPr>
          <w:rFonts w:ascii="宋体" w:hAnsi="宋体" w:cs="Arial" w:hint="eastAsia"/>
          <w:kern w:val="0"/>
        </w:rPr>
        <w:t>板）、系统电源及电源线、内存条及内存板、内置磁盘或外置磁盘阵列、各种适配卡。查看存储前后面板指示灯（电源、硬盘、故障、光纤等）检测、电源电压、电源风扇、控制器电池、</w:t>
      </w:r>
      <w:r>
        <w:rPr>
          <w:rFonts w:ascii="宋体" w:hAnsi="宋体" w:cs="Arial" w:hint="eastAsia"/>
          <w:kern w:val="0"/>
        </w:rPr>
        <w:t>Raid</w:t>
      </w:r>
      <w:r>
        <w:rPr>
          <w:rFonts w:ascii="宋体" w:hAnsi="宋体" w:cs="Arial" w:hint="eastAsia"/>
          <w:kern w:val="0"/>
        </w:rPr>
        <w:t>状态、</w:t>
      </w:r>
      <w:r>
        <w:rPr>
          <w:rFonts w:ascii="宋体" w:hAnsi="宋体" w:cs="Arial" w:hint="eastAsia"/>
          <w:kern w:val="0"/>
        </w:rPr>
        <w:t>多路径冗余情况、负载均衡、磁盘使用率、</w:t>
      </w:r>
      <w:r>
        <w:rPr>
          <w:rFonts w:ascii="宋体" w:hAnsi="宋体" w:cs="Arial" w:hint="eastAsia"/>
          <w:kern w:val="0"/>
        </w:rPr>
        <w:t>IO</w:t>
      </w:r>
      <w:r>
        <w:rPr>
          <w:rFonts w:ascii="宋体" w:hAnsi="宋体" w:cs="Arial" w:hint="eastAsia"/>
          <w:kern w:val="0"/>
        </w:rPr>
        <w:t>状态、逻辑卷状态、磁盘链路状态等。</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2.3 </w:t>
      </w:r>
      <w:r>
        <w:rPr>
          <w:rFonts w:ascii="宋体" w:hAnsi="宋体" w:cs="Arial"/>
          <w:kern w:val="0"/>
        </w:rPr>
        <w:t>UPS</w:t>
      </w:r>
      <w:r>
        <w:rPr>
          <w:rFonts w:ascii="宋体" w:hAnsi="宋体" w:cs="Arial" w:hint="eastAsia"/>
          <w:kern w:val="0"/>
        </w:rPr>
        <w:t>设备提供</w:t>
      </w:r>
      <w:r>
        <w:rPr>
          <w:rFonts w:ascii="宋体" w:hAnsi="宋体" w:cs="Arial"/>
          <w:kern w:val="0"/>
        </w:rPr>
        <w:t>每</w:t>
      </w:r>
      <w:r>
        <w:rPr>
          <w:rFonts w:ascii="宋体" w:hAnsi="宋体" w:cs="Arial" w:hint="eastAsia"/>
          <w:kern w:val="0"/>
        </w:rPr>
        <w:t>季</w:t>
      </w:r>
      <w:r>
        <w:rPr>
          <w:rFonts w:ascii="宋体" w:hAnsi="宋体" w:cs="Arial"/>
          <w:kern w:val="0"/>
        </w:rPr>
        <w:t>一次的工程师现场巡检</w:t>
      </w:r>
      <w:r>
        <w:rPr>
          <w:rFonts w:ascii="宋体" w:hAnsi="宋体" w:cs="Arial" w:hint="eastAsia"/>
          <w:kern w:val="0"/>
        </w:rPr>
        <w:t>及维护保养</w:t>
      </w:r>
      <w:r>
        <w:rPr>
          <w:rFonts w:ascii="宋体" w:hAnsi="宋体" w:cs="Arial"/>
          <w:kern w:val="0"/>
        </w:rPr>
        <w:t>服务</w:t>
      </w:r>
      <w:r>
        <w:rPr>
          <w:rFonts w:ascii="宋体" w:hAnsi="宋体" w:cs="Arial" w:hint="eastAsia"/>
          <w:kern w:val="0"/>
        </w:rPr>
        <w:t>。</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2.4 </w:t>
      </w:r>
      <w:r>
        <w:rPr>
          <w:rFonts w:ascii="宋体" w:hAnsi="宋体" w:cs="Arial" w:hint="eastAsia"/>
          <w:kern w:val="0"/>
        </w:rPr>
        <w:t>空调设备提供</w:t>
      </w:r>
      <w:r>
        <w:rPr>
          <w:rFonts w:ascii="宋体" w:hAnsi="宋体" w:cs="Arial"/>
          <w:kern w:val="0"/>
        </w:rPr>
        <w:t>每</w:t>
      </w:r>
      <w:r>
        <w:rPr>
          <w:rFonts w:ascii="宋体" w:hAnsi="宋体" w:cs="Arial" w:hint="eastAsia"/>
          <w:kern w:val="0"/>
        </w:rPr>
        <w:t>季</w:t>
      </w:r>
      <w:r>
        <w:rPr>
          <w:rFonts w:ascii="宋体" w:hAnsi="宋体" w:cs="Arial"/>
          <w:kern w:val="0"/>
        </w:rPr>
        <w:t>一次的工程师现场巡检</w:t>
      </w:r>
      <w:r>
        <w:rPr>
          <w:rFonts w:ascii="宋体" w:hAnsi="宋体" w:cs="Arial" w:hint="eastAsia"/>
          <w:kern w:val="0"/>
        </w:rPr>
        <w:t>及维护保养</w:t>
      </w:r>
      <w:r>
        <w:rPr>
          <w:rFonts w:ascii="宋体" w:hAnsi="宋体" w:cs="Arial"/>
          <w:kern w:val="0"/>
        </w:rPr>
        <w:t>服务</w:t>
      </w:r>
      <w:r>
        <w:rPr>
          <w:rFonts w:ascii="宋体" w:hAnsi="宋体" w:cs="Arial" w:hint="eastAsia"/>
          <w:kern w:val="0"/>
        </w:rPr>
        <w:t>，其中</w:t>
      </w:r>
      <w:r>
        <w:rPr>
          <w:rFonts w:ascii="宋体" w:hAnsi="宋体" w:cs="Arial" w:hint="eastAsia"/>
          <w:kern w:val="0"/>
        </w:rPr>
        <w:t>6</w:t>
      </w:r>
      <w:r>
        <w:rPr>
          <w:rFonts w:ascii="宋体" w:hAnsi="宋体" w:cs="Arial"/>
          <w:kern w:val="0"/>
        </w:rPr>
        <w:t>-8</w:t>
      </w:r>
      <w:r>
        <w:rPr>
          <w:rFonts w:ascii="宋体" w:hAnsi="宋体" w:cs="Arial" w:hint="eastAsia"/>
          <w:kern w:val="0"/>
        </w:rPr>
        <w:t>月调整至每月一次。</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2.5 </w:t>
      </w:r>
      <w:r>
        <w:rPr>
          <w:rFonts w:ascii="宋体" w:hAnsi="宋体" w:cs="Arial" w:hint="eastAsia"/>
          <w:kern w:val="0"/>
        </w:rPr>
        <w:t>负责所涉硬件设备的安装调试、维修检测。设备发生故障时</w:t>
      </w:r>
      <w:r>
        <w:rPr>
          <w:rFonts w:ascii="宋体" w:hAnsi="宋体" w:cs="Arial" w:hint="eastAsia"/>
          <w:kern w:val="0"/>
        </w:rPr>
        <w:t>,</w:t>
      </w:r>
      <w:r>
        <w:rPr>
          <w:rFonts w:ascii="宋体" w:hAnsi="宋体" w:cs="Arial" w:hint="eastAsia"/>
          <w:kern w:val="0"/>
        </w:rPr>
        <w:t>工作时段，一般应在</w:t>
      </w:r>
      <w:r>
        <w:rPr>
          <w:rFonts w:ascii="宋体" w:hAnsi="宋体" w:cs="Arial" w:hint="eastAsia"/>
          <w:kern w:val="0"/>
        </w:rPr>
        <w:t>2</w:t>
      </w:r>
      <w:r>
        <w:rPr>
          <w:rFonts w:ascii="宋体" w:hAnsi="宋体" w:cs="Arial" w:hint="eastAsia"/>
          <w:kern w:val="0"/>
        </w:rPr>
        <w:t>小时内修复故障；非工作时段，一般应在</w:t>
      </w:r>
      <w:r>
        <w:rPr>
          <w:rFonts w:ascii="宋体" w:hAnsi="宋体" w:cs="Arial" w:hint="eastAsia"/>
          <w:kern w:val="0"/>
        </w:rPr>
        <w:t>4</w:t>
      </w:r>
      <w:r>
        <w:rPr>
          <w:rFonts w:ascii="宋体" w:hAnsi="宋体" w:cs="Arial" w:hint="eastAsia"/>
          <w:kern w:val="0"/>
        </w:rPr>
        <w:t>小时内修复故障。</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2.6 </w:t>
      </w:r>
      <w:r>
        <w:rPr>
          <w:rFonts w:ascii="宋体" w:hAnsi="宋体" w:cs="Arial" w:hint="eastAsia"/>
          <w:kern w:val="0"/>
        </w:rPr>
        <w:t>按照甲方的要求，进一步规范机房访客管理，严格执行《机房管理制度》，对进出机房的人员及设备进行身份验证、授权验证等，同时做好登记工作。</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2.7 </w:t>
      </w:r>
      <w:r>
        <w:rPr>
          <w:rFonts w:ascii="宋体" w:hAnsi="宋体" w:cs="Arial" w:hint="eastAsia"/>
          <w:kern w:val="0"/>
        </w:rPr>
        <w:t>按照甲方的要求，定期梳理并记录所涉硬件设备的</w:t>
      </w:r>
      <w:r>
        <w:rPr>
          <w:rFonts w:ascii="宋体" w:hAnsi="宋体" w:cs="Arial" w:hint="eastAsia"/>
          <w:kern w:val="0"/>
        </w:rPr>
        <w:t>IP</w:t>
      </w:r>
      <w:r>
        <w:rPr>
          <w:rFonts w:ascii="宋体" w:hAnsi="宋体" w:cs="Arial" w:hint="eastAsia"/>
          <w:kern w:val="0"/>
        </w:rPr>
        <w:t>地址、管理地址、操作系统账号密码、设备的维修及配件更换情况等资料，交由甲方人员保管，并接受甲方人员随机抽查核对。</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2.8 </w:t>
      </w:r>
      <w:r>
        <w:rPr>
          <w:rFonts w:ascii="宋体" w:hAnsi="宋体" w:cs="Arial" w:hint="eastAsia"/>
          <w:kern w:val="0"/>
        </w:rPr>
        <w:t>重大活动、节假日期间，按照甲方的要求，全力做好运维保障服务。</w:t>
      </w:r>
    </w:p>
    <w:p w:rsidR="00364B1E" w:rsidRDefault="001263AC">
      <w:pPr>
        <w:adjustRightInd w:val="0"/>
        <w:snapToGrid w:val="0"/>
        <w:spacing w:line="360" w:lineRule="auto"/>
        <w:ind w:firstLine="480"/>
        <w:jc w:val="left"/>
        <w:rPr>
          <w:rFonts w:ascii="宋体" w:hAnsi="宋体" w:cs="Arial"/>
          <w:kern w:val="0"/>
        </w:rPr>
      </w:pPr>
      <w:r>
        <w:rPr>
          <w:rFonts w:ascii="宋体" w:hAnsi="宋体" w:cs="Arial" w:hint="eastAsia"/>
          <w:kern w:val="0"/>
        </w:rPr>
        <w:t xml:space="preserve">2.9 </w:t>
      </w:r>
      <w:r>
        <w:rPr>
          <w:rFonts w:ascii="宋体" w:hAnsi="宋体" w:cs="Arial" w:hint="eastAsia"/>
          <w:kern w:val="0"/>
        </w:rPr>
        <w:t>按照甲方的要求，做好运维服务日志记录及运维工作总结。</w:t>
      </w:r>
    </w:p>
    <w:p w:rsidR="00364B1E" w:rsidRDefault="001263AC">
      <w:pPr>
        <w:pStyle w:val="3"/>
        <w:spacing w:before="0" w:after="0" w:line="360" w:lineRule="auto"/>
        <w:jc w:val="both"/>
        <w:rPr>
          <w:rFonts w:ascii="宋体" w:eastAsia="宋体" w:hAnsi="宋体" w:cs="宋体"/>
          <w:b w:val="0"/>
          <w:bCs w:val="0"/>
          <w:kern w:val="0"/>
          <w:sz w:val="24"/>
          <w:szCs w:val="24"/>
        </w:rPr>
      </w:pPr>
      <w:bookmarkStart w:id="19" w:name="_Toc83284137"/>
      <w:r>
        <w:rPr>
          <w:rFonts w:ascii="宋体" w:eastAsia="宋体" w:hAnsi="宋体" w:cs="宋体" w:hint="eastAsia"/>
          <w:b w:val="0"/>
          <w:bCs w:val="0"/>
          <w:kern w:val="0"/>
          <w:sz w:val="24"/>
          <w:szCs w:val="24"/>
        </w:rPr>
        <w:t>3</w:t>
      </w:r>
      <w:r>
        <w:rPr>
          <w:rFonts w:ascii="宋体" w:eastAsia="宋体" w:hAnsi="宋体" w:cs="宋体" w:hint="eastAsia"/>
          <w:b w:val="0"/>
          <w:bCs w:val="0"/>
          <w:kern w:val="0"/>
          <w:sz w:val="24"/>
          <w:szCs w:val="24"/>
        </w:rPr>
        <w:t>、人员要求：</w:t>
      </w:r>
      <w:bookmarkEnd w:id="19"/>
    </w:p>
    <w:p w:rsidR="00364B1E" w:rsidRDefault="001263AC">
      <w:pPr>
        <w:adjustRightInd w:val="0"/>
        <w:snapToGrid w:val="0"/>
        <w:spacing w:line="360" w:lineRule="auto"/>
        <w:ind w:firstLine="480"/>
        <w:jc w:val="left"/>
        <w:rPr>
          <w:rFonts w:ascii="宋体" w:hAnsi="宋体"/>
        </w:rPr>
      </w:pPr>
      <w:r>
        <w:rPr>
          <w:rFonts w:ascii="宋体" w:hAnsi="宋体"/>
        </w:rPr>
        <w:t>3.1</w:t>
      </w:r>
      <w:r>
        <w:rPr>
          <w:rFonts w:ascii="宋体" w:hAnsi="宋体" w:hint="eastAsia"/>
        </w:rPr>
        <w:t xml:space="preserve"> </w:t>
      </w:r>
      <w:r>
        <w:rPr>
          <w:rFonts w:ascii="宋体" w:hAnsi="宋体" w:hint="eastAsia"/>
        </w:rPr>
        <w:t>配置不少于</w:t>
      </w:r>
      <w:r>
        <w:rPr>
          <w:rFonts w:ascii="宋体" w:hAnsi="宋体" w:hint="eastAsia"/>
        </w:rPr>
        <w:t>2</w:t>
      </w:r>
      <w:r>
        <w:rPr>
          <w:rFonts w:ascii="宋体" w:hAnsi="宋体" w:hint="eastAsia"/>
        </w:rPr>
        <w:t>人驻场运维人员及幕后的专家运维团队。当驻场运维人员遇到短时间无法解决的问题或在承担重大工作任务时，如机房设备搬迁、强弱电线路整理、紧急安全</w:t>
      </w:r>
      <w:r>
        <w:rPr>
          <w:rFonts w:ascii="宋体" w:hAnsi="宋体" w:hint="eastAsia"/>
        </w:rPr>
        <w:lastRenderedPageBreak/>
        <w:t>事件等，专家运维团队应进行远程指导，</w:t>
      </w:r>
      <w:r>
        <w:rPr>
          <w:rFonts w:ascii="宋体" w:hAnsi="宋体" w:hint="eastAsia"/>
        </w:rPr>
        <w:t>或根据甲方的要求，提供现场服务。</w:t>
      </w:r>
      <w:r>
        <w:rPr>
          <w:rFonts w:ascii="宋体" w:hAnsi="宋体" w:hint="eastAsia"/>
        </w:rPr>
        <w:t xml:space="preserve"> </w:t>
      </w:r>
    </w:p>
    <w:p w:rsidR="00364B1E" w:rsidRDefault="001263AC">
      <w:pPr>
        <w:adjustRightInd w:val="0"/>
        <w:snapToGrid w:val="0"/>
        <w:spacing w:line="360" w:lineRule="auto"/>
        <w:ind w:firstLine="480"/>
        <w:jc w:val="left"/>
        <w:rPr>
          <w:rFonts w:ascii="宋体" w:hAnsi="宋体"/>
        </w:rPr>
      </w:pPr>
      <w:r>
        <w:rPr>
          <w:rFonts w:ascii="宋体" w:hAnsi="宋体"/>
        </w:rPr>
        <w:t>3.2</w:t>
      </w:r>
      <w:r>
        <w:rPr>
          <w:rFonts w:ascii="宋体" w:hAnsi="宋体" w:hint="eastAsia"/>
        </w:rPr>
        <w:t xml:space="preserve"> </w:t>
      </w:r>
      <w:r>
        <w:rPr>
          <w:rFonts w:ascii="宋体" w:hAnsi="宋体" w:hint="eastAsia"/>
        </w:rPr>
        <w:t>驻场工程师需提供一人</w:t>
      </w:r>
      <w:r>
        <w:rPr>
          <w:rFonts w:ascii="宋体" w:hAnsi="宋体" w:hint="eastAsia"/>
        </w:rPr>
        <w:t>5*8</w:t>
      </w:r>
      <w:r>
        <w:rPr>
          <w:rFonts w:ascii="宋体" w:hAnsi="宋体" w:hint="eastAsia"/>
        </w:rPr>
        <w:t>小时驻场服务，另一名提供从早</w:t>
      </w:r>
      <w:r>
        <w:rPr>
          <w:rFonts w:ascii="宋体" w:hAnsi="宋体" w:hint="eastAsia"/>
        </w:rPr>
        <w:t>8</w:t>
      </w:r>
      <w:r>
        <w:rPr>
          <w:rFonts w:ascii="宋体" w:hAnsi="宋体" w:hint="eastAsia"/>
        </w:rPr>
        <w:t>点至晚</w:t>
      </w:r>
      <w:r>
        <w:rPr>
          <w:rFonts w:ascii="宋体" w:hAnsi="宋体" w:hint="eastAsia"/>
        </w:rPr>
        <w:t>22</w:t>
      </w:r>
      <w:r>
        <w:rPr>
          <w:rFonts w:ascii="宋体" w:hAnsi="宋体" w:hint="eastAsia"/>
        </w:rPr>
        <w:t>点驻场服务，并确保周末及节假日至少一名工程师驻场值班。全年无休提供</w:t>
      </w:r>
      <w:r>
        <w:rPr>
          <w:rFonts w:ascii="宋体" w:hAnsi="宋体" w:hint="eastAsia"/>
        </w:rPr>
        <w:t>7*24</w:t>
      </w:r>
      <w:r>
        <w:rPr>
          <w:rFonts w:ascii="宋体" w:hAnsi="宋体" w:hint="eastAsia"/>
        </w:rPr>
        <w:t>小时电话运维支持服务。</w:t>
      </w:r>
    </w:p>
    <w:p w:rsidR="00364B1E" w:rsidRDefault="001263AC">
      <w:pPr>
        <w:adjustRightInd w:val="0"/>
        <w:snapToGrid w:val="0"/>
        <w:spacing w:line="360" w:lineRule="auto"/>
        <w:ind w:firstLine="480"/>
        <w:jc w:val="left"/>
        <w:rPr>
          <w:rFonts w:ascii="宋体" w:hAnsi="宋体"/>
        </w:rPr>
      </w:pPr>
      <w:r>
        <w:rPr>
          <w:rFonts w:ascii="宋体" w:hAnsi="宋体"/>
        </w:rPr>
        <w:t>3.</w:t>
      </w:r>
      <w:r>
        <w:rPr>
          <w:rFonts w:ascii="宋体" w:hAnsi="宋体" w:hint="eastAsia"/>
        </w:rPr>
        <w:t xml:space="preserve">3 </w:t>
      </w:r>
      <w:r>
        <w:rPr>
          <w:rFonts w:ascii="宋体" w:hAnsi="宋体" w:hint="eastAsia"/>
        </w:rPr>
        <w:t>驻场运维人员应具备</w:t>
      </w:r>
      <w:r>
        <w:rPr>
          <w:rFonts w:ascii="宋体" w:hAnsi="宋体" w:hint="eastAsia"/>
        </w:rPr>
        <w:t>3</w:t>
      </w:r>
      <w:r>
        <w:rPr>
          <w:rFonts w:ascii="宋体" w:hAnsi="宋体" w:hint="eastAsia"/>
        </w:rPr>
        <w:t>年以上、专家运维团队负责人应具备</w:t>
      </w:r>
      <w:r>
        <w:rPr>
          <w:rFonts w:ascii="宋体" w:hAnsi="宋体" w:hint="eastAsia"/>
        </w:rPr>
        <w:t>10</w:t>
      </w:r>
      <w:r>
        <w:rPr>
          <w:rFonts w:ascii="宋体" w:hAnsi="宋体" w:hint="eastAsia"/>
        </w:rPr>
        <w:t>年以上机房运维工作经验。相关人员应熟练掌握</w:t>
      </w:r>
      <w:r>
        <w:rPr>
          <w:rFonts w:ascii="宋体" w:hAnsi="宋体" w:hint="eastAsia"/>
        </w:rPr>
        <w:t>X86</w:t>
      </w:r>
      <w:r>
        <w:rPr>
          <w:rFonts w:ascii="宋体" w:hAnsi="宋体" w:hint="eastAsia"/>
        </w:rPr>
        <w:t>架构服务器、</w:t>
      </w:r>
      <w:r>
        <w:rPr>
          <w:rFonts w:ascii="宋体" w:hAnsi="宋体" w:hint="eastAsia"/>
        </w:rPr>
        <w:t>IBM</w:t>
      </w:r>
      <w:r>
        <w:rPr>
          <w:rFonts w:ascii="宋体" w:hAnsi="宋体" w:hint="eastAsia"/>
        </w:rPr>
        <w:t>、</w:t>
      </w:r>
      <w:r>
        <w:rPr>
          <w:rFonts w:ascii="宋体" w:hAnsi="宋体" w:hint="eastAsia"/>
        </w:rPr>
        <w:t>oracle</w:t>
      </w:r>
      <w:r>
        <w:rPr>
          <w:rFonts w:ascii="宋体" w:hAnsi="宋体" w:hint="eastAsia"/>
        </w:rPr>
        <w:t>小型机、虚拟化服务器、主流品牌存储系统等设备的架构、配置、故障排查等；应熟练掌握空调系统、强弱电综合布线、防雷系统等信息化综合机房环境相关要求及其主流硬件设备的</w:t>
      </w:r>
      <w:r>
        <w:rPr>
          <w:rFonts w:ascii="宋体" w:hAnsi="宋体" w:hint="eastAsia"/>
        </w:rPr>
        <w:t>配置保养维护；应熟练掌握安装、配置及使用主流服务器、存储系统的操作系统，熟悉了解各类主流数据库，并具备一定的应用系统安全防护知识。</w:t>
      </w:r>
    </w:p>
    <w:p w:rsidR="00364B1E" w:rsidRDefault="001263AC">
      <w:pPr>
        <w:adjustRightInd w:val="0"/>
        <w:snapToGrid w:val="0"/>
        <w:spacing w:line="360" w:lineRule="auto"/>
        <w:ind w:firstLine="480"/>
        <w:jc w:val="left"/>
        <w:rPr>
          <w:rFonts w:ascii="宋体" w:hAnsi="宋体"/>
        </w:rPr>
      </w:pPr>
      <w:r>
        <w:rPr>
          <w:rFonts w:ascii="宋体" w:hAnsi="宋体" w:hint="eastAsia"/>
        </w:rPr>
        <w:t xml:space="preserve">3.4 </w:t>
      </w:r>
      <w:r>
        <w:rPr>
          <w:rFonts w:ascii="宋体" w:hAnsi="宋体" w:hint="eastAsia"/>
        </w:rPr>
        <w:t>驻场工程师及其运维团队须具备</w:t>
      </w:r>
      <w:r>
        <w:rPr>
          <w:rFonts w:ascii="宋体" w:hAnsi="宋体" w:hint="eastAsia"/>
        </w:rPr>
        <w:t>CCIE</w:t>
      </w:r>
      <w:r>
        <w:rPr>
          <w:rFonts w:ascii="宋体" w:hAnsi="宋体" w:hint="eastAsia"/>
        </w:rPr>
        <w:t>、</w:t>
      </w:r>
      <w:r>
        <w:rPr>
          <w:rFonts w:ascii="宋体" w:hAnsi="宋体" w:hint="eastAsia"/>
        </w:rPr>
        <w:t>IBM CATE</w:t>
      </w:r>
      <w:r>
        <w:rPr>
          <w:rFonts w:ascii="宋体" w:hAnsi="宋体" w:hint="eastAsia"/>
        </w:rPr>
        <w:t>、</w:t>
      </w:r>
      <w:r>
        <w:rPr>
          <w:rFonts w:ascii="宋体" w:hAnsi="宋体" w:hint="eastAsia"/>
        </w:rPr>
        <w:t>EMCIE</w:t>
      </w:r>
      <w:r>
        <w:rPr>
          <w:rFonts w:ascii="宋体" w:hAnsi="宋体" w:hint="eastAsia"/>
        </w:rPr>
        <w:t>、</w:t>
      </w:r>
      <w:r>
        <w:rPr>
          <w:rFonts w:ascii="宋体" w:hAnsi="宋体" w:hint="eastAsia"/>
        </w:rPr>
        <w:t>Vmare VCP</w:t>
      </w:r>
      <w:r>
        <w:rPr>
          <w:rFonts w:ascii="宋体" w:hAnsi="宋体" w:hint="eastAsia"/>
        </w:rPr>
        <w:t>证书</w:t>
      </w:r>
      <w:r>
        <w:rPr>
          <w:rFonts w:ascii="宋体" w:hAnsi="宋体" w:cs="宋体" w:hint="eastAsia"/>
          <w:bCs/>
        </w:rPr>
        <w:t>（提供有效证书扫描件）</w:t>
      </w:r>
      <w:r>
        <w:rPr>
          <w:rFonts w:ascii="宋体" w:hAnsi="宋体" w:hint="eastAsia"/>
        </w:rPr>
        <w:t>。若因技能或服务态度不达标，不能有效解决故障问题而遭投诉的，甲方可以要求更换驻场工程师，若更换人员后仍不能满足采购人要求，采购人可以终止合同。</w:t>
      </w:r>
      <w:r>
        <w:rPr>
          <w:rFonts w:ascii="宋体" w:hAnsi="宋体" w:hint="eastAsia"/>
        </w:rPr>
        <w:t xml:space="preserve"> </w:t>
      </w:r>
    </w:p>
    <w:p w:rsidR="00364B1E" w:rsidRDefault="001263AC">
      <w:pPr>
        <w:spacing w:line="360" w:lineRule="auto"/>
        <w:jc w:val="left"/>
        <w:rPr>
          <w:rFonts w:ascii="宋体" w:hAnsi="宋体"/>
        </w:rPr>
      </w:pPr>
      <w:r>
        <w:rPr>
          <w:rFonts w:hint="eastAsia"/>
        </w:rPr>
        <w:t xml:space="preserve">   </w:t>
      </w:r>
      <w:r>
        <w:rPr>
          <w:rFonts w:ascii="宋体" w:hAnsi="宋体" w:hint="eastAsia"/>
        </w:rPr>
        <w:t xml:space="preserve"> 3.5 </w:t>
      </w:r>
      <w:r>
        <w:rPr>
          <w:rFonts w:ascii="宋体" w:hAnsi="宋体" w:hint="eastAsia"/>
        </w:rPr>
        <w:t>运维人员须严格遵守甲方相关管理规定，未经授权不得登录、查询、使用、更改机房内任意设备。如遇突发情况</w:t>
      </w:r>
      <w:r>
        <w:rPr>
          <w:rFonts w:ascii="宋体" w:hAnsi="宋体" w:hint="eastAsia"/>
        </w:rPr>
        <w:t>须第一时间向甲方报告。</w:t>
      </w:r>
    </w:p>
    <w:p w:rsidR="00364B1E" w:rsidRDefault="001263AC">
      <w:pPr>
        <w:spacing w:line="360" w:lineRule="auto"/>
        <w:jc w:val="left"/>
        <w:rPr>
          <w:rFonts w:ascii="宋体" w:hAnsi="宋体"/>
        </w:rPr>
      </w:pPr>
      <w:r>
        <w:rPr>
          <w:rFonts w:ascii="宋体" w:hAnsi="宋体" w:hint="eastAsia"/>
        </w:rPr>
        <w:t xml:space="preserve">    </w:t>
      </w:r>
      <w:r>
        <w:rPr>
          <w:rFonts w:ascii="宋体" w:hAnsi="宋体"/>
        </w:rPr>
        <w:t>3.</w:t>
      </w:r>
      <w:r>
        <w:rPr>
          <w:rFonts w:ascii="宋体" w:hAnsi="宋体" w:hint="eastAsia"/>
        </w:rPr>
        <w:t xml:space="preserve">6 </w:t>
      </w:r>
      <w:r>
        <w:rPr>
          <w:rFonts w:ascii="宋体" w:hAnsi="宋体" w:hint="eastAsia"/>
        </w:rPr>
        <w:t>驻场运维人员应相对固定，非经甲方同意，相关人员不得更换。一个合同周期内，原则上更换人员不得超过</w:t>
      </w:r>
      <w:r>
        <w:rPr>
          <w:rFonts w:ascii="宋体" w:hAnsi="宋体" w:hint="eastAsia"/>
        </w:rPr>
        <w:t>1</w:t>
      </w:r>
      <w:r>
        <w:rPr>
          <w:rFonts w:ascii="宋体" w:hAnsi="宋体" w:hint="eastAsia"/>
        </w:rPr>
        <w:t>人。在我方同意更换人员后，交接、培训期间不得少于</w:t>
      </w:r>
      <w:r>
        <w:rPr>
          <w:rFonts w:ascii="宋体" w:hAnsi="宋体" w:hint="eastAsia"/>
        </w:rPr>
        <w:t>1</w:t>
      </w:r>
      <w:r>
        <w:rPr>
          <w:rFonts w:ascii="宋体" w:hAnsi="宋体" w:hint="eastAsia"/>
        </w:rPr>
        <w:t>个月，期间届满后，原驻场运维人员方可离场。</w:t>
      </w:r>
    </w:p>
    <w:p w:rsidR="00364B1E" w:rsidRDefault="001263AC">
      <w:pPr>
        <w:spacing w:line="360" w:lineRule="auto"/>
        <w:jc w:val="left"/>
        <w:rPr>
          <w:rFonts w:ascii="宋体" w:hAnsi="宋体"/>
        </w:rPr>
      </w:pPr>
      <w:r>
        <w:rPr>
          <w:rFonts w:ascii="宋体" w:hAnsi="宋体" w:hint="eastAsia"/>
        </w:rPr>
        <w:t xml:space="preserve">    </w:t>
      </w:r>
      <w:r>
        <w:rPr>
          <w:rFonts w:ascii="宋体" w:hAnsi="宋体"/>
        </w:rPr>
        <w:t>3.</w:t>
      </w:r>
      <w:r>
        <w:rPr>
          <w:rFonts w:ascii="宋体" w:hAnsi="宋体" w:hint="eastAsia"/>
        </w:rPr>
        <w:t xml:space="preserve">7 </w:t>
      </w:r>
      <w:r>
        <w:rPr>
          <w:rFonts w:ascii="宋体" w:hAnsi="宋体" w:hint="eastAsia"/>
        </w:rPr>
        <w:t>驻场运维人员进场时应签订安全保密协议，离场后应签订离岗离职人员承诺书。</w:t>
      </w:r>
      <w:bookmarkStart w:id="20" w:name="_Toc83284139"/>
      <w:bookmarkEnd w:id="20"/>
    </w:p>
    <w:p w:rsidR="00364B1E" w:rsidRDefault="001263AC">
      <w:pPr>
        <w:pStyle w:val="2"/>
        <w:spacing w:before="0" w:after="0" w:line="360" w:lineRule="auto"/>
        <w:jc w:val="both"/>
        <w:rPr>
          <w:rFonts w:ascii="宋体" w:hAnsi="宋体"/>
          <w:b w:val="0"/>
          <w:sz w:val="24"/>
          <w:szCs w:val="24"/>
        </w:rPr>
      </w:pPr>
      <w:bookmarkStart w:id="21" w:name="_Toc83284140"/>
      <w:r>
        <w:rPr>
          <w:rFonts w:ascii="宋体" w:hAnsi="宋体" w:hint="eastAsia"/>
          <w:b w:val="0"/>
          <w:sz w:val="24"/>
          <w:szCs w:val="24"/>
        </w:rPr>
        <w:t>二、供应商服务方案要求</w:t>
      </w:r>
      <w:bookmarkEnd w:id="21"/>
    </w:p>
    <w:p w:rsidR="00364B1E" w:rsidRDefault="001263AC">
      <w:pPr>
        <w:spacing w:line="360" w:lineRule="auto"/>
        <w:ind w:firstLine="480"/>
        <w:jc w:val="left"/>
        <w:rPr>
          <w:rFonts w:ascii="宋体" w:hAnsi="宋体"/>
        </w:rPr>
      </w:pPr>
      <w:r>
        <w:rPr>
          <w:rFonts w:ascii="宋体" w:hAnsi="宋体" w:hint="eastAsia"/>
        </w:rPr>
        <w:t>1</w:t>
      </w:r>
      <w:r>
        <w:rPr>
          <w:rFonts w:ascii="宋体" w:hAnsi="宋体" w:hint="eastAsia"/>
        </w:rPr>
        <w:t>、总体方案：总体方案全面，具有合理的服务体系、组织架构，具有明确的进度控制、风险控制管理、质量保障措施、信息安全管理措施、文档管理措施。</w:t>
      </w:r>
    </w:p>
    <w:p w:rsidR="00364B1E" w:rsidRDefault="001263AC">
      <w:pPr>
        <w:spacing w:line="360" w:lineRule="auto"/>
        <w:ind w:firstLine="480"/>
        <w:jc w:val="left"/>
        <w:rPr>
          <w:rFonts w:ascii="宋体" w:hAnsi="宋体"/>
        </w:rPr>
      </w:pPr>
      <w:r>
        <w:rPr>
          <w:rFonts w:ascii="宋体" w:hAnsi="宋体" w:hint="eastAsia"/>
        </w:rPr>
        <w:t>2</w:t>
      </w:r>
      <w:r>
        <w:rPr>
          <w:rFonts w:ascii="宋体" w:hAnsi="宋体" w:hint="eastAsia"/>
        </w:rPr>
        <w:t>、日常维保方案：日常维保方案科学全面，能够针对本项目需求制定深度细化的维保服务内容，服务流程科学标准，具有合理的巡检及问题处理机制。</w:t>
      </w:r>
    </w:p>
    <w:p w:rsidR="00364B1E" w:rsidRDefault="001263AC">
      <w:pPr>
        <w:spacing w:line="360" w:lineRule="auto"/>
        <w:ind w:firstLine="480"/>
        <w:jc w:val="left"/>
        <w:rPr>
          <w:rFonts w:ascii="宋体" w:hAnsi="宋体"/>
        </w:rPr>
      </w:pPr>
      <w:r>
        <w:rPr>
          <w:rFonts w:ascii="宋体" w:hAnsi="宋体" w:hint="eastAsia"/>
        </w:rPr>
        <w:t>3</w:t>
      </w:r>
      <w:r>
        <w:rPr>
          <w:rFonts w:ascii="宋体" w:hAnsi="宋体" w:hint="eastAsia"/>
        </w:rPr>
        <w:t>、故障处理方案：故障处理方案细致全面、合理，技术可行性强。</w:t>
      </w:r>
    </w:p>
    <w:p w:rsidR="00364B1E" w:rsidRDefault="001263AC">
      <w:pPr>
        <w:spacing w:line="360" w:lineRule="auto"/>
        <w:ind w:firstLine="480"/>
        <w:jc w:val="left"/>
        <w:rPr>
          <w:rFonts w:ascii="宋体" w:hAnsi="宋体"/>
        </w:rPr>
      </w:pPr>
      <w:r>
        <w:rPr>
          <w:rFonts w:ascii="宋体" w:hAnsi="宋体" w:hint="eastAsia"/>
        </w:rPr>
        <w:t>4</w:t>
      </w:r>
      <w:r>
        <w:rPr>
          <w:rFonts w:ascii="宋体" w:hAnsi="宋体" w:hint="eastAsia"/>
        </w:rPr>
        <w:t>、应急预案：应急预案细化全面，应急措施科学合理，应急预案中应急服务响应及时高效，应急保障人力及物资安排合理。</w:t>
      </w:r>
    </w:p>
    <w:p w:rsidR="00364B1E" w:rsidRDefault="001263AC">
      <w:pPr>
        <w:spacing w:line="360" w:lineRule="auto"/>
        <w:ind w:firstLine="480"/>
        <w:jc w:val="left"/>
        <w:rPr>
          <w:rFonts w:ascii="宋体" w:hAnsi="宋体"/>
        </w:rPr>
      </w:pPr>
      <w:r>
        <w:rPr>
          <w:rFonts w:ascii="宋体" w:hAnsi="宋体" w:hint="eastAsia"/>
        </w:rPr>
        <w:t>5</w:t>
      </w:r>
      <w:r>
        <w:rPr>
          <w:rFonts w:ascii="宋体" w:hAnsi="宋体" w:hint="eastAsia"/>
        </w:rPr>
        <w:t>、本地化运维方案：须符合项目需求。</w:t>
      </w:r>
    </w:p>
    <w:p w:rsidR="000E0757" w:rsidRDefault="001263AC" w:rsidP="000E0757">
      <w:pPr>
        <w:spacing w:line="360" w:lineRule="auto"/>
        <w:ind w:firstLine="480"/>
        <w:jc w:val="left"/>
        <w:rPr>
          <w:rFonts w:ascii="宋体" w:hAnsi="宋体"/>
          <w:sz w:val="24"/>
          <w:szCs w:val="24"/>
        </w:rPr>
      </w:pPr>
      <w:r>
        <w:rPr>
          <w:rFonts w:ascii="宋体" w:hAnsi="宋体" w:hint="eastAsia"/>
          <w:sz w:val="24"/>
          <w:szCs w:val="24"/>
        </w:rPr>
        <w:t>三、其他未尽事宜，由合同中具体约定。</w:t>
      </w:r>
    </w:p>
    <w:p w:rsidR="000E0757" w:rsidRPr="000E0757" w:rsidRDefault="000E0757" w:rsidP="000E0757">
      <w:pPr>
        <w:pStyle w:val="4"/>
        <w:rPr>
          <w:rFonts w:hint="eastAsia"/>
        </w:rPr>
      </w:pPr>
      <w:bookmarkStart w:id="22" w:name="_GoBack"/>
      <w:bookmarkEnd w:id="22"/>
    </w:p>
    <w:p w:rsidR="00364B1E" w:rsidRDefault="001263AC">
      <w:pPr>
        <w:pStyle w:val="a9"/>
        <w:rPr>
          <w:rFonts w:ascii="Times New Roman" w:hAnsi="Times New Roman"/>
        </w:rPr>
      </w:pPr>
      <w:r>
        <w:t>第</w:t>
      </w:r>
      <w:r>
        <w:t>五章</w:t>
      </w:r>
      <w:r>
        <w:rPr>
          <w:rFonts w:ascii="Times New Roman" w:hAnsi="Times New Roman"/>
        </w:rPr>
        <w:t xml:space="preserve"> </w:t>
      </w:r>
      <w:r>
        <w:t>合同主要条款</w:t>
      </w:r>
      <w:bookmarkStart w:id="23" w:name="_Toc16938559"/>
      <w:bookmarkStart w:id="24" w:name="_Toc20823315"/>
      <w:bookmarkStart w:id="25" w:name="_Toc513029243"/>
      <w:bookmarkEnd w:id="15"/>
      <w:bookmarkEnd w:id="23"/>
      <w:bookmarkEnd w:id="24"/>
      <w:bookmarkEnd w:id="25"/>
    </w:p>
    <w:p w:rsidR="00364B1E" w:rsidRDefault="001263AC">
      <w:pPr>
        <w:jc w:val="left"/>
        <w:rPr>
          <w:rFonts w:asciiTheme="minorEastAsia" w:hAnsiTheme="minorEastAsia"/>
          <w:b/>
          <w:sz w:val="24"/>
          <w:szCs w:val="24"/>
        </w:rPr>
      </w:pPr>
      <w:bookmarkStart w:id="26" w:name="_Toc80355972"/>
      <w:r>
        <w:rPr>
          <w:rFonts w:asciiTheme="minorEastAsia" w:hAnsiTheme="minorEastAsia" w:hint="eastAsia"/>
          <w:b/>
          <w:sz w:val="24"/>
          <w:szCs w:val="24"/>
        </w:rPr>
        <w:t>机房统一维保服务项目</w:t>
      </w:r>
    </w:p>
    <w:p w:rsidR="00364B1E" w:rsidRDefault="001263AC">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甲</w:t>
      </w:r>
      <w:r>
        <w:rPr>
          <w:rFonts w:ascii="宋体" w:hAnsi="宋体" w:hint="eastAsia"/>
          <w:szCs w:val="21"/>
        </w:rPr>
        <w:t xml:space="preserve">    </w:t>
      </w:r>
      <w:r>
        <w:rPr>
          <w:rFonts w:ascii="宋体" w:hAnsi="宋体" w:hint="eastAsia"/>
          <w:szCs w:val="21"/>
        </w:rPr>
        <w:t>方：</w:t>
      </w:r>
      <w:r>
        <w:rPr>
          <w:rFonts w:ascii="宋体" w:hAnsi="宋体"/>
          <w:szCs w:val="21"/>
        </w:rPr>
        <w:t xml:space="preserve"> </w:t>
      </w:r>
    </w:p>
    <w:p w:rsidR="00364B1E" w:rsidRDefault="001263AC">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联</w:t>
      </w:r>
      <w:r>
        <w:rPr>
          <w:rFonts w:ascii="宋体" w:hAnsi="宋体" w:hint="eastAsia"/>
          <w:szCs w:val="21"/>
        </w:rPr>
        <w:t xml:space="preserve"> </w:t>
      </w:r>
      <w:r>
        <w:rPr>
          <w:rFonts w:ascii="宋体" w:hAnsi="宋体" w:hint="eastAsia"/>
          <w:szCs w:val="21"/>
        </w:rPr>
        <w:t>系</w:t>
      </w:r>
      <w:r>
        <w:rPr>
          <w:rFonts w:ascii="宋体" w:hAnsi="宋体" w:hint="eastAsia"/>
          <w:szCs w:val="21"/>
        </w:rPr>
        <w:t xml:space="preserve"> </w:t>
      </w:r>
      <w:r>
        <w:rPr>
          <w:rFonts w:ascii="宋体" w:hAnsi="宋体" w:hint="eastAsia"/>
          <w:szCs w:val="21"/>
        </w:rPr>
        <w:t>人：</w:t>
      </w:r>
      <w:r>
        <w:rPr>
          <w:rFonts w:ascii="宋体" w:hAnsi="宋体"/>
          <w:szCs w:val="21"/>
        </w:rPr>
        <w:t xml:space="preserve"> </w:t>
      </w:r>
    </w:p>
    <w:p w:rsidR="00364B1E" w:rsidRDefault="001263AC">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联系电话：</w:t>
      </w:r>
    </w:p>
    <w:p w:rsidR="00364B1E" w:rsidRDefault="001263AC">
      <w:pPr>
        <w:spacing w:line="360" w:lineRule="auto"/>
        <w:jc w:val="left"/>
        <w:rPr>
          <w:rFonts w:ascii="宋体" w:hAnsi="宋体"/>
          <w:color w:val="000000"/>
          <w:szCs w:val="21"/>
        </w:rPr>
      </w:pPr>
      <w:r>
        <w:rPr>
          <w:rFonts w:ascii="宋体" w:hAnsi="宋体"/>
          <w:color w:val="000000"/>
          <w:szCs w:val="21"/>
        </w:rPr>
        <w:t xml:space="preserve"> </w:t>
      </w:r>
    </w:p>
    <w:p w:rsidR="00364B1E" w:rsidRDefault="001263AC">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 xml:space="preserve">   </w:t>
      </w:r>
      <w:r>
        <w:rPr>
          <w:rFonts w:ascii="宋体" w:hAnsi="宋体" w:hint="eastAsia"/>
          <w:szCs w:val="21"/>
        </w:rPr>
        <w:t>乙</w:t>
      </w:r>
      <w:r>
        <w:rPr>
          <w:rFonts w:ascii="宋体" w:hAnsi="宋体" w:hint="eastAsia"/>
          <w:szCs w:val="21"/>
        </w:rPr>
        <w:t xml:space="preserve">    </w:t>
      </w:r>
      <w:r>
        <w:rPr>
          <w:rFonts w:ascii="宋体" w:hAnsi="宋体" w:hint="eastAsia"/>
          <w:szCs w:val="21"/>
        </w:rPr>
        <w:t>方：</w:t>
      </w:r>
      <w:r>
        <w:rPr>
          <w:rFonts w:ascii="宋体" w:hAnsi="宋体"/>
          <w:szCs w:val="21"/>
        </w:rPr>
        <w:t xml:space="preserve"> </w:t>
      </w:r>
    </w:p>
    <w:p w:rsidR="00364B1E" w:rsidRDefault="001263AC">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联</w:t>
      </w:r>
      <w:r>
        <w:rPr>
          <w:rFonts w:ascii="宋体" w:hAnsi="宋体" w:hint="eastAsia"/>
          <w:szCs w:val="21"/>
        </w:rPr>
        <w:t xml:space="preserve"> </w:t>
      </w:r>
      <w:r>
        <w:rPr>
          <w:rFonts w:ascii="宋体" w:hAnsi="宋体" w:hint="eastAsia"/>
          <w:szCs w:val="21"/>
        </w:rPr>
        <w:t>系</w:t>
      </w:r>
      <w:r>
        <w:rPr>
          <w:rFonts w:ascii="宋体" w:hAnsi="宋体" w:hint="eastAsia"/>
          <w:szCs w:val="21"/>
        </w:rPr>
        <w:t xml:space="preserve"> </w:t>
      </w:r>
      <w:r>
        <w:rPr>
          <w:rFonts w:ascii="宋体" w:hAnsi="宋体" w:hint="eastAsia"/>
          <w:szCs w:val="21"/>
        </w:rPr>
        <w:t>人：</w:t>
      </w:r>
      <w:r>
        <w:rPr>
          <w:rFonts w:ascii="宋体" w:hAnsi="宋体" w:hint="eastAsia"/>
          <w:szCs w:val="21"/>
        </w:rPr>
        <w:t xml:space="preserve"> </w:t>
      </w:r>
    </w:p>
    <w:p w:rsidR="00364B1E" w:rsidRDefault="001263AC">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联系电话：</w:t>
      </w:r>
      <w:r>
        <w:rPr>
          <w:rFonts w:ascii="宋体" w:hAnsi="宋体" w:hint="eastAsia"/>
          <w:szCs w:val="21"/>
        </w:rPr>
        <w:t xml:space="preserve"> </w:t>
      </w:r>
    </w:p>
    <w:p w:rsidR="00364B1E" w:rsidRDefault="001263AC">
      <w:pPr>
        <w:autoSpaceDE w:val="0"/>
        <w:autoSpaceDN w:val="0"/>
        <w:adjustRightInd w:val="0"/>
        <w:spacing w:line="360" w:lineRule="auto"/>
        <w:jc w:val="left"/>
        <w:rPr>
          <w:rFonts w:ascii="宋体" w:hAnsi="宋体"/>
          <w:szCs w:val="21"/>
        </w:rPr>
      </w:pPr>
      <w:r>
        <w:rPr>
          <w:rFonts w:ascii="宋体" w:hAnsi="宋体" w:hint="eastAsia"/>
          <w:szCs w:val="21"/>
        </w:rPr>
        <w:t xml:space="preserve">    </w:t>
      </w:r>
      <w:r>
        <w:rPr>
          <w:rFonts w:ascii="Arial" w:hAnsi="Arial" w:cs="Arial"/>
          <w:szCs w:val="21"/>
        </w:rPr>
        <w:t>招标代理机构：</w:t>
      </w:r>
      <w:r>
        <w:rPr>
          <w:rFonts w:ascii="Arial" w:hAnsi="Arial" w:cs="Arial" w:hint="eastAsia"/>
          <w:szCs w:val="21"/>
        </w:rPr>
        <w:t>江苏省设备成套股份有限公司</w:t>
      </w:r>
    </w:p>
    <w:p w:rsidR="00364B1E" w:rsidRDefault="001263AC">
      <w:pPr>
        <w:autoSpaceDE w:val="0"/>
        <w:autoSpaceDN w:val="0"/>
        <w:adjustRightInd w:val="0"/>
        <w:spacing w:line="360" w:lineRule="auto"/>
        <w:jc w:val="left"/>
        <w:rPr>
          <w:rFonts w:ascii="宋体" w:hAnsi="宋体"/>
          <w:szCs w:val="21"/>
        </w:rPr>
      </w:pPr>
      <w:r>
        <w:rPr>
          <w:rFonts w:ascii="宋体" w:hAnsi="宋体" w:hint="eastAsia"/>
          <w:szCs w:val="21"/>
        </w:rPr>
        <w:t xml:space="preserve">    </w:t>
      </w:r>
      <w:r>
        <w:rPr>
          <w:rFonts w:ascii="Arial" w:hAnsi="Arial" w:cs="Arial"/>
          <w:szCs w:val="21"/>
        </w:rPr>
        <w:t>受买方委托，招标代理机构于</w:t>
      </w:r>
      <w:r>
        <w:rPr>
          <w:rFonts w:ascii="Arial" w:hAnsi="Arial" w:cs="Arial" w:hint="eastAsia"/>
          <w:szCs w:val="21"/>
        </w:rPr>
        <w:t>2021</w:t>
      </w:r>
      <w:r>
        <w:rPr>
          <w:rFonts w:ascii="Arial" w:hAnsi="Arial" w:cs="Arial"/>
          <w:szCs w:val="21"/>
        </w:rPr>
        <w:t>年</w:t>
      </w:r>
      <w:r>
        <w:rPr>
          <w:rFonts w:ascii="Arial" w:hAnsi="Arial" w:cs="Arial" w:hint="eastAsia"/>
          <w:szCs w:val="21"/>
        </w:rPr>
        <w:t>10</w:t>
      </w:r>
      <w:r>
        <w:rPr>
          <w:rFonts w:ascii="Arial" w:hAnsi="Arial" w:cs="Arial" w:hint="eastAsia"/>
          <w:szCs w:val="21"/>
        </w:rPr>
        <w:t>月</w:t>
      </w:r>
      <w:r>
        <w:rPr>
          <w:rFonts w:ascii="Arial" w:hAnsi="Arial" w:cs="Arial" w:hint="eastAsia"/>
          <w:szCs w:val="21"/>
        </w:rPr>
        <w:t xml:space="preserve">  </w:t>
      </w:r>
      <w:r>
        <w:rPr>
          <w:rFonts w:ascii="Arial" w:hAnsi="Arial" w:cs="Arial" w:hint="eastAsia"/>
          <w:szCs w:val="21"/>
        </w:rPr>
        <w:t>日</w:t>
      </w:r>
      <w:r>
        <w:rPr>
          <w:rFonts w:ascii="Arial" w:hAnsi="Arial" w:cs="Arial"/>
          <w:szCs w:val="21"/>
        </w:rPr>
        <w:t>组织了</w:t>
      </w:r>
      <w:r>
        <w:rPr>
          <w:rFonts w:ascii="Arial" w:hAnsi="Arial" w:cs="Arial" w:hint="eastAsia"/>
          <w:szCs w:val="21"/>
          <w:lang w:val="zh-TW"/>
        </w:rPr>
        <w:t>江苏省高级人民法院项目</w:t>
      </w:r>
      <w:r>
        <w:rPr>
          <w:rFonts w:ascii="Arial" w:hAnsi="Arial" w:cs="Arial"/>
          <w:szCs w:val="21"/>
        </w:rPr>
        <w:t>的招标，经评委认真严格地评审，确定由卖方中标。</w:t>
      </w:r>
    </w:p>
    <w:p w:rsidR="00364B1E" w:rsidRDefault="001263AC">
      <w:pPr>
        <w:spacing w:line="360" w:lineRule="auto"/>
        <w:jc w:val="left"/>
        <w:outlineLvl w:val="0"/>
        <w:rPr>
          <w:rFonts w:ascii="宋体" w:hAnsi="宋体" w:cs="宋体"/>
          <w:b/>
          <w:szCs w:val="21"/>
        </w:rPr>
      </w:pPr>
      <w:r>
        <w:rPr>
          <w:rFonts w:ascii="宋体" w:hAnsi="宋体" w:cs="宋体" w:hint="eastAsia"/>
          <w:b/>
          <w:szCs w:val="21"/>
        </w:rPr>
        <w:t xml:space="preserve">    </w:t>
      </w:r>
      <w:r>
        <w:rPr>
          <w:rFonts w:ascii="宋体" w:hAnsi="宋体" w:cs="宋体" w:hint="eastAsia"/>
          <w:b/>
          <w:szCs w:val="21"/>
          <w:lang w:val="zh-CN"/>
        </w:rPr>
        <w:t>一、合同内容：</w:t>
      </w:r>
    </w:p>
    <w:p w:rsidR="00364B1E" w:rsidRDefault="001263AC">
      <w:pPr>
        <w:spacing w:line="360" w:lineRule="auto"/>
        <w:ind w:firstLineChars="200" w:firstLine="420"/>
        <w:jc w:val="left"/>
        <w:rPr>
          <w:rFonts w:ascii="宋体" w:hAnsi="宋体" w:cs="宋体"/>
          <w:szCs w:val="21"/>
        </w:rPr>
      </w:pPr>
      <w:r>
        <w:rPr>
          <w:rFonts w:ascii="宋体" w:hAnsi="宋体" w:cs="宋体" w:hint="eastAsia"/>
          <w:szCs w:val="21"/>
        </w:rPr>
        <w:t>1</w:t>
      </w:r>
      <w:r>
        <w:rPr>
          <w:rFonts w:ascii="宋体" w:hAnsi="宋体" w:cs="宋体" w:hint="eastAsia"/>
          <w:szCs w:val="21"/>
          <w:lang w:val="zh-CN"/>
        </w:rPr>
        <w:t>、乙方负责完成</w:t>
      </w:r>
      <w:r>
        <w:rPr>
          <w:rFonts w:ascii="宋体" w:hAnsi="宋体" w:hint="eastAsia"/>
          <w:szCs w:val="21"/>
        </w:rPr>
        <w:t>机房基础设施维保</w:t>
      </w:r>
      <w:r>
        <w:rPr>
          <w:rFonts w:ascii="宋体" w:hAnsi="宋体" w:cs="宋体" w:hint="eastAsia"/>
          <w:szCs w:val="21"/>
          <w:lang w:val="zh-CN"/>
        </w:rPr>
        <w:t>。</w:t>
      </w:r>
    </w:p>
    <w:p w:rsidR="00364B1E" w:rsidRDefault="001263AC">
      <w:pPr>
        <w:spacing w:line="360" w:lineRule="auto"/>
        <w:ind w:firstLineChars="200" w:firstLine="420"/>
        <w:jc w:val="left"/>
        <w:rPr>
          <w:rFonts w:ascii="宋体" w:hAnsi="宋体" w:cs="宋体"/>
          <w:szCs w:val="21"/>
        </w:rPr>
      </w:pPr>
      <w:r>
        <w:rPr>
          <w:rFonts w:ascii="宋体" w:hAnsi="宋体" w:cs="宋体" w:hint="eastAsia"/>
          <w:szCs w:val="21"/>
        </w:rPr>
        <w:t>2</w:t>
      </w:r>
      <w:r>
        <w:rPr>
          <w:rFonts w:ascii="宋体" w:hAnsi="宋体" w:cs="宋体" w:hint="eastAsia"/>
          <w:szCs w:val="21"/>
          <w:lang w:val="zh-CN"/>
        </w:rPr>
        <w:t>、下列文件为本合同不可分割部分：</w:t>
      </w:r>
    </w:p>
    <w:p w:rsidR="00364B1E" w:rsidRDefault="001263AC">
      <w:pPr>
        <w:spacing w:line="360" w:lineRule="auto"/>
        <w:ind w:firstLineChars="200" w:firstLine="420"/>
        <w:jc w:val="left"/>
        <w:rPr>
          <w:rFonts w:ascii="宋体" w:hAnsi="宋体" w:cs="宋体"/>
          <w:szCs w:val="21"/>
        </w:rPr>
      </w:pPr>
      <w:r>
        <w:rPr>
          <w:rFonts w:ascii="宋体" w:hAnsi="宋体" w:cs="宋体" w:hint="eastAsia"/>
          <w:szCs w:val="21"/>
          <w:lang w:val="zh-CN"/>
        </w:rPr>
        <w:t>①招标文件；</w:t>
      </w:r>
    </w:p>
    <w:p w:rsidR="00364B1E" w:rsidRDefault="001263AC">
      <w:pPr>
        <w:spacing w:line="360" w:lineRule="auto"/>
        <w:ind w:firstLineChars="200" w:firstLine="420"/>
        <w:jc w:val="left"/>
        <w:rPr>
          <w:rFonts w:ascii="宋体" w:hAnsi="宋体" w:cs="宋体"/>
          <w:szCs w:val="21"/>
        </w:rPr>
      </w:pPr>
      <w:r>
        <w:rPr>
          <w:rFonts w:ascii="宋体" w:hAnsi="宋体" w:cs="宋体" w:hint="eastAsia"/>
          <w:szCs w:val="21"/>
          <w:lang w:val="zh-CN"/>
        </w:rPr>
        <w:t>②乙方的投标文件；</w:t>
      </w:r>
    </w:p>
    <w:p w:rsidR="00364B1E" w:rsidRDefault="001263AC">
      <w:pPr>
        <w:spacing w:line="360" w:lineRule="auto"/>
        <w:ind w:firstLineChars="200" w:firstLine="420"/>
        <w:jc w:val="left"/>
        <w:rPr>
          <w:rFonts w:ascii="宋体" w:hAnsi="宋体" w:cs="宋体"/>
          <w:szCs w:val="21"/>
        </w:rPr>
      </w:pPr>
      <w:r>
        <w:rPr>
          <w:rFonts w:ascii="宋体" w:hAnsi="宋体" w:cs="宋体" w:hint="eastAsia"/>
          <w:szCs w:val="21"/>
          <w:lang w:val="zh-CN"/>
        </w:rPr>
        <w:t>③乙方在招投标过程中所作的其它承诺、声明、书面澄清等；</w:t>
      </w:r>
    </w:p>
    <w:p w:rsidR="00364B1E" w:rsidRDefault="001263AC">
      <w:pPr>
        <w:spacing w:line="360" w:lineRule="auto"/>
        <w:ind w:firstLineChars="200" w:firstLine="420"/>
        <w:jc w:val="left"/>
        <w:rPr>
          <w:rFonts w:ascii="宋体" w:hAnsi="宋体" w:cs="宋体"/>
          <w:szCs w:val="21"/>
        </w:rPr>
      </w:pPr>
      <w:r>
        <w:rPr>
          <w:rFonts w:ascii="宋体" w:hAnsi="宋体" w:cs="宋体" w:hint="eastAsia"/>
          <w:szCs w:val="21"/>
          <w:lang w:val="zh-CN"/>
        </w:rPr>
        <w:t>④中标通知书。</w:t>
      </w:r>
    </w:p>
    <w:p w:rsidR="00364B1E" w:rsidRDefault="001263AC">
      <w:pPr>
        <w:spacing w:line="360" w:lineRule="auto"/>
        <w:jc w:val="left"/>
        <w:outlineLvl w:val="0"/>
        <w:rPr>
          <w:rFonts w:ascii="宋体" w:hAnsi="宋体"/>
          <w:bCs/>
          <w:szCs w:val="21"/>
        </w:rPr>
      </w:pPr>
      <w:r>
        <w:rPr>
          <w:rFonts w:ascii="宋体" w:hAnsi="宋体" w:cs="仿宋_GB2312" w:hint="eastAsia"/>
          <w:b/>
          <w:szCs w:val="21"/>
        </w:rPr>
        <w:t xml:space="preserve">    </w:t>
      </w:r>
      <w:r>
        <w:rPr>
          <w:rFonts w:ascii="宋体" w:hAnsi="宋体" w:cs="仿宋_GB2312" w:hint="eastAsia"/>
          <w:b/>
          <w:szCs w:val="21"/>
        </w:rPr>
        <w:t>二、合同价格</w:t>
      </w:r>
    </w:p>
    <w:p w:rsidR="00364B1E" w:rsidRDefault="001263AC">
      <w:pPr>
        <w:spacing w:line="360" w:lineRule="auto"/>
        <w:ind w:firstLineChars="200" w:firstLine="420"/>
        <w:jc w:val="left"/>
        <w:rPr>
          <w:rFonts w:ascii="宋体" w:hAnsi="宋体"/>
          <w:szCs w:val="21"/>
        </w:rPr>
      </w:pPr>
      <w:r>
        <w:rPr>
          <w:rFonts w:ascii="宋体" w:hAnsi="宋体" w:hint="eastAsia"/>
          <w:szCs w:val="21"/>
        </w:rPr>
        <w:t>本合同项下服务总价款（含税价）为</w:t>
      </w:r>
      <w:r>
        <w:rPr>
          <w:rFonts w:ascii="宋体" w:hAnsi="宋体" w:hint="eastAsia"/>
          <w:szCs w:val="21"/>
          <w:u w:val="single"/>
        </w:rPr>
        <w:t xml:space="preserve">               </w:t>
      </w:r>
      <w:r>
        <w:rPr>
          <w:rFonts w:ascii="宋体" w:hAnsi="宋体" w:hint="eastAsia"/>
          <w:szCs w:val="21"/>
        </w:rPr>
        <w:t>元（大写）人民币</w:t>
      </w:r>
      <w:r>
        <w:rPr>
          <w:rFonts w:ascii="宋体" w:hAnsi="宋体" w:hint="eastAsia"/>
          <w:szCs w:val="21"/>
        </w:rPr>
        <w:t>/</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元（大写）人民币</w:t>
      </w:r>
      <w:r>
        <w:rPr>
          <w:rFonts w:ascii="宋体" w:hAnsi="宋体" w:hint="eastAsia"/>
          <w:szCs w:val="21"/>
        </w:rPr>
        <w:t>/</w:t>
      </w:r>
      <w:r>
        <w:rPr>
          <w:rFonts w:ascii="宋体" w:hAnsi="宋体" w:hint="eastAsia"/>
          <w:szCs w:val="21"/>
        </w:rPr>
        <w:t>一年，税率</w:t>
      </w:r>
      <w:r>
        <w:rPr>
          <w:rFonts w:ascii="宋体" w:hAnsi="宋体" w:hint="eastAsia"/>
          <w:szCs w:val="21"/>
        </w:rPr>
        <w:t>6%</w:t>
      </w:r>
      <w:r>
        <w:rPr>
          <w:rFonts w:ascii="宋体" w:hAnsi="宋体" w:hint="eastAsia"/>
          <w:bCs/>
          <w:szCs w:val="21"/>
        </w:rPr>
        <w:t>。</w:t>
      </w:r>
      <w:r>
        <w:rPr>
          <w:rFonts w:ascii="宋体" w:hAnsi="宋体" w:hint="eastAsia"/>
          <w:szCs w:val="21"/>
        </w:rPr>
        <w:t>合同价格</w:t>
      </w:r>
      <w:r>
        <w:rPr>
          <w:rFonts w:ascii="宋体" w:hAnsi="宋体" w:hint="eastAsia"/>
          <w:spacing w:val="15"/>
          <w:szCs w:val="21"/>
        </w:rPr>
        <w:t>包含</w:t>
      </w:r>
      <w:r>
        <w:rPr>
          <w:rFonts w:ascii="宋体" w:hAnsi="宋体" w:hint="eastAsia"/>
          <w:szCs w:val="21"/>
        </w:rPr>
        <w:t>完成本项目服务工作期间所需的人工、</w:t>
      </w:r>
      <w:r>
        <w:rPr>
          <w:rFonts w:ascii="宋体" w:hAnsi="宋体" w:hint="eastAsia"/>
          <w:snapToGrid w:val="0"/>
          <w:szCs w:val="21"/>
        </w:rPr>
        <w:t>货物、</w:t>
      </w:r>
      <w:r>
        <w:rPr>
          <w:rFonts w:ascii="宋体" w:hAnsi="宋体" w:hint="eastAsia"/>
          <w:szCs w:val="21"/>
        </w:rPr>
        <w:t>交通、差旅、保险、利润、税金、通讯、办公设备、政策性文件规定及合同包含的所有风险、责任等各项应有费用。</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三、</w:t>
      </w:r>
      <w:r>
        <w:rPr>
          <w:rFonts w:ascii="宋体" w:hAnsi="宋体" w:cs="仿宋_GB2312" w:hint="eastAsia"/>
          <w:b/>
          <w:szCs w:val="21"/>
        </w:rPr>
        <w:t>服务范围</w:t>
      </w:r>
    </w:p>
    <w:p w:rsidR="00364B1E" w:rsidRDefault="001263AC">
      <w:pPr>
        <w:spacing w:line="360" w:lineRule="auto"/>
        <w:ind w:firstLineChars="200" w:firstLine="420"/>
        <w:jc w:val="left"/>
        <w:outlineLvl w:val="1"/>
        <w:rPr>
          <w:rFonts w:ascii="宋体" w:hAnsi="宋体"/>
          <w:szCs w:val="21"/>
          <w:lang w:val="zh-CN"/>
        </w:rPr>
      </w:pPr>
      <w:r>
        <w:rPr>
          <w:rFonts w:ascii="宋体" w:hAnsi="宋体" w:cs="仿宋_GB2312" w:hint="eastAsia"/>
          <w:szCs w:val="21"/>
        </w:rPr>
        <w:t>1</w:t>
      </w:r>
      <w:r>
        <w:rPr>
          <w:rFonts w:ascii="宋体" w:hAnsi="宋体" w:cs="仿宋_GB2312" w:hint="eastAsia"/>
          <w:szCs w:val="21"/>
        </w:rPr>
        <w:t>、服务内容：</w:t>
      </w:r>
      <w:r>
        <w:rPr>
          <w:rFonts w:ascii="宋体" w:hAnsi="宋体" w:hint="eastAsia"/>
          <w:szCs w:val="21"/>
        </w:rPr>
        <w:t>机房基础设施维保，主要涉及省法院</w:t>
      </w:r>
      <w:r>
        <w:rPr>
          <w:rFonts w:ascii="宋体" w:hAnsi="宋体" w:hint="eastAsia"/>
          <w:szCs w:val="21"/>
        </w:rPr>
        <w:t>6</w:t>
      </w:r>
      <w:r>
        <w:rPr>
          <w:rFonts w:ascii="宋体" w:hAnsi="宋体" w:hint="eastAsia"/>
          <w:szCs w:val="21"/>
        </w:rPr>
        <w:t>楼主机房、</w:t>
      </w:r>
      <w:r>
        <w:rPr>
          <w:rFonts w:ascii="宋体" w:hAnsi="宋体" w:hint="eastAsia"/>
          <w:szCs w:val="21"/>
        </w:rPr>
        <w:t>7</w:t>
      </w:r>
      <w:r>
        <w:rPr>
          <w:rFonts w:ascii="宋体" w:hAnsi="宋体" w:hint="eastAsia"/>
          <w:szCs w:val="21"/>
        </w:rPr>
        <w:t>楼机房、</w:t>
      </w:r>
      <w:r>
        <w:rPr>
          <w:rFonts w:ascii="宋体" w:hAnsi="宋体" w:hint="eastAsia"/>
          <w:szCs w:val="21"/>
        </w:rPr>
        <w:t>1</w:t>
      </w:r>
      <w:r>
        <w:rPr>
          <w:rFonts w:ascii="宋体" w:hAnsi="宋体" w:hint="eastAsia"/>
          <w:szCs w:val="21"/>
        </w:rPr>
        <w:t>楼执行指挥中心机房内，除去网络设备、安全设备，其他所有的基础设施硬件设备的维保服务。</w:t>
      </w:r>
    </w:p>
    <w:p w:rsidR="00364B1E" w:rsidRDefault="001263AC">
      <w:pPr>
        <w:adjustRightInd w:val="0"/>
        <w:snapToGrid w:val="0"/>
        <w:spacing w:line="360" w:lineRule="auto"/>
        <w:ind w:firstLineChars="200" w:firstLine="420"/>
        <w:jc w:val="left"/>
        <w:outlineLvl w:val="1"/>
        <w:rPr>
          <w:rFonts w:ascii="宋体" w:hAnsi="宋体"/>
          <w:szCs w:val="21"/>
        </w:rPr>
      </w:pPr>
      <w:r>
        <w:rPr>
          <w:rFonts w:ascii="宋体" w:hAnsi="宋体"/>
          <w:szCs w:val="21"/>
        </w:rPr>
        <w:t>2</w:t>
      </w:r>
      <w:r>
        <w:rPr>
          <w:rFonts w:ascii="宋体" w:hAnsi="宋体"/>
          <w:szCs w:val="21"/>
        </w:rPr>
        <w:t>、</w:t>
      </w:r>
      <w:r>
        <w:rPr>
          <w:rFonts w:ascii="宋体" w:hAnsi="宋体" w:hint="eastAsia"/>
          <w:szCs w:val="21"/>
        </w:rPr>
        <w:t>乙方职责</w:t>
      </w:r>
    </w:p>
    <w:p w:rsidR="00364B1E" w:rsidRDefault="001263AC">
      <w:pPr>
        <w:numPr>
          <w:ilvl w:val="255"/>
          <w:numId w:val="0"/>
        </w:numPr>
        <w:tabs>
          <w:tab w:val="left" w:pos="0"/>
        </w:tabs>
        <w:adjustRightInd w:val="0"/>
        <w:snapToGrid w:val="0"/>
        <w:spacing w:line="360" w:lineRule="auto"/>
        <w:ind w:firstLineChars="200" w:firstLine="420"/>
        <w:jc w:val="left"/>
        <w:rPr>
          <w:rFonts w:ascii="宋体" w:hAnsi="宋体"/>
          <w:szCs w:val="21"/>
        </w:rPr>
      </w:pPr>
      <w:r>
        <w:rPr>
          <w:rFonts w:ascii="宋体" w:hAnsi="宋体" w:hint="eastAsia"/>
          <w:szCs w:val="21"/>
        </w:rPr>
        <w:lastRenderedPageBreak/>
        <w:t>1</w:t>
      </w:r>
      <w:r>
        <w:rPr>
          <w:rFonts w:ascii="宋体" w:hAnsi="宋体" w:hint="eastAsia"/>
          <w:szCs w:val="21"/>
        </w:rPr>
        <w:t>）乙方应选派责任心强，具有相关设备维护专业知识和技能的人员作为维保人员。</w:t>
      </w:r>
    </w:p>
    <w:p w:rsidR="00364B1E" w:rsidRDefault="001263AC">
      <w:pPr>
        <w:numPr>
          <w:ilvl w:val="255"/>
          <w:numId w:val="0"/>
        </w:numPr>
        <w:tabs>
          <w:tab w:val="left" w:pos="0"/>
        </w:tabs>
        <w:adjustRightInd w:val="0"/>
        <w:snapToGrid w:val="0"/>
        <w:spacing w:line="360" w:lineRule="auto"/>
        <w:ind w:firstLineChars="200" w:firstLine="420"/>
        <w:jc w:val="left"/>
        <w:rPr>
          <w:rFonts w:ascii="宋体" w:hAnsi="宋体"/>
          <w:szCs w:val="21"/>
        </w:rPr>
      </w:pPr>
      <w:r>
        <w:rPr>
          <w:rFonts w:ascii="宋体" w:hAnsi="宋体" w:hint="eastAsia"/>
          <w:szCs w:val="21"/>
        </w:rPr>
        <w:t>2</w:t>
      </w:r>
      <w:r>
        <w:rPr>
          <w:rFonts w:ascii="宋体" w:hAnsi="宋体" w:hint="eastAsia"/>
          <w:szCs w:val="21"/>
        </w:rPr>
        <w:t>）乙方维保人员应保证相对稳定，未经甲方同意不得擅自撤换在岗人员。如确为工作需要更换，必须提前</w:t>
      </w:r>
      <w:r>
        <w:rPr>
          <w:rFonts w:ascii="宋体" w:hAnsi="宋体" w:hint="eastAsia"/>
          <w:szCs w:val="21"/>
        </w:rPr>
        <w:t>30</w:t>
      </w:r>
      <w:r>
        <w:rPr>
          <w:rFonts w:ascii="宋体" w:hAnsi="宋体" w:hint="eastAsia"/>
          <w:szCs w:val="21"/>
        </w:rPr>
        <w:t>天以书面形式通知甲方，经甲方同意后，方可实施。如甲方认为乙方维保人员不适宜本工作的，乙方应当在收到甲方通知后</w:t>
      </w:r>
      <w:r>
        <w:rPr>
          <w:rFonts w:ascii="宋体" w:hAnsi="宋体" w:hint="eastAsia"/>
          <w:szCs w:val="21"/>
        </w:rPr>
        <w:t>5</w:t>
      </w:r>
      <w:r>
        <w:rPr>
          <w:rFonts w:ascii="宋体" w:hAnsi="宋体" w:hint="eastAsia"/>
          <w:szCs w:val="21"/>
        </w:rPr>
        <w:t>日内予以更换。</w:t>
      </w:r>
    </w:p>
    <w:p w:rsidR="00364B1E" w:rsidRDefault="001263AC">
      <w:pPr>
        <w:numPr>
          <w:ilvl w:val="255"/>
          <w:numId w:val="0"/>
        </w:numPr>
        <w:tabs>
          <w:tab w:val="left" w:pos="0"/>
        </w:tabs>
        <w:adjustRightInd w:val="0"/>
        <w:snapToGrid w:val="0"/>
        <w:spacing w:line="360" w:lineRule="auto"/>
        <w:ind w:firstLineChars="200" w:firstLine="420"/>
        <w:jc w:val="left"/>
        <w:rPr>
          <w:rFonts w:ascii="宋体" w:hAnsi="宋体"/>
          <w:szCs w:val="21"/>
        </w:rPr>
      </w:pPr>
      <w:r>
        <w:rPr>
          <w:rFonts w:ascii="宋体" w:hAnsi="宋体" w:hint="eastAsia"/>
          <w:szCs w:val="21"/>
        </w:rPr>
        <w:t>3</w:t>
      </w:r>
      <w:r>
        <w:rPr>
          <w:rFonts w:ascii="宋体" w:hAnsi="宋体" w:hint="eastAsia"/>
          <w:szCs w:val="21"/>
        </w:rPr>
        <w:t>）乙方按照要求足额配备仪器、仪表和维保工具。</w:t>
      </w:r>
    </w:p>
    <w:p w:rsidR="00364B1E" w:rsidRDefault="001263AC">
      <w:pPr>
        <w:numPr>
          <w:ilvl w:val="255"/>
          <w:numId w:val="0"/>
        </w:numPr>
        <w:tabs>
          <w:tab w:val="left" w:pos="0"/>
        </w:tabs>
        <w:adjustRightInd w:val="0"/>
        <w:snapToGrid w:val="0"/>
        <w:spacing w:line="360" w:lineRule="auto"/>
        <w:ind w:firstLineChars="200" w:firstLine="420"/>
        <w:jc w:val="left"/>
        <w:rPr>
          <w:rFonts w:ascii="宋体" w:hAnsi="宋体"/>
          <w:szCs w:val="21"/>
        </w:rPr>
      </w:pPr>
      <w:r>
        <w:rPr>
          <w:rFonts w:ascii="宋体" w:hAnsi="宋体" w:hint="eastAsia"/>
          <w:bCs/>
          <w:szCs w:val="21"/>
        </w:rPr>
        <w:t>4</w:t>
      </w:r>
      <w:r>
        <w:rPr>
          <w:rFonts w:ascii="宋体" w:hAnsi="宋体" w:hint="eastAsia"/>
          <w:bCs/>
          <w:szCs w:val="21"/>
        </w:rPr>
        <w:t>）做好甲方备品备件的领用及使用台帐记录，因乙方使用或保管不当造成的损坏、丢失，由乙方全部赔偿</w:t>
      </w:r>
      <w:r>
        <w:rPr>
          <w:rFonts w:ascii="宋体" w:hAnsi="宋体" w:hint="eastAsia"/>
          <w:szCs w:val="21"/>
        </w:rPr>
        <w:t>。</w:t>
      </w:r>
    </w:p>
    <w:p w:rsidR="00364B1E" w:rsidRDefault="001263AC">
      <w:pPr>
        <w:numPr>
          <w:ilvl w:val="255"/>
          <w:numId w:val="0"/>
        </w:numPr>
        <w:tabs>
          <w:tab w:val="left" w:pos="0"/>
        </w:tabs>
        <w:adjustRightInd w:val="0"/>
        <w:snapToGrid w:val="0"/>
        <w:spacing w:line="360" w:lineRule="auto"/>
        <w:ind w:firstLineChars="200" w:firstLine="420"/>
        <w:jc w:val="left"/>
        <w:rPr>
          <w:rFonts w:ascii="宋体" w:hAnsi="宋体"/>
          <w:szCs w:val="21"/>
        </w:rPr>
      </w:pPr>
      <w:r>
        <w:rPr>
          <w:rFonts w:ascii="宋体" w:hAnsi="宋体" w:hint="eastAsia"/>
          <w:bCs/>
          <w:szCs w:val="21"/>
        </w:rPr>
        <w:t>5</w:t>
      </w:r>
      <w:r>
        <w:rPr>
          <w:rFonts w:ascii="宋体" w:hAnsi="宋体" w:hint="eastAsia"/>
          <w:bCs/>
          <w:szCs w:val="21"/>
        </w:rPr>
        <w:t>）根据甲方对设备的检测项目及检测周期的要求，对维保设备进行周期性</w:t>
      </w:r>
      <w:r>
        <w:rPr>
          <w:rFonts w:ascii="宋体" w:hAnsi="宋体" w:hint="eastAsia"/>
          <w:bCs/>
          <w:szCs w:val="21"/>
        </w:rPr>
        <w:t>检测以及维护，并记录相关基础数据</w:t>
      </w:r>
      <w:r>
        <w:rPr>
          <w:rFonts w:ascii="宋体" w:hAnsi="宋体" w:hint="eastAsia"/>
          <w:szCs w:val="21"/>
        </w:rPr>
        <w:t>。</w:t>
      </w:r>
    </w:p>
    <w:p w:rsidR="00364B1E" w:rsidRDefault="001263AC">
      <w:pPr>
        <w:numPr>
          <w:ilvl w:val="255"/>
          <w:numId w:val="0"/>
        </w:numPr>
        <w:tabs>
          <w:tab w:val="left" w:pos="0"/>
        </w:tabs>
        <w:adjustRightInd w:val="0"/>
        <w:snapToGrid w:val="0"/>
        <w:spacing w:line="360" w:lineRule="auto"/>
        <w:ind w:firstLineChars="200" w:firstLine="420"/>
        <w:jc w:val="left"/>
        <w:rPr>
          <w:rFonts w:ascii="宋体" w:hAnsi="宋体"/>
          <w:szCs w:val="21"/>
        </w:rPr>
      </w:pPr>
      <w:r>
        <w:rPr>
          <w:rFonts w:ascii="宋体" w:hAnsi="宋体" w:hint="eastAsia"/>
          <w:bCs/>
          <w:szCs w:val="21"/>
        </w:rPr>
        <w:t>6</w:t>
      </w:r>
      <w:r>
        <w:rPr>
          <w:rFonts w:ascii="宋体" w:hAnsi="宋体" w:hint="eastAsia"/>
          <w:bCs/>
          <w:szCs w:val="21"/>
        </w:rPr>
        <w:t>）乙方必须严格按甲方制定的年度、月度维护作业内容组织实施，每月汇总维保情况。并在每月</w:t>
      </w:r>
      <w:r>
        <w:rPr>
          <w:rFonts w:ascii="宋体" w:hAnsi="宋体" w:hint="eastAsia"/>
          <w:bCs/>
          <w:szCs w:val="21"/>
        </w:rPr>
        <w:t>25</w:t>
      </w:r>
      <w:r>
        <w:rPr>
          <w:rFonts w:ascii="宋体" w:hAnsi="宋体" w:hint="eastAsia"/>
          <w:bCs/>
          <w:szCs w:val="21"/>
        </w:rPr>
        <w:t>日前将维保工作小结（包括维护情况、故障处理情况）提供给甲方</w:t>
      </w:r>
      <w:r>
        <w:rPr>
          <w:rFonts w:ascii="宋体" w:hAnsi="宋体" w:hint="eastAsia"/>
          <w:szCs w:val="21"/>
        </w:rPr>
        <w:t>。</w:t>
      </w:r>
    </w:p>
    <w:p w:rsidR="00364B1E" w:rsidRDefault="001263AC">
      <w:pPr>
        <w:tabs>
          <w:tab w:val="left" w:pos="720"/>
        </w:tabs>
        <w:adjustRightInd w:val="0"/>
        <w:snapToGrid w:val="0"/>
        <w:spacing w:line="360" w:lineRule="auto"/>
        <w:ind w:firstLineChars="200" w:firstLine="420"/>
        <w:jc w:val="left"/>
        <w:outlineLvl w:val="1"/>
        <w:rPr>
          <w:rFonts w:ascii="宋体" w:hAnsi="宋体"/>
          <w:szCs w:val="21"/>
        </w:rPr>
      </w:pPr>
      <w:r>
        <w:rPr>
          <w:rFonts w:ascii="宋体" w:hAnsi="宋体" w:hint="eastAsia"/>
          <w:szCs w:val="21"/>
        </w:rPr>
        <w:t>3</w:t>
      </w:r>
      <w:r>
        <w:rPr>
          <w:rFonts w:ascii="宋体" w:hAnsi="宋体" w:hint="eastAsia"/>
          <w:szCs w:val="21"/>
        </w:rPr>
        <w:t>、甲方职责</w:t>
      </w:r>
    </w:p>
    <w:p w:rsidR="00364B1E" w:rsidRDefault="001263AC">
      <w:pPr>
        <w:tabs>
          <w:tab w:val="left" w:pos="720"/>
        </w:tabs>
        <w:adjustRightInd w:val="0"/>
        <w:snapToGrid w:val="0"/>
        <w:spacing w:line="360" w:lineRule="auto"/>
        <w:ind w:firstLineChars="200" w:firstLine="420"/>
        <w:jc w:val="left"/>
        <w:rPr>
          <w:rFonts w:ascii="宋体" w:hAnsi="宋体"/>
          <w:szCs w:val="21"/>
        </w:rPr>
      </w:pPr>
      <w:r>
        <w:rPr>
          <w:rFonts w:ascii="宋体" w:hAnsi="宋体" w:hint="eastAsia"/>
          <w:szCs w:val="21"/>
        </w:rPr>
        <w:t>1</w:t>
      </w:r>
      <w:r>
        <w:rPr>
          <w:rFonts w:ascii="宋体" w:hAnsi="宋体" w:hint="eastAsia"/>
          <w:szCs w:val="21"/>
        </w:rPr>
        <w:t>）甲方有义务为乙方提供必要的场地条件及配合。</w:t>
      </w:r>
    </w:p>
    <w:p w:rsidR="00364B1E" w:rsidRDefault="001263AC">
      <w:pPr>
        <w:tabs>
          <w:tab w:val="left" w:pos="720"/>
        </w:tabs>
        <w:adjustRightInd w:val="0"/>
        <w:snapToGrid w:val="0"/>
        <w:spacing w:line="360" w:lineRule="auto"/>
        <w:ind w:firstLineChars="200" w:firstLine="420"/>
        <w:jc w:val="left"/>
        <w:rPr>
          <w:rFonts w:ascii="宋体" w:hAnsi="宋体"/>
          <w:szCs w:val="21"/>
        </w:rPr>
      </w:pPr>
      <w:r>
        <w:rPr>
          <w:rFonts w:ascii="宋体" w:hAnsi="宋体" w:hint="eastAsia"/>
          <w:szCs w:val="21"/>
        </w:rPr>
        <w:t>2</w:t>
      </w:r>
      <w:r>
        <w:rPr>
          <w:rFonts w:ascii="宋体" w:hAnsi="宋体" w:hint="eastAsia"/>
          <w:szCs w:val="21"/>
        </w:rPr>
        <w:t>）甲方在签订合同后应按乙方实际维护的时间支付维保费用。</w:t>
      </w:r>
    </w:p>
    <w:p w:rsidR="00364B1E" w:rsidRDefault="001263AC">
      <w:pPr>
        <w:tabs>
          <w:tab w:val="left" w:pos="720"/>
        </w:tabs>
        <w:adjustRightInd w:val="0"/>
        <w:snapToGrid w:val="0"/>
        <w:spacing w:line="360" w:lineRule="auto"/>
        <w:ind w:firstLineChars="200" w:firstLine="420"/>
        <w:jc w:val="left"/>
        <w:rPr>
          <w:rFonts w:ascii="宋体" w:hAnsi="宋体"/>
          <w:szCs w:val="21"/>
        </w:rPr>
      </w:pPr>
      <w:r>
        <w:rPr>
          <w:rFonts w:ascii="宋体" w:hAnsi="宋体" w:hint="eastAsia"/>
          <w:szCs w:val="21"/>
        </w:rPr>
        <w:t>3</w:t>
      </w:r>
      <w:r>
        <w:rPr>
          <w:rFonts w:ascii="宋体" w:hAnsi="宋体" w:hint="eastAsia"/>
          <w:szCs w:val="21"/>
        </w:rPr>
        <w:t>）甲方应积极配合乙方维保工作，定期会同乙方共同商定维护工作计划、内容、实施方案，并安排专人负责于乙方的联系和协调。</w:t>
      </w:r>
    </w:p>
    <w:p w:rsidR="00364B1E" w:rsidRDefault="001263AC">
      <w:pPr>
        <w:widowControl/>
        <w:numPr>
          <w:ilvl w:val="0"/>
          <w:numId w:val="2"/>
        </w:numPr>
        <w:tabs>
          <w:tab w:val="left" w:pos="720"/>
        </w:tabs>
        <w:adjustRightInd w:val="0"/>
        <w:snapToGrid w:val="0"/>
        <w:spacing w:line="360" w:lineRule="auto"/>
        <w:ind w:firstLineChars="200" w:firstLine="420"/>
        <w:jc w:val="left"/>
        <w:outlineLvl w:val="1"/>
        <w:rPr>
          <w:rFonts w:ascii="宋体" w:hAnsi="宋体"/>
          <w:szCs w:val="21"/>
        </w:rPr>
      </w:pPr>
      <w:r>
        <w:rPr>
          <w:rFonts w:ascii="宋体" w:hAnsi="宋体" w:hint="eastAsia"/>
          <w:szCs w:val="21"/>
        </w:rPr>
        <w:t>故障处理方式：</w:t>
      </w:r>
    </w:p>
    <w:p w:rsidR="00364B1E" w:rsidRDefault="001263AC">
      <w:pPr>
        <w:widowControl/>
        <w:numPr>
          <w:ilvl w:val="0"/>
          <w:numId w:val="3"/>
        </w:numPr>
        <w:tabs>
          <w:tab w:val="left" w:pos="720"/>
        </w:tabs>
        <w:adjustRightInd w:val="0"/>
        <w:snapToGrid w:val="0"/>
        <w:spacing w:line="360" w:lineRule="auto"/>
        <w:ind w:firstLineChars="200" w:firstLine="420"/>
        <w:jc w:val="left"/>
        <w:rPr>
          <w:rFonts w:ascii="宋体" w:hAnsi="宋体"/>
          <w:szCs w:val="21"/>
        </w:rPr>
      </w:pPr>
      <w:r>
        <w:rPr>
          <w:rFonts w:ascii="宋体" w:hAnsi="宋体" w:hint="eastAsia"/>
          <w:szCs w:val="21"/>
        </w:rPr>
        <w:t>在维保期内，负责所涉硬件设备的安装调试、维修检测。设备发生故障时</w:t>
      </w:r>
      <w:r>
        <w:rPr>
          <w:rFonts w:ascii="宋体" w:hAnsi="宋体" w:hint="eastAsia"/>
          <w:szCs w:val="21"/>
        </w:rPr>
        <w:t>,</w:t>
      </w:r>
      <w:r>
        <w:rPr>
          <w:rFonts w:ascii="宋体" w:hAnsi="宋体" w:hint="eastAsia"/>
          <w:szCs w:val="21"/>
        </w:rPr>
        <w:t>工作时段，一般应在</w:t>
      </w:r>
      <w:r>
        <w:rPr>
          <w:rFonts w:ascii="宋体" w:hAnsi="宋体" w:hint="eastAsia"/>
          <w:szCs w:val="21"/>
        </w:rPr>
        <w:t>2</w:t>
      </w:r>
      <w:r>
        <w:rPr>
          <w:rFonts w:ascii="宋体" w:hAnsi="宋体" w:hint="eastAsia"/>
          <w:szCs w:val="21"/>
        </w:rPr>
        <w:t>小时内修复故障；非工作时段，一般应在</w:t>
      </w:r>
      <w:r>
        <w:rPr>
          <w:rFonts w:ascii="宋体" w:hAnsi="宋体" w:hint="eastAsia"/>
          <w:szCs w:val="21"/>
        </w:rPr>
        <w:t>4</w:t>
      </w:r>
      <w:r>
        <w:rPr>
          <w:rFonts w:ascii="宋体" w:hAnsi="宋体" w:hint="eastAsia"/>
          <w:szCs w:val="21"/>
        </w:rPr>
        <w:t>小时内修复故障。</w:t>
      </w:r>
    </w:p>
    <w:p w:rsidR="00364B1E" w:rsidRDefault="001263AC">
      <w:pPr>
        <w:widowControl/>
        <w:numPr>
          <w:ilvl w:val="0"/>
          <w:numId w:val="3"/>
        </w:numPr>
        <w:tabs>
          <w:tab w:val="left" w:pos="720"/>
        </w:tabs>
        <w:adjustRightInd w:val="0"/>
        <w:snapToGrid w:val="0"/>
        <w:spacing w:line="360" w:lineRule="auto"/>
        <w:ind w:firstLineChars="200" w:firstLine="420"/>
        <w:jc w:val="left"/>
        <w:rPr>
          <w:rFonts w:ascii="宋体" w:hAnsi="宋体"/>
          <w:szCs w:val="21"/>
        </w:rPr>
      </w:pPr>
      <w:r>
        <w:rPr>
          <w:rFonts w:ascii="宋体" w:hAnsi="宋体" w:hint="eastAsia"/>
          <w:szCs w:val="21"/>
        </w:rPr>
        <w:t>应急故障响应：在接到用户要求紧急技术支持的通知后，及时派遣技术人员在</w:t>
      </w:r>
      <w:r>
        <w:rPr>
          <w:rFonts w:ascii="宋体" w:hAnsi="宋体" w:hint="eastAsia"/>
          <w:szCs w:val="21"/>
        </w:rPr>
        <w:t xml:space="preserve"> 10 </w:t>
      </w:r>
      <w:r>
        <w:rPr>
          <w:rFonts w:ascii="宋体" w:hAnsi="宋体" w:hint="eastAsia"/>
          <w:szCs w:val="21"/>
        </w:rPr>
        <w:t>分钟内与用户故障负责人取得联系。如需现场服务，应</w:t>
      </w:r>
      <w:r>
        <w:rPr>
          <w:rFonts w:ascii="宋体" w:hAnsi="宋体" w:hint="eastAsia"/>
          <w:szCs w:val="21"/>
        </w:rPr>
        <w:t xml:space="preserve"> 2 </w:t>
      </w:r>
      <w:r>
        <w:rPr>
          <w:rFonts w:ascii="宋体" w:hAnsi="宋体" w:hint="eastAsia"/>
          <w:szCs w:val="21"/>
        </w:rPr>
        <w:t>小时之内派遣有丰富经验的高级维保工程师赴现场进行应急处理；甲方备件</w:t>
      </w:r>
      <w:r>
        <w:rPr>
          <w:rFonts w:ascii="宋体" w:hAnsi="宋体" w:hint="eastAsia"/>
          <w:szCs w:val="21"/>
        </w:rPr>
        <w:t xml:space="preserve"> 24 </w:t>
      </w:r>
      <w:r>
        <w:rPr>
          <w:rFonts w:ascii="宋体" w:hAnsi="宋体" w:hint="eastAsia"/>
          <w:szCs w:val="21"/>
        </w:rPr>
        <w:t>小时内到货进行更换或维保，并提供故障处理报告。</w:t>
      </w:r>
    </w:p>
    <w:p w:rsidR="00364B1E" w:rsidRDefault="001263AC">
      <w:pPr>
        <w:widowControl/>
        <w:numPr>
          <w:ilvl w:val="0"/>
          <w:numId w:val="3"/>
        </w:numPr>
        <w:tabs>
          <w:tab w:val="left" w:pos="720"/>
        </w:tabs>
        <w:adjustRightInd w:val="0"/>
        <w:snapToGrid w:val="0"/>
        <w:spacing w:line="360" w:lineRule="auto"/>
        <w:ind w:firstLineChars="200" w:firstLine="420"/>
        <w:jc w:val="left"/>
        <w:rPr>
          <w:rFonts w:ascii="宋体" w:hAnsi="宋体"/>
          <w:szCs w:val="21"/>
        </w:rPr>
      </w:pPr>
      <w:r>
        <w:rPr>
          <w:rFonts w:ascii="宋体" w:hAnsi="宋体" w:hint="eastAsia"/>
          <w:szCs w:val="21"/>
        </w:rPr>
        <w:t>特殊故障支撑：在用户需要进行机房特殊保障时段，派遣专业工程师驻场支撑服务，特保时段包含但不限于国家重要活动、重大消费节</w:t>
      </w:r>
      <w:r>
        <w:rPr>
          <w:rFonts w:ascii="宋体" w:hAnsi="宋体" w:hint="eastAsia"/>
          <w:szCs w:val="21"/>
        </w:rPr>
        <w:t>日、重大节假日等。</w:t>
      </w:r>
    </w:p>
    <w:p w:rsidR="00364B1E" w:rsidRDefault="001263AC">
      <w:pPr>
        <w:tabs>
          <w:tab w:val="left" w:pos="720"/>
        </w:tabs>
        <w:adjustRightInd w:val="0"/>
        <w:snapToGrid w:val="0"/>
        <w:spacing w:line="360" w:lineRule="auto"/>
        <w:ind w:firstLineChars="200" w:firstLine="420"/>
        <w:jc w:val="left"/>
        <w:outlineLvl w:val="1"/>
        <w:rPr>
          <w:rFonts w:ascii="宋体" w:hAnsi="宋体"/>
          <w:szCs w:val="21"/>
        </w:rPr>
      </w:pPr>
      <w:r>
        <w:rPr>
          <w:rFonts w:ascii="宋体" w:hAnsi="宋体" w:hint="eastAsia"/>
          <w:szCs w:val="21"/>
        </w:rPr>
        <w:t>5</w:t>
      </w:r>
      <w:r>
        <w:rPr>
          <w:rFonts w:ascii="宋体" w:hAnsi="宋体" w:hint="eastAsia"/>
          <w:szCs w:val="21"/>
        </w:rPr>
        <w:t>、服务期限：自合同签订之日起</w:t>
      </w:r>
      <w:r>
        <w:rPr>
          <w:rFonts w:ascii="宋体" w:hAnsi="宋体"/>
          <w:szCs w:val="21"/>
        </w:rPr>
        <w:t>12</w:t>
      </w:r>
      <w:r>
        <w:rPr>
          <w:rFonts w:ascii="宋体" w:hAnsi="宋体" w:hint="eastAsia"/>
          <w:szCs w:val="21"/>
        </w:rPr>
        <w:t>个月。</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三、</w:t>
      </w:r>
      <w:r>
        <w:rPr>
          <w:rFonts w:ascii="宋体" w:hAnsi="宋体" w:cs="仿宋_GB2312" w:hint="eastAsia"/>
          <w:b/>
          <w:szCs w:val="21"/>
        </w:rPr>
        <w:t>合同价格支付</w:t>
      </w:r>
    </w:p>
    <w:p w:rsidR="00364B1E" w:rsidRDefault="001263AC">
      <w:pPr>
        <w:autoSpaceDE w:val="0"/>
        <w:autoSpaceDN w:val="0"/>
        <w:adjustRightInd w:val="0"/>
        <w:spacing w:line="360" w:lineRule="auto"/>
        <w:ind w:firstLineChars="200" w:firstLine="420"/>
        <w:jc w:val="left"/>
        <w:rPr>
          <w:rFonts w:ascii="宋体" w:hAnsi="宋体"/>
          <w:szCs w:val="21"/>
        </w:rPr>
      </w:pPr>
      <w:r>
        <w:rPr>
          <w:rFonts w:ascii="宋体" w:hAnsi="宋体" w:hint="eastAsia"/>
          <w:szCs w:val="21"/>
        </w:rPr>
        <w:t>1</w:t>
      </w:r>
      <w:r>
        <w:rPr>
          <w:rFonts w:ascii="宋体" w:hAnsi="宋体" w:hint="eastAsia"/>
          <w:szCs w:val="21"/>
        </w:rPr>
        <w:t>、本合同项下所有款项均以人民币支付。</w:t>
      </w:r>
    </w:p>
    <w:p w:rsidR="00364B1E" w:rsidRDefault="001263AC">
      <w:pPr>
        <w:autoSpaceDE w:val="0"/>
        <w:autoSpaceDN w:val="0"/>
        <w:adjustRightInd w:val="0"/>
        <w:spacing w:line="360" w:lineRule="auto"/>
        <w:ind w:firstLineChars="200" w:firstLine="420"/>
        <w:jc w:val="left"/>
        <w:rPr>
          <w:rFonts w:ascii="宋体" w:hAnsi="宋体"/>
          <w:szCs w:val="21"/>
        </w:rPr>
      </w:pPr>
      <w:r>
        <w:rPr>
          <w:rFonts w:ascii="宋体" w:hAnsi="宋体" w:hint="eastAsia"/>
          <w:szCs w:val="21"/>
        </w:rPr>
        <w:t>2</w:t>
      </w:r>
      <w:r>
        <w:rPr>
          <w:rFonts w:ascii="宋体" w:hAnsi="宋体" w:hint="eastAsia"/>
          <w:szCs w:val="21"/>
        </w:rPr>
        <w:t>、本合同项下的采购资金由国库集中支付或甲方自行支付，乙方向甲方开具发票。</w:t>
      </w:r>
    </w:p>
    <w:p w:rsidR="00364B1E" w:rsidRDefault="001263AC">
      <w:pPr>
        <w:autoSpaceDE w:val="0"/>
        <w:autoSpaceDN w:val="0"/>
        <w:adjustRightInd w:val="0"/>
        <w:spacing w:line="360" w:lineRule="auto"/>
        <w:ind w:firstLineChars="200" w:firstLine="420"/>
        <w:jc w:val="left"/>
        <w:rPr>
          <w:rFonts w:ascii="宋体" w:hAnsi="宋体"/>
          <w:szCs w:val="21"/>
        </w:rPr>
      </w:pPr>
      <w:r>
        <w:rPr>
          <w:rFonts w:ascii="宋体" w:hAnsi="宋体" w:hint="eastAsia"/>
          <w:szCs w:val="21"/>
        </w:rPr>
        <w:t>3</w:t>
      </w:r>
      <w:r>
        <w:rPr>
          <w:rFonts w:ascii="宋体" w:hAnsi="宋体" w:hint="eastAsia"/>
          <w:szCs w:val="21"/>
        </w:rPr>
        <w:t>、付款条件：</w:t>
      </w:r>
    </w:p>
    <w:p w:rsidR="00364B1E" w:rsidRDefault="001263AC">
      <w:pPr>
        <w:numPr>
          <w:ilvl w:val="0"/>
          <w:numId w:val="4"/>
        </w:numPr>
        <w:tabs>
          <w:tab w:val="left" w:pos="321"/>
        </w:tabs>
        <w:spacing w:line="360" w:lineRule="auto"/>
        <w:ind w:hanging="25"/>
        <w:jc w:val="left"/>
        <w:rPr>
          <w:rFonts w:ascii="宋体" w:hAnsi="宋体"/>
          <w:szCs w:val="21"/>
        </w:rPr>
      </w:pPr>
      <w:r>
        <w:rPr>
          <w:rFonts w:ascii="宋体" w:hAnsi="宋体" w:hint="eastAsia"/>
          <w:szCs w:val="21"/>
        </w:rPr>
        <w:t>自合同签订生效起</w:t>
      </w:r>
      <w:r>
        <w:rPr>
          <w:rFonts w:ascii="宋体" w:hAnsi="宋体" w:hint="eastAsia"/>
          <w:szCs w:val="21"/>
        </w:rPr>
        <w:t>30</w:t>
      </w:r>
      <w:r>
        <w:rPr>
          <w:rFonts w:ascii="宋体" w:hAnsi="宋体" w:hint="eastAsia"/>
          <w:szCs w:val="21"/>
        </w:rPr>
        <w:t>个工作日内，甲方向乙方支付合同总价款的</w:t>
      </w:r>
      <w:r>
        <w:rPr>
          <w:rFonts w:ascii="宋体" w:hAnsi="宋体" w:hint="eastAsia"/>
          <w:szCs w:val="21"/>
        </w:rPr>
        <w:t>50%</w:t>
      </w:r>
      <w:r>
        <w:rPr>
          <w:rFonts w:ascii="宋体" w:hAnsi="宋体" w:hint="eastAsia"/>
          <w:szCs w:val="21"/>
        </w:rPr>
        <w:t>；</w:t>
      </w:r>
    </w:p>
    <w:p w:rsidR="00364B1E" w:rsidRDefault="001263AC">
      <w:pPr>
        <w:numPr>
          <w:ilvl w:val="0"/>
          <w:numId w:val="4"/>
        </w:numPr>
        <w:tabs>
          <w:tab w:val="left" w:pos="321"/>
        </w:tabs>
        <w:spacing w:line="360" w:lineRule="auto"/>
        <w:ind w:hanging="25"/>
        <w:jc w:val="left"/>
        <w:rPr>
          <w:rFonts w:ascii="宋体" w:hAnsi="宋体"/>
          <w:szCs w:val="21"/>
        </w:rPr>
      </w:pPr>
      <w:r>
        <w:rPr>
          <w:rFonts w:ascii="宋体" w:hAnsi="宋体" w:hint="eastAsia"/>
          <w:szCs w:val="21"/>
        </w:rPr>
        <w:t>维保服务到期前，支付剩余的</w:t>
      </w:r>
      <w:r>
        <w:rPr>
          <w:rFonts w:ascii="宋体" w:hAnsi="宋体" w:hint="eastAsia"/>
          <w:szCs w:val="21"/>
        </w:rPr>
        <w:t>50%</w:t>
      </w:r>
      <w:r>
        <w:rPr>
          <w:rFonts w:ascii="宋体" w:hAnsi="宋体" w:hint="eastAsia"/>
          <w:szCs w:val="21"/>
        </w:rPr>
        <w:t>合同价款；</w:t>
      </w:r>
    </w:p>
    <w:p w:rsidR="00364B1E" w:rsidRDefault="001263AC">
      <w:pPr>
        <w:pStyle w:val="ab"/>
        <w:numPr>
          <w:ilvl w:val="0"/>
          <w:numId w:val="5"/>
        </w:numPr>
        <w:ind w:firstLine="420"/>
        <w:rPr>
          <w:rFonts w:eastAsia="宋体" w:cs="Times New Roman"/>
          <w:kern w:val="0"/>
          <w:sz w:val="21"/>
          <w:szCs w:val="21"/>
        </w:rPr>
      </w:pPr>
      <w:r>
        <w:rPr>
          <w:rFonts w:eastAsia="宋体" w:cs="Times New Roman" w:hint="eastAsia"/>
          <w:kern w:val="0"/>
          <w:sz w:val="21"/>
          <w:szCs w:val="21"/>
        </w:rPr>
        <w:t>双方结算信息如下：</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lastRenderedPageBreak/>
        <w:t>甲方名称：【</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国税纳税人识别号：【</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户名：【</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开户行：【</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帐号：【</w:t>
      </w:r>
      <w:r>
        <w:rPr>
          <w:rFonts w:ascii="宋体" w:hAnsi="宋体" w:hint="eastAsia"/>
          <w:szCs w:val="21"/>
        </w:rPr>
        <w:t xml:space="preserve">   </w:t>
      </w:r>
      <w:r>
        <w:rPr>
          <w:rFonts w:ascii="宋体" w:hAnsi="宋体" w:hint="eastAsia"/>
          <w:szCs w:val="21"/>
        </w:rPr>
        <w:t>】</w:t>
      </w:r>
    </w:p>
    <w:p w:rsidR="00364B1E" w:rsidRDefault="00364B1E">
      <w:pPr>
        <w:autoSpaceDE w:val="0"/>
        <w:autoSpaceDN w:val="0"/>
        <w:spacing w:line="500" w:lineRule="exact"/>
        <w:jc w:val="left"/>
        <w:textAlignment w:val="bottom"/>
        <w:rPr>
          <w:rFonts w:ascii="宋体" w:hAnsi="宋体"/>
          <w:szCs w:val="21"/>
        </w:rPr>
      </w:pP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乙方名称：【</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国税纳税人识别号：【</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户名：【</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开户行：【</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500" w:lineRule="exact"/>
        <w:ind w:firstLineChars="400" w:firstLine="840"/>
        <w:jc w:val="left"/>
        <w:textAlignment w:val="bottom"/>
        <w:rPr>
          <w:rFonts w:ascii="宋体" w:hAnsi="宋体"/>
          <w:szCs w:val="21"/>
        </w:rPr>
      </w:pPr>
      <w:r>
        <w:rPr>
          <w:rFonts w:ascii="宋体" w:hAnsi="宋体" w:hint="eastAsia"/>
          <w:szCs w:val="21"/>
        </w:rPr>
        <w:t>帐号：【</w:t>
      </w:r>
      <w:r>
        <w:rPr>
          <w:rFonts w:ascii="宋体" w:hAnsi="宋体" w:hint="eastAsia"/>
          <w:szCs w:val="21"/>
        </w:rPr>
        <w:t xml:space="preserve"> </w:t>
      </w:r>
      <w:r>
        <w:rPr>
          <w:rFonts w:ascii="宋体" w:hAnsi="宋体" w:hint="eastAsia"/>
          <w:szCs w:val="21"/>
        </w:rPr>
        <w:t>】</w:t>
      </w:r>
    </w:p>
    <w:p w:rsidR="00364B1E" w:rsidRDefault="001263AC">
      <w:pPr>
        <w:autoSpaceDE w:val="0"/>
        <w:autoSpaceDN w:val="0"/>
        <w:spacing w:line="360" w:lineRule="auto"/>
        <w:ind w:firstLineChars="400" w:firstLine="840"/>
        <w:jc w:val="left"/>
        <w:textAlignment w:val="bottom"/>
        <w:rPr>
          <w:rFonts w:ascii="宋体" w:hAnsi="宋体"/>
          <w:szCs w:val="21"/>
        </w:rPr>
      </w:pPr>
      <w:r>
        <w:rPr>
          <w:rFonts w:ascii="宋体" w:hAnsi="宋体" w:hint="eastAsia"/>
          <w:szCs w:val="21"/>
        </w:rPr>
        <w:t>地址：【</w:t>
      </w:r>
      <w:r>
        <w:rPr>
          <w:rFonts w:ascii="宋体" w:hAnsi="宋体" w:hint="eastAsia"/>
          <w:szCs w:val="21"/>
        </w:rPr>
        <w:t xml:space="preserve"> </w:t>
      </w:r>
      <w:r>
        <w:rPr>
          <w:rFonts w:ascii="宋体" w:hAnsi="宋体" w:hint="eastAsia"/>
          <w:szCs w:val="21"/>
        </w:rPr>
        <w:t>】</w:t>
      </w:r>
    </w:p>
    <w:p w:rsidR="00364B1E" w:rsidRDefault="001263AC">
      <w:pPr>
        <w:pStyle w:val="ab"/>
        <w:ind w:firstLineChars="0" w:firstLine="0"/>
        <w:rPr>
          <w:rFonts w:eastAsia="宋体" w:cs="Times New Roman"/>
          <w:kern w:val="0"/>
          <w:sz w:val="21"/>
          <w:szCs w:val="21"/>
        </w:rPr>
      </w:pPr>
      <w:r>
        <w:rPr>
          <w:rFonts w:eastAsia="宋体" w:cs="Times New Roman" w:hint="eastAsia"/>
          <w:kern w:val="0"/>
          <w:sz w:val="21"/>
          <w:szCs w:val="21"/>
        </w:rPr>
        <w:t xml:space="preserve">    </w:t>
      </w:r>
      <w:r>
        <w:rPr>
          <w:rFonts w:eastAsia="宋体" w:cs="Times New Roman" w:hint="eastAsia"/>
          <w:kern w:val="0"/>
          <w:sz w:val="21"/>
          <w:szCs w:val="21"/>
        </w:rPr>
        <w:t>甲方将款项支付至该账户，即表明甲方已履行完毕付款义务，该账户的一切法律风险由乙方承担。</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四、</w:t>
      </w:r>
      <w:r>
        <w:rPr>
          <w:rFonts w:ascii="宋体" w:hAnsi="宋体" w:cs="仿宋_GB2312" w:hint="eastAsia"/>
          <w:b/>
          <w:szCs w:val="21"/>
        </w:rPr>
        <w:t>保密条款</w:t>
      </w:r>
    </w:p>
    <w:p w:rsidR="00364B1E" w:rsidRDefault="001263AC">
      <w:pPr>
        <w:spacing w:line="360" w:lineRule="auto"/>
        <w:ind w:firstLineChars="200" w:firstLine="420"/>
        <w:jc w:val="left"/>
        <w:rPr>
          <w:rFonts w:ascii="宋体" w:hAnsi="宋体"/>
          <w:bCs/>
          <w:szCs w:val="21"/>
        </w:rPr>
      </w:pPr>
      <w:r>
        <w:rPr>
          <w:rFonts w:ascii="宋体" w:hAnsi="宋体" w:hint="eastAsia"/>
          <w:bCs/>
          <w:szCs w:val="21"/>
        </w:rPr>
        <w:t>1</w:t>
      </w:r>
      <w:r>
        <w:rPr>
          <w:rFonts w:ascii="宋体" w:hAnsi="宋体" w:hint="eastAsia"/>
          <w:bCs/>
          <w:szCs w:val="21"/>
        </w:rPr>
        <w:t>、</w:t>
      </w:r>
      <w:r>
        <w:rPr>
          <w:rFonts w:ascii="宋体" w:hAnsi="宋体" w:hint="eastAsia"/>
          <w:szCs w:val="21"/>
        </w:rPr>
        <w:t>甲乙双方对在本合同签订、履行过程中知悉的对方资料和信息，除该方做出相反的书面说明外，均应视为该方的商业秘密，未经该方书面同意不得向任何第三方泄漏。任何一方因违反保密义务而给另一方造成损失的，应负相应的赔偿责任。无论合同是否变更、解除或终止，合同的保密条款不受其限制而继续有效，双方都应继续承担保密条款约定的保密义务。</w:t>
      </w:r>
    </w:p>
    <w:p w:rsidR="00364B1E" w:rsidRDefault="001263AC">
      <w:pPr>
        <w:spacing w:line="360" w:lineRule="auto"/>
        <w:ind w:firstLineChars="200" w:firstLine="420"/>
        <w:jc w:val="left"/>
        <w:rPr>
          <w:rFonts w:ascii="宋体" w:hAnsi="宋体"/>
          <w:szCs w:val="21"/>
        </w:rPr>
      </w:pPr>
      <w:r>
        <w:rPr>
          <w:rFonts w:ascii="宋体" w:hAnsi="宋体" w:hint="eastAsia"/>
          <w:bCs/>
          <w:szCs w:val="21"/>
        </w:rPr>
        <w:t>2</w:t>
      </w:r>
      <w:r>
        <w:rPr>
          <w:rFonts w:ascii="宋体" w:hAnsi="宋体" w:hint="eastAsia"/>
          <w:bCs/>
          <w:szCs w:val="21"/>
        </w:rPr>
        <w:t>、</w:t>
      </w:r>
      <w:r>
        <w:rPr>
          <w:rFonts w:ascii="宋体" w:hAnsi="宋体" w:hint="eastAsia"/>
          <w:szCs w:val="21"/>
        </w:rPr>
        <w:t>乙方应与其派驻现场实施系统维保服务的人员签订保密协议，并进行备案。</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五、</w:t>
      </w:r>
      <w:r>
        <w:rPr>
          <w:rFonts w:ascii="宋体" w:hAnsi="宋体" w:hint="eastAsia"/>
          <w:b/>
          <w:szCs w:val="21"/>
        </w:rPr>
        <w:t>知识产权</w:t>
      </w:r>
    </w:p>
    <w:p w:rsidR="00364B1E" w:rsidRDefault="001263AC">
      <w:pPr>
        <w:spacing w:line="360" w:lineRule="auto"/>
        <w:ind w:firstLineChars="200" w:firstLine="420"/>
        <w:jc w:val="left"/>
        <w:rPr>
          <w:rFonts w:ascii="宋体" w:hAnsi="宋体"/>
          <w:szCs w:val="21"/>
        </w:rPr>
      </w:pPr>
      <w:r>
        <w:rPr>
          <w:rFonts w:ascii="宋体" w:hAnsi="宋体" w:hint="eastAsia"/>
          <w:bCs/>
          <w:szCs w:val="21"/>
        </w:rPr>
        <w:t>1</w:t>
      </w:r>
      <w:r>
        <w:rPr>
          <w:rFonts w:ascii="宋体" w:hAnsi="宋体" w:hint="eastAsia"/>
          <w:bCs/>
          <w:szCs w:val="21"/>
        </w:rPr>
        <w:t>、</w:t>
      </w:r>
      <w:r>
        <w:rPr>
          <w:rFonts w:ascii="宋体" w:hAnsi="宋体" w:hint="eastAsia"/>
          <w:szCs w:val="21"/>
        </w:rPr>
        <w:t>在合同执行过程中，由甲方向乙方提供的资料－－包括但不限于程序、文件、报告、说明、图表、观念、诀窍或技术均归甲方所有；除经甲方书面同意或为甲方提供维护或支持服务目的外，乙方不得再以任何形式使用或享有或向第三方透露。</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六、</w:t>
      </w:r>
      <w:r>
        <w:rPr>
          <w:rFonts w:ascii="宋体" w:hAnsi="宋体" w:cs="仿宋_GB2312" w:hint="eastAsia"/>
          <w:b/>
          <w:szCs w:val="21"/>
        </w:rPr>
        <w:t>违约责任</w:t>
      </w:r>
    </w:p>
    <w:p w:rsidR="00364B1E" w:rsidRDefault="001263AC">
      <w:pPr>
        <w:spacing w:line="360" w:lineRule="auto"/>
        <w:ind w:firstLineChars="200" w:firstLine="420"/>
        <w:jc w:val="left"/>
        <w:outlineLvl w:val="0"/>
        <w:rPr>
          <w:rFonts w:ascii="宋体" w:hAnsi="宋体"/>
          <w:bCs/>
          <w:szCs w:val="21"/>
        </w:rPr>
      </w:pPr>
      <w:r>
        <w:rPr>
          <w:rFonts w:ascii="宋体" w:hAnsi="宋体" w:hint="eastAsia"/>
          <w:bCs/>
          <w:szCs w:val="21"/>
        </w:rPr>
        <w:t>1</w:t>
      </w:r>
      <w:r>
        <w:rPr>
          <w:rFonts w:ascii="宋体" w:hAnsi="宋体" w:hint="eastAsia"/>
          <w:bCs/>
          <w:szCs w:val="21"/>
        </w:rPr>
        <w:t>、甲方无正当理由拒收服务、拒付服务款的，甲方向乙方偿付合同总价的</w:t>
      </w:r>
      <w:r>
        <w:rPr>
          <w:rFonts w:ascii="宋体" w:hAnsi="宋体" w:hint="eastAsia"/>
          <w:bCs/>
          <w:szCs w:val="21"/>
        </w:rPr>
        <w:t>5%</w:t>
      </w:r>
      <w:r>
        <w:rPr>
          <w:rFonts w:ascii="宋体" w:hAnsi="宋体" w:hint="eastAsia"/>
          <w:bCs/>
          <w:szCs w:val="21"/>
        </w:rPr>
        <w:t>违约金。</w:t>
      </w:r>
    </w:p>
    <w:p w:rsidR="00364B1E" w:rsidRDefault="001263AC">
      <w:pPr>
        <w:spacing w:line="360" w:lineRule="auto"/>
        <w:ind w:firstLineChars="200" w:firstLine="420"/>
        <w:jc w:val="left"/>
        <w:outlineLvl w:val="0"/>
        <w:rPr>
          <w:rFonts w:ascii="宋体" w:hAnsi="宋体"/>
          <w:bCs/>
          <w:szCs w:val="21"/>
        </w:rPr>
      </w:pPr>
      <w:r>
        <w:rPr>
          <w:rFonts w:ascii="宋体" w:hAnsi="宋体" w:hint="eastAsia"/>
          <w:bCs/>
          <w:szCs w:val="21"/>
        </w:rPr>
        <w:t>2</w:t>
      </w:r>
      <w:r>
        <w:rPr>
          <w:rFonts w:ascii="宋体" w:hAnsi="宋体" w:hint="eastAsia"/>
          <w:bCs/>
          <w:szCs w:val="21"/>
        </w:rPr>
        <w:t>、甲方未按合同规定的期限向乙方支付货款的，每逾期</w:t>
      </w:r>
      <w:r>
        <w:rPr>
          <w:rFonts w:ascii="宋体" w:hAnsi="宋体" w:hint="eastAsia"/>
          <w:bCs/>
          <w:szCs w:val="21"/>
        </w:rPr>
        <w:t>1</w:t>
      </w:r>
      <w:r>
        <w:rPr>
          <w:rFonts w:ascii="宋体" w:hAnsi="宋体" w:hint="eastAsia"/>
          <w:bCs/>
          <w:szCs w:val="21"/>
        </w:rPr>
        <w:t>天甲方向乙方偿付欠款总额的</w:t>
      </w:r>
      <w:r>
        <w:rPr>
          <w:rFonts w:ascii="宋体" w:hAnsi="宋体" w:hint="eastAsia"/>
          <w:bCs/>
          <w:szCs w:val="21"/>
        </w:rPr>
        <w:t>5</w:t>
      </w:r>
      <w:r>
        <w:rPr>
          <w:rFonts w:ascii="宋体" w:hAnsi="宋体" w:hint="eastAsia"/>
          <w:bCs/>
          <w:szCs w:val="21"/>
        </w:rPr>
        <w:t>‰滞纳金，但累计滞纳金</w:t>
      </w:r>
      <w:r>
        <w:rPr>
          <w:rFonts w:ascii="宋体" w:hAnsi="宋体" w:hint="eastAsia"/>
          <w:bCs/>
          <w:szCs w:val="21"/>
        </w:rPr>
        <w:t>总额不超过欠款总额的</w:t>
      </w:r>
      <w:r>
        <w:rPr>
          <w:rFonts w:ascii="宋体" w:hAnsi="宋体" w:hint="eastAsia"/>
          <w:bCs/>
          <w:szCs w:val="21"/>
        </w:rPr>
        <w:t>5%</w:t>
      </w:r>
      <w:r>
        <w:rPr>
          <w:rFonts w:ascii="宋体" w:hAnsi="宋体" w:hint="eastAsia"/>
          <w:bCs/>
          <w:szCs w:val="21"/>
        </w:rPr>
        <w:t>。</w:t>
      </w:r>
    </w:p>
    <w:p w:rsidR="00364B1E" w:rsidRDefault="001263AC">
      <w:pPr>
        <w:spacing w:line="360" w:lineRule="auto"/>
        <w:ind w:firstLineChars="200" w:firstLine="420"/>
        <w:jc w:val="left"/>
        <w:outlineLvl w:val="0"/>
        <w:rPr>
          <w:rFonts w:ascii="宋体" w:hAnsi="宋体"/>
          <w:bCs/>
          <w:szCs w:val="21"/>
        </w:rPr>
      </w:pPr>
      <w:r>
        <w:rPr>
          <w:rFonts w:ascii="宋体" w:hAnsi="宋体" w:hint="eastAsia"/>
          <w:bCs/>
          <w:szCs w:val="21"/>
        </w:rPr>
        <w:lastRenderedPageBreak/>
        <w:t>3</w:t>
      </w:r>
      <w:r>
        <w:rPr>
          <w:rFonts w:ascii="宋体" w:hAnsi="宋体" w:hint="eastAsia"/>
          <w:bCs/>
          <w:szCs w:val="21"/>
        </w:rPr>
        <w:t>、如乙方不能交付服务的，乙方应向甲方支付合同总价</w:t>
      </w:r>
      <w:r>
        <w:rPr>
          <w:rFonts w:ascii="宋体" w:hAnsi="宋体" w:hint="eastAsia"/>
          <w:bCs/>
          <w:szCs w:val="21"/>
        </w:rPr>
        <w:t>5%</w:t>
      </w:r>
      <w:r>
        <w:rPr>
          <w:rFonts w:ascii="宋体" w:hAnsi="宋体" w:hint="eastAsia"/>
          <w:bCs/>
          <w:szCs w:val="21"/>
        </w:rPr>
        <w:t>的违约金。</w:t>
      </w:r>
    </w:p>
    <w:p w:rsidR="00364B1E" w:rsidRDefault="001263AC">
      <w:pPr>
        <w:spacing w:line="360" w:lineRule="auto"/>
        <w:ind w:firstLineChars="200" w:firstLine="420"/>
        <w:jc w:val="left"/>
        <w:outlineLvl w:val="0"/>
        <w:rPr>
          <w:rFonts w:ascii="宋体" w:hAnsi="宋体"/>
          <w:bCs/>
          <w:szCs w:val="21"/>
        </w:rPr>
      </w:pPr>
      <w:r>
        <w:rPr>
          <w:rFonts w:ascii="宋体" w:hAnsi="宋体" w:hint="eastAsia"/>
          <w:bCs/>
          <w:szCs w:val="21"/>
        </w:rPr>
        <w:t>4</w:t>
      </w:r>
      <w:r>
        <w:rPr>
          <w:rFonts w:ascii="宋体" w:hAnsi="宋体" w:hint="eastAsia"/>
          <w:bCs/>
          <w:szCs w:val="21"/>
        </w:rPr>
        <w:t>、乙方逾期交付的，每逾期</w:t>
      </w:r>
      <w:r>
        <w:rPr>
          <w:rFonts w:ascii="宋体" w:hAnsi="宋体" w:hint="eastAsia"/>
          <w:bCs/>
          <w:szCs w:val="21"/>
        </w:rPr>
        <w:t>1</w:t>
      </w:r>
      <w:r>
        <w:rPr>
          <w:rFonts w:ascii="宋体" w:hAnsi="宋体" w:hint="eastAsia"/>
          <w:bCs/>
          <w:szCs w:val="21"/>
        </w:rPr>
        <w:t>天，乙方向甲方偿付合同总额的</w:t>
      </w:r>
      <w:r>
        <w:rPr>
          <w:rFonts w:ascii="宋体" w:hAnsi="宋体" w:hint="eastAsia"/>
          <w:bCs/>
          <w:szCs w:val="21"/>
        </w:rPr>
        <w:t>5</w:t>
      </w:r>
      <w:r>
        <w:rPr>
          <w:rFonts w:ascii="宋体" w:hAnsi="宋体" w:hint="eastAsia"/>
          <w:bCs/>
          <w:szCs w:val="21"/>
        </w:rPr>
        <w:t>‰的滞纳金。如乙方逾期交付达</w:t>
      </w:r>
      <w:r>
        <w:rPr>
          <w:rFonts w:ascii="宋体" w:hAnsi="宋体" w:hint="eastAsia"/>
          <w:bCs/>
          <w:szCs w:val="21"/>
        </w:rPr>
        <w:t>10</w:t>
      </w:r>
      <w:r>
        <w:rPr>
          <w:rFonts w:ascii="宋体" w:hAnsi="宋体" w:hint="eastAsia"/>
          <w:bCs/>
          <w:szCs w:val="21"/>
        </w:rPr>
        <w:t>天，甲方有权解除合同，解除合同的通知自到达乙方时生效。</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七、</w:t>
      </w:r>
      <w:r>
        <w:rPr>
          <w:rFonts w:ascii="宋体" w:hAnsi="宋体" w:cs="仿宋_GB2312" w:hint="eastAsia"/>
          <w:b/>
          <w:szCs w:val="21"/>
        </w:rPr>
        <w:t>不可抗力</w:t>
      </w:r>
    </w:p>
    <w:p w:rsidR="00364B1E" w:rsidRDefault="001263AC">
      <w:pPr>
        <w:spacing w:line="360" w:lineRule="auto"/>
        <w:ind w:firstLineChars="200" w:firstLine="420"/>
        <w:jc w:val="left"/>
        <w:rPr>
          <w:rFonts w:ascii="宋体" w:hAnsi="宋体"/>
          <w:bCs/>
          <w:szCs w:val="21"/>
        </w:rPr>
      </w:pPr>
      <w:r>
        <w:rPr>
          <w:rFonts w:ascii="宋体" w:hAnsi="宋体" w:hint="eastAsia"/>
          <w:bCs/>
          <w:szCs w:val="21"/>
        </w:rPr>
        <w:t>1</w:t>
      </w:r>
      <w:r>
        <w:rPr>
          <w:rFonts w:ascii="宋体" w:hAnsi="宋体" w:hint="eastAsia"/>
          <w:bCs/>
          <w:szCs w:val="21"/>
        </w:rPr>
        <w:t>、</w:t>
      </w:r>
      <w:r>
        <w:rPr>
          <w:rFonts w:ascii="宋体" w:hAnsi="宋体" w:hint="eastAsia"/>
          <w:szCs w:val="21"/>
        </w:rPr>
        <w:t>因不</w:t>
      </w:r>
      <w:r>
        <w:rPr>
          <w:rFonts w:ascii="宋体" w:hAnsi="宋体" w:cs="仿宋_GB2312" w:hint="eastAsia"/>
          <w:szCs w:val="21"/>
        </w:rPr>
        <w:t>可抗力不能履行合同的，根据不可抗力的影响，部分或者全部免除责任。但合同一方延迟履行后发生不可抗力的，不能免除责任。</w:t>
      </w:r>
    </w:p>
    <w:p w:rsidR="00364B1E" w:rsidRDefault="001263AC">
      <w:pPr>
        <w:spacing w:line="360" w:lineRule="auto"/>
        <w:ind w:firstLineChars="200" w:firstLine="420"/>
        <w:jc w:val="left"/>
        <w:rPr>
          <w:rFonts w:ascii="宋体" w:hAnsi="宋体"/>
          <w:szCs w:val="21"/>
        </w:rPr>
      </w:pPr>
      <w:r>
        <w:rPr>
          <w:rFonts w:ascii="宋体" w:hAnsi="宋体" w:hint="eastAsia"/>
          <w:bCs/>
          <w:szCs w:val="21"/>
        </w:rPr>
        <w:t>2</w:t>
      </w:r>
      <w:r>
        <w:rPr>
          <w:rFonts w:ascii="宋体" w:hAnsi="宋体" w:hint="eastAsia"/>
          <w:bCs/>
          <w:szCs w:val="21"/>
        </w:rPr>
        <w:t>、</w:t>
      </w:r>
      <w:r>
        <w:rPr>
          <w:rFonts w:ascii="宋体" w:hAnsi="宋体" w:cs="仿宋_GB2312" w:hint="eastAsia"/>
          <w:szCs w:val="21"/>
        </w:rPr>
        <w:t>合同一方因不可抗力不能履行合同的，应当及时通知对方，以减轻可能给对方造成的损失，并应当在合理期限内</w:t>
      </w:r>
      <w:r>
        <w:rPr>
          <w:rFonts w:ascii="宋体" w:hAnsi="宋体" w:hint="eastAsia"/>
          <w:szCs w:val="21"/>
        </w:rPr>
        <w:t>提供证明。</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八、</w:t>
      </w:r>
      <w:r>
        <w:rPr>
          <w:rFonts w:ascii="宋体" w:hAnsi="宋体" w:cs="仿宋_GB2312" w:hint="eastAsia"/>
          <w:b/>
          <w:szCs w:val="21"/>
        </w:rPr>
        <w:t>合同修改</w:t>
      </w:r>
    </w:p>
    <w:p w:rsidR="00364B1E" w:rsidRDefault="001263AC">
      <w:pPr>
        <w:spacing w:line="360" w:lineRule="auto"/>
        <w:ind w:firstLineChars="200" w:firstLine="420"/>
        <w:jc w:val="left"/>
        <w:rPr>
          <w:rFonts w:ascii="宋体" w:hAnsi="宋体" w:cs="仿宋_GB2312"/>
          <w:szCs w:val="21"/>
        </w:rPr>
      </w:pPr>
      <w:r>
        <w:rPr>
          <w:rFonts w:ascii="宋体" w:hAnsi="宋体" w:cs="仿宋_GB2312" w:hint="eastAsia"/>
          <w:szCs w:val="21"/>
        </w:rPr>
        <w:t>甲方和乙方都不得擅自变更本合同，但合同继续履行将损害国家和社会公共利益的除外。</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九、</w:t>
      </w:r>
      <w:r>
        <w:rPr>
          <w:rFonts w:ascii="宋体" w:hAnsi="宋体" w:cs="仿宋_GB2312" w:hint="eastAsia"/>
          <w:b/>
          <w:szCs w:val="21"/>
        </w:rPr>
        <w:t>合同的解除</w:t>
      </w:r>
    </w:p>
    <w:p w:rsidR="00364B1E" w:rsidRDefault="001263AC">
      <w:pPr>
        <w:spacing w:line="360" w:lineRule="auto"/>
        <w:ind w:firstLineChars="200" w:firstLine="420"/>
        <w:jc w:val="left"/>
        <w:rPr>
          <w:rFonts w:ascii="宋体" w:hAnsi="宋体"/>
          <w:bCs/>
          <w:szCs w:val="21"/>
        </w:rPr>
      </w:pPr>
      <w:r>
        <w:rPr>
          <w:rFonts w:ascii="宋体" w:hAnsi="宋体" w:hint="eastAsia"/>
          <w:bCs/>
          <w:szCs w:val="21"/>
        </w:rPr>
        <w:t>1</w:t>
      </w:r>
      <w:r>
        <w:rPr>
          <w:rFonts w:ascii="宋体" w:hAnsi="宋体" w:hint="eastAsia"/>
          <w:bCs/>
          <w:szCs w:val="21"/>
        </w:rPr>
        <w:t>、</w:t>
      </w:r>
      <w:r>
        <w:rPr>
          <w:rFonts w:ascii="宋体" w:hAnsi="宋体" w:cs="仿宋_GB2312" w:hint="eastAsia"/>
          <w:szCs w:val="21"/>
        </w:rPr>
        <w:t>有下列情形之一，合同一方可以解除合同：</w:t>
      </w:r>
    </w:p>
    <w:p w:rsidR="00364B1E" w:rsidRDefault="001263AC">
      <w:pPr>
        <w:spacing w:line="360" w:lineRule="auto"/>
        <w:ind w:firstLineChars="200" w:firstLine="420"/>
        <w:jc w:val="left"/>
        <w:rPr>
          <w:rFonts w:ascii="宋体" w:hAnsi="宋体"/>
          <w:bCs/>
          <w:szCs w:val="21"/>
        </w:rPr>
      </w:pPr>
      <w:r>
        <w:rPr>
          <w:rFonts w:ascii="宋体" w:hAnsi="宋体" w:cs="仿宋_GB2312" w:hint="eastAsia"/>
          <w:szCs w:val="21"/>
        </w:rPr>
        <w:t>（</w:t>
      </w:r>
      <w:r>
        <w:rPr>
          <w:rFonts w:ascii="宋体" w:hAnsi="宋体" w:cs="仿宋_GB2312" w:hint="eastAsia"/>
          <w:szCs w:val="21"/>
        </w:rPr>
        <w:t>1</w:t>
      </w:r>
      <w:r>
        <w:rPr>
          <w:rFonts w:ascii="宋体" w:hAnsi="宋体" w:cs="仿宋_GB2312" w:hint="eastAsia"/>
          <w:szCs w:val="21"/>
        </w:rPr>
        <w:t>）因不可抗力致使不能实现合同目的，未受不可抗力影响的一方有权解除合同；</w:t>
      </w:r>
    </w:p>
    <w:p w:rsidR="00364B1E" w:rsidRDefault="001263AC">
      <w:pPr>
        <w:spacing w:line="360" w:lineRule="auto"/>
        <w:ind w:firstLineChars="200" w:firstLine="420"/>
        <w:jc w:val="left"/>
        <w:rPr>
          <w:rFonts w:ascii="宋体" w:hAnsi="宋体"/>
          <w:bCs/>
          <w:szCs w:val="21"/>
        </w:rPr>
      </w:pPr>
      <w:r>
        <w:rPr>
          <w:rFonts w:ascii="宋体" w:hAnsi="宋体" w:cs="仿宋_GB2312" w:hint="eastAsia"/>
          <w:szCs w:val="21"/>
        </w:rPr>
        <w:t>（</w:t>
      </w:r>
      <w:r>
        <w:rPr>
          <w:rFonts w:ascii="宋体" w:hAnsi="宋体" w:cs="仿宋_GB2312" w:hint="eastAsia"/>
          <w:szCs w:val="21"/>
        </w:rPr>
        <w:t>2</w:t>
      </w:r>
      <w:r>
        <w:rPr>
          <w:rFonts w:ascii="宋体" w:hAnsi="宋体" w:cs="仿宋_GB2312" w:hint="eastAsia"/>
          <w:szCs w:val="21"/>
        </w:rPr>
        <w:t>）因合同一方违约导致合同不能履行，另一方有权解除合同。</w:t>
      </w:r>
    </w:p>
    <w:p w:rsidR="00364B1E" w:rsidRDefault="001263AC">
      <w:pPr>
        <w:spacing w:line="360" w:lineRule="auto"/>
        <w:ind w:firstLineChars="200" w:firstLine="420"/>
        <w:jc w:val="left"/>
        <w:rPr>
          <w:rFonts w:ascii="宋体" w:hAnsi="宋体" w:cs="仿宋_GB2312"/>
          <w:szCs w:val="21"/>
        </w:rPr>
      </w:pPr>
      <w:r>
        <w:rPr>
          <w:rFonts w:ascii="宋体" w:hAnsi="宋体" w:hint="eastAsia"/>
          <w:bCs/>
          <w:szCs w:val="21"/>
        </w:rPr>
        <w:t>2</w:t>
      </w:r>
      <w:r>
        <w:rPr>
          <w:rFonts w:ascii="宋体" w:hAnsi="宋体" w:hint="eastAsia"/>
          <w:bCs/>
          <w:szCs w:val="21"/>
        </w:rPr>
        <w:t>、</w:t>
      </w:r>
      <w:r>
        <w:rPr>
          <w:rFonts w:ascii="宋体" w:hAnsi="宋体" w:cs="仿宋_GB2312" w:hint="eastAsia"/>
          <w:szCs w:val="21"/>
        </w:rPr>
        <w:t>有权解除合同的一方，应当在违约事实或不可抗力发生之后三十天内书面通知对方以主张解除合同，合同在书面通知到达对方时解除。</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十、</w:t>
      </w:r>
      <w:r>
        <w:rPr>
          <w:rFonts w:ascii="宋体" w:hAnsi="宋体" w:cs="仿宋_GB2312" w:hint="eastAsia"/>
          <w:b/>
          <w:szCs w:val="21"/>
        </w:rPr>
        <w:t>争议解决办法</w:t>
      </w:r>
    </w:p>
    <w:p w:rsidR="00364B1E" w:rsidRDefault="001263AC">
      <w:pPr>
        <w:spacing w:line="360" w:lineRule="auto"/>
        <w:ind w:firstLineChars="200" w:firstLine="420"/>
        <w:jc w:val="left"/>
        <w:rPr>
          <w:rFonts w:ascii="宋体" w:hAnsi="宋体" w:cs="仿宋_GB2312"/>
          <w:szCs w:val="21"/>
        </w:rPr>
      </w:pPr>
      <w:r>
        <w:rPr>
          <w:rFonts w:ascii="宋体" w:hAnsi="宋体" w:cs="仿宋_GB2312" w:hint="eastAsia"/>
          <w:szCs w:val="21"/>
        </w:rPr>
        <w:t>因本合同或与本合同有关的一切事项发生争议，由双方友好协商解决。协商不</w:t>
      </w:r>
      <w:r>
        <w:rPr>
          <w:rFonts w:ascii="宋体" w:hAnsi="宋体" w:cs="仿宋_GB2312" w:hint="eastAsia"/>
          <w:szCs w:val="21"/>
        </w:rPr>
        <w:t>成的，向甲方所在地的人民法院起诉。乙方违约导致甲方损失的，除应按照本协议赔偿违约责任外，还应承担甲方因主张权益而产生的诉讼费、差旅费、合理的律师费、调查取证费等费用。</w:t>
      </w:r>
    </w:p>
    <w:p w:rsidR="00364B1E" w:rsidRDefault="001263AC">
      <w:pPr>
        <w:spacing w:line="360" w:lineRule="auto"/>
        <w:jc w:val="left"/>
        <w:outlineLvl w:val="0"/>
        <w:rPr>
          <w:rFonts w:ascii="宋体" w:hAnsi="宋体"/>
          <w:b/>
          <w:bCs/>
          <w:szCs w:val="21"/>
        </w:rPr>
      </w:pPr>
      <w:r>
        <w:rPr>
          <w:rFonts w:ascii="宋体" w:hAnsi="宋体" w:hint="eastAsia"/>
          <w:b/>
          <w:bCs/>
          <w:szCs w:val="21"/>
        </w:rPr>
        <w:t xml:space="preserve">    </w:t>
      </w:r>
      <w:r>
        <w:rPr>
          <w:rFonts w:ascii="宋体" w:hAnsi="宋体" w:hint="eastAsia"/>
          <w:b/>
          <w:bCs/>
          <w:szCs w:val="21"/>
        </w:rPr>
        <w:t>十一、</w:t>
      </w:r>
      <w:r>
        <w:rPr>
          <w:rFonts w:ascii="宋体" w:hAnsi="宋体" w:cs="仿宋_GB2312" w:hint="eastAsia"/>
          <w:b/>
          <w:szCs w:val="21"/>
        </w:rPr>
        <w:t>合同生效及其他</w:t>
      </w:r>
    </w:p>
    <w:p w:rsidR="00364B1E" w:rsidRDefault="001263AC">
      <w:pPr>
        <w:spacing w:line="360" w:lineRule="auto"/>
        <w:ind w:firstLineChars="200" w:firstLine="420"/>
        <w:jc w:val="left"/>
        <w:rPr>
          <w:rFonts w:ascii="宋体" w:hAnsi="宋体"/>
          <w:bCs/>
          <w:szCs w:val="21"/>
        </w:rPr>
      </w:pPr>
      <w:r>
        <w:rPr>
          <w:rFonts w:ascii="宋体" w:hAnsi="宋体" w:hint="eastAsia"/>
          <w:bCs/>
          <w:szCs w:val="21"/>
        </w:rPr>
        <w:t>1</w:t>
      </w:r>
      <w:r>
        <w:rPr>
          <w:rFonts w:ascii="宋体" w:hAnsi="宋体" w:hint="eastAsia"/>
          <w:bCs/>
          <w:szCs w:val="21"/>
        </w:rPr>
        <w:t>、</w:t>
      </w:r>
      <w:r>
        <w:rPr>
          <w:rFonts w:ascii="宋体" w:hAnsi="宋体" w:hint="eastAsia"/>
          <w:szCs w:val="21"/>
        </w:rPr>
        <w:t>本合同经双方法定代表人或其委托代理人签字并加盖公章（或合同章）后生效，</w:t>
      </w:r>
      <w:r>
        <w:rPr>
          <w:rFonts w:ascii="宋体" w:hAnsi="宋体"/>
          <w:szCs w:val="21"/>
        </w:rPr>
        <w:t>有效期</w:t>
      </w:r>
      <w:r>
        <w:rPr>
          <w:rFonts w:ascii="宋体" w:hAnsi="宋体" w:hint="eastAsia"/>
          <w:szCs w:val="21"/>
        </w:rPr>
        <w:t>壹年。</w:t>
      </w:r>
    </w:p>
    <w:p w:rsidR="00364B1E" w:rsidRDefault="001263AC">
      <w:pPr>
        <w:spacing w:line="360" w:lineRule="auto"/>
        <w:ind w:firstLineChars="200" w:firstLine="420"/>
        <w:jc w:val="left"/>
        <w:rPr>
          <w:rFonts w:ascii="宋体" w:hAnsi="宋体"/>
          <w:bCs/>
          <w:szCs w:val="21"/>
        </w:rPr>
      </w:pPr>
      <w:r>
        <w:rPr>
          <w:rFonts w:ascii="宋体" w:hAnsi="宋体"/>
          <w:bCs/>
          <w:szCs w:val="21"/>
        </w:rPr>
        <w:t>2</w:t>
      </w:r>
      <w:r>
        <w:rPr>
          <w:rFonts w:ascii="宋体" w:hAnsi="宋体" w:hint="eastAsia"/>
          <w:bCs/>
          <w:szCs w:val="21"/>
        </w:rPr>
        <w:t>、</w:t>
      </w:r>
      <w:r>
        <w:rPr>
          <w:rFonts w:ascii="宋体" w:hAnsi="宋体" w:hint="eastAsia"/>
          <w:szCs w:val="21"/>
        </w:rPr>
        <w:t>本合同中未描述和涵盖的合同条款，按照招标文件、补充通知（如有）和投标文件等资料的相关条款执行，其中与本合同条款有冲突的内容，以本合同条款为准。</w:t>
      </w:r>
    </w:p>
    <w:p w:rsidR="00364B1E" w:rsidRDefault="001263AC">
      <w:pPr>
        <w:spacing w:line="360" w:lineRule="auto"/>
        <w:ind w:firstLineChars="200" w:firstLine="420"/>
        <w:jc w:val="left"/>
        <w:rPr>
          <w:rFonts w:ascii="宋体" w:hAnsi="宋体"/>
          <w:szCs w:val="21"/>
        </w:rPr>
      </w:pPr>
      <w:r>
        <w:rPr>
          <w:rFonts w:ascii="宋体" w:hAnsi="宋体"/>
          <w:bCs/>
          <w:szCs w:val="21"/>
        </w:rPr>
        <w:t>3</w:t>
      </w:r>
      <w:r>
        <w:rPr>
          <w:rFonts w:ascii="宋体" w:hAnsi="宋体" w:hint="eastAsia"/>
          <w:bCs/>
          <w:szCs w:val="21"/>
        </w:rPr>
        <w:t>、</w:t>
      </w:r>
      <w:r>
        <w:rPr>
          <w:rFonts w:ascii="宋体" w:hAnsi="宋体" w:hint="eastAsia"/>
          <w:szCs w:val="21"/>
        </w:rPr>
        <w:t>本合同在执行过程中出现的未尽事宜，双方在不违背本合同和招投标文件的原则下协</w:t>
      </w:r>
      <w:r>
        <w:rPr>
          <w:rFonts w:ascii="宋体" w:hAnsi="宋体" w:hint="eastAsia"/>
          <w:szCs w:val="21"/>
        </w:rPr>
        <w:t>商一致后签订补充协议，作为本合同的附件，与本合同具有同等效力。</w:t>
      </w:r>
    </w:p>
    <w:p w:rsidR="00364B1E" w:rsidRDefault="001263AC">
      <w:pPr>
        <w:spacing w:line="360" w:lineRule="auto"/>
        <w:ind w:firstLineChars="200" w:firstLine="420"/>
        <w:jc w:val="left"/>
        <w:rPr>
          <w:rFonts w:ascii="宋体" w:hAnsi="宋体"/>
          <w:bCs/>
          <w:szCs w:val="21"/>
        </w:rPr>
      </w:pPr>
      <w:r>
        <w:rPr>
          <w:rFonts w:ascii="宋体" w:hAnsi="宋体"/>
          <w:szCs w:val="21"/>
        </w:rPr>
        <w:t>4</w:t>
      </w:r>
      <w:r>
        <w:rPr>
          <w:rFonts w:ascii="宋体" w:hAnsi="宋体" w:hint="eastAsia"/>
          <w:szCs w:val="21"/>
        </w:rPr>
        <w:t>、本合同一式肆份，甲方执贰份，乙方执贰份。</w:t>
      </w:r>
    </w:p>
    <w:p w:rsidR="00364B1E" w:rsidRDefault="00364B1E">
      <w:pPr>
        <w:tabs>
          <w:tab w:val="left" w:pos="900"/>
        </w:tabs>
        <w:spacing w:line="360" w:lineRule="auto"/>
        <w:jc w:val="left"/>
        <w:rPr>
          <w:rFonts w:ascii="宋体" w:hAnsi="宋体"/>
          <w:szCs w:val="21"/>
        </w:rPr>
      </w:pPr>
    </w:p>
    <w:p w:rsidR="00364B1E" w:rsidRDefault="001263AC">
      <w:pPr>
        <w:tabs>
          <w:tab w:val="left" w:pos="630"/>
        </w:tabs>
        <w:spacing w:line="360" w:lineRule="auto"/>
        <w:jc w:val="left"/>
        <w:rPr>
          <w:rFonts w:ascii="宋体" w:hAnsi="宋体"/>
          <w:szCs w:val="21"/>
        </w:rPr>
      </w:pPr>
      <w:r>
        <w:rPr>
          <w:rFonts w:ascii="宋体" w:hAnsi="宋体" w:hint="eastAsia"/>
          <w:szCs w:val="21"/>
        </w:rPr>
        <w:t>甲方：（盖章）</w:t>
      </w:r>
      <w:r>
        <w:rPr>
          <w:rFonts w:ascii="宋体" w:hAnsi="宋体" w:hint="eastAsia"/>
          <w:szCs w:val="21"/>
        </w:rPr>
        <w:t xml:space="preserve">                             </w:t>
      </w:r>
      <w:r>
        <w:rPr>
          <w:rFonts w:ascii="宋体" w:hAnsi="宋体" w:hint="eastAsia"/>
          <w:szCs w:val="21"/>
        </w:rPr>
        <w:t>乙方：（盖章）</w:t>
      </w:r>
    </w:p>
    <w:p w:rsidR="00364B1E" w:rsidRDefault="001263AC">
      <w:pPr>
        <w:spacing w:line="360" w:lineRule="auto"/>
        <w:jc w:val="left"/>
        <w:rPr>
          <w:rFonts w:ascii="宋体" w:hAnsi="宋体"/>
          <w:szCs w:val="21"/>
        </w:rPr>
      </w:pPr>
      <w:r>
        <w:rPr>
          <w:rFonts w:ascii="宋体" w:hAnsi="宋体" w:hint="eastAsia"/>
          <w:szCs w:val="21"/>
        </w:rPr>
        <w:lastRenderedPageBreak/>
        <w:t>委托人或法人：（签字）</w:t>
      </w:r>
      <w:r>
        <w:rPr>
          <w:rFonts w:ascii="宋体" w:hAnsi="宋体"/>
          <w:szCs w:val="21"/>
        </w:rPr>
        <w:t xml:space="preserve">   </w:t>
      </w:r>
      <w:r>
        <w:rPr>
          <w:rFonts w:ascii="宋体" w:hAnsi="宋体" w:hint="eastAsia"/>
          <w:szCs w:val="21"/>
        </w:rPr>
        <w:t xml:space="preserve">                  </w:t>
      </w:r>
      <w:r>
        <w:rPr>
          <w:rFonts w:ascii="宋体" w:hAnsi="宋体" w:hint="eastAsia"/>
          <w:szCs w:val="21"/>
        </w:rPr>
        <w:t>委托人或法人：（签字）</w:t>
      </w:r>
    </w:p>
    <w:p w:rsidR="00364B1E" w:rsidRDefault="001263AC">
      <w:pPr>
        <w:jc w:val="left"/>
      </w:pPr>
      <w:r>
        <w:rPr>
          <w:rFonts w:ascii="宋体" w:hAnsi="宋体" w:hint="eastAsia"/>
          <w:szCs w:val="21"/>
        </w:rPr>
        <w:t>日期：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r>
        <w:rPr>
          <w:rFonts w:ascii="宋体" w:hAnsi="宋体" w:hint="eastAsia"/>
          <w:szCs w:val="21"/>
        </w:rPr>
        <w:t xml:space="preserve">                      </w:t>
      </w:r>
      <w:r>
        <w:rPr>
          <w:rFonts w:ascii="宋体" w:hAnsi="宋体" w:hint="eastAsia"/>
          <w:szCs w:val="21"/>
        </w:rPr>
        <w:t>日期：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364B1E" w:rsidRDefault="001263AC">
      <w:pPr>
        <w:pStyle w:val="a9"/>
      </w:pPr>
      <w:r>
        <w:br w:type="page"/>
      </w:r>
    </w:p>
    <w:p w:rsidR="00364B1E" w:rsidRDefault="001263AC">
      <w:pPr>
        <w:pStyle w:val="a9"/>
        <w:rPr>
          <w:rFonts w:ascii="Times New Roman" w:hAnsi="Times New Roman"/>
        </w:rPr>
      </w:pPr>
      <w:r>
        <w:lastRenderedPageBreak/>
        <w:t>第六章</w:t>
      </w:r>
      <w:r>
        <w:rPr>
          <w:rFonts w:ascii="Times New Roman" w:hAnsi="Times New Roman"/>
        </w:rPr>
        <w:t xml:space="preserve"> </w:t>
      </w:r>
      <w:r>
        <w:t>附件</w:t>
      </w:r>
      <w:bookmarkEnd w:id="26"/>
    </w:p>
    <w:p w:rsidR="00364B1E" w:rsidRDefault="001263AC">
      <w:pPr>
        <w:spacing w:line="440" w:lineRule="exact"/>
        <w:jc w:val="left"/>
        <w:rPr>
          <w:rFonts w:ascii="Times New Roman" w:eastAsia="宋体" w:hAnsi="Times New Roman" w:cs="Times New Roman"/>
          <w:sz w:val="20"/>
          <w:szCs w:val="20"/>
        </w:rPr>
      </w:pPr>
      <w:r>
        <w:rPr>
          <w:rFonts w:ascii="Times New Roman" w:eastAsia="宋体" w:hAnsi="Times New Roman" w:cs="Times New Roman"/>
          <w:sz w:val="20"/>
          <w:szCs w:val="20"/>
        </w:rPr>
        <w:t xml:space="preserve"> </w:t>
      </w:r>
    </w:p>
    <w:p w:rsidR="00364B1E" w:rsidRDefault="001263AC">
      <w:pPr>
        <w:spacing w:line="440" w:lineRule="exact"/>
        <w:jc w:val="left"/>
        <w:rPr>
          <w:rFonts w:ascii="Times New Roman" w:eastAsia="宋体" w:hAnsi="Times New Roman" w:cs="Times New Roman"/>
          <w:sz w:val="20"/>
          <w:szCs w:val="20"/>
        </w:rPr>
      </w:pPr>
      <w:r>
        <w:rPr>
          <w:rFonts w:ascii="Times New Roman" w:eastAsia="宋体" w:hAnsi="Times New Roman" w:cs="Times New Roman"/>
          <w:sz w:val="20"/>
          <w:szCs w:val="20"/>
        </w:rPr>
        <w:t xml:space="preserve"> </w:t>
      </w:r>
    </w:p>
    <w:p w:rsidR="00364B1E" w:rsidRDefault="001263AC">
      <w:pPr>
        <w:spacing w:line="440" w:lineRule="exact"/>
        <w:jc w:val="left"/>
        <w:rPr>
          <w:rFonts w:ascii="Times New Roman" w:eastAsia="宋体" w:hAnsi="Times New Roman" w:cs="Times New Roman"/>
          <w:sz w:val="20"/>
          <w:szCs w:val="20"/>
        </w:rPr>
      </w:pPr>
      <w:r>
        <w:rPr>
          <w:rFonts w:ascii="Times New Roman" w:eastAsia="宋体" w:hAnsi="Times New Roman" w:cs="Times New Roman"/>
          <w:sz w:val="20"/>
          <w:szCs w:val="20"/>
        </w:rPr>
        <w:t xml:space="preserve"> </w:t>
      </w:r>
    </w:p>
    <w:p w:rsidR="00364B1E" w:rsidRDefault="001263AC">
      <w:pPr>
        <w:spacing w:line="440" w:lineRule="exact"/>
        <w:jc w:val="left"/>
        <w:rPr>
          <w:rFonts w:ascii="Times New Roman" w:eastAsia="宋体" w:hAnsi="Times New Roman" w:cs="Times New Roman"/>
          <w:sz w:val="20"/>
          <w:szCs w:val="20"/>
        </w:rPr>
      </w:pPr>
      <w:r>
        <w:rPr>
          <w:rFonts w:ascii="Times New Roman" w:eastAsia="宋体" w:hAnsi="Times New Roman" w:cs="Times New Roman"/>
          <w:sz w:val="20"/>
          <w:szCs w:val="20"/>
        </w:rPr>
        <w:t xml:space="preserve">  </w:t>
      </w:r>
    </w:p>
    <w:p w:rsidR="00364B1E" w:rsidRDefault="001263AC">
      <w:pPr>
        <w:spacing w:line="440" w:lineRule="exact"/>
        <w:jc w:val="left"/>
        <w:rPr>
          <w:rFonts w:ascii="Times New Roman" w:eastAsia="宋体" w:hAnsi="Times New Roman" w:cs="Times New Roman"/>
          <w:sz w:val="20"/>
          <w:szCs w:val="20"/>
        </w:rPr>
      </w:pPr>
      <w:r>
        <w:rPr>
          <w:rFonts w:ascii="Times New Roman" w:eastAsia="宋体" w:hAnsi="Times New Roman" w:cs="Times New Roman"/>
          <w:sz w:val="20"/>
          <w:szCs w:val="20"/>
        </w:rPr>
        <w:t xml:space="preserve"> </w:t>
      </w:r>
    </w:p>
    <w:p w:rsidR="00364B1E" w:rsidRDefault="001263AC">
      <w:pPr>
        <w:rPr>
          <w:rFonts w:ascii="Times New Roman" w:eastAsia="宋体" w:hAnsi="Times New Roman" w:cs="Times New Roman"/>
          <w:sz w:val="20"/>
          <w:szCs w:val="20"/>
        </w:rPr>
      </w:pPr>
      <w:r>
        <w:rPr>
          <w:rFonts w:ascii="宋体" w:eastAsia="宋体" w:hAnsi="宋体" w:cs="Times New Roman"/>
          <w:sz w:val="28"/>
          <w:szCs w:val="28"/>
        </w:rPr>
        <w:t>（项目名称）</w:t>
      </w:r>
    </w:p>
    <w:p w:rsidR="00364B1E" w:rsidRDefault="00364B1E">
      <w:pPr>
        <w:rPr>
          <w:rFonts w:ascii="Times New Roman" w:eastAsia="宋体" w:hAnsi="Times New Roman" w:cs="Times New Roman"/>
          <w:sz w:val="20"/>
          <w:szCs w:val="20"/>
        </w:rPr>
      </w:pPr>
    </w:p>
    <w:p w:rsidR="00364B1E" w:rsidRDefault="00364B1E">
      <w:pPr>
        <w:rPr>
          <w:rFonts w:ascii="Times New Roman" w:eastAsia="宋体" w:hAnsi="Times New Roman" w:cs="Times New Roman"/>
          <w:sz w:val="20"/>
          <w:szCs w:val="20"/>
        </w:rPr>
      </w:pPr>
    </w:p>
    <w:p w:rsidR="00364B1E" w:rsidRDefault="001263AC">
      <w:pPr>
        <w:rPr>
          <w:rFonts w:ascii="Times New Roman" w:eastAsia="宋体" w:hAnsi="Times New Roman" w:cs="Times New Roman"/>
          <w:sz w:val="44"/>
          <w:szCs w:val="44"/>
        </w:rPr>
      </w:pPr>
      <w:r>
        <w:rPr>
          <w:rFonts w:ascii="宋体" w:eastAsia="宋体" w:hAnsi="宋体" w:cs="Times New Roman"/>
          <w:sz w:val="44"/>
          <w:szCs w:val="44"/>
        </w:rPr>
        <w:t>竞争性磋商响应文件</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jc w:val="left"/>
        <w:rPr>
          <w:rFonts w:ascii="Times New Roman" w:eastAsia="宋体" w:hAnsi="Times New Roman" w:cs="Times New Roman"/>
          <w:sz w:val="28"/>
          <w:szCs w:val="28"/>
          <w:u w:val="single"/>
        </w:rPr>
      </w:pPr>
      <w:r>
        <w:rPr>
          <w:rFonts w:ascii="宋体" w:eastAsia="宋体" w:hAnsi="宋体" w:cs="Times New Roman"/>
          <w:sz w:val="28"/>
          <w:szCs w:val="28"/>
        </w:rPr>
        <w:t>供应商：（盖单位章）</w:t>
      </w:r>
    </w:p>
    <w:p w:rsidR="00364B1E" w:rsidRDefault="001263AC">
      <w:pPr>
        <w:jc w:val="left"/>
        <w:rPr>
          <w:rFonts w:ascii="Times New Roman" w:eastAsia="宋体" w:hAnsi="Times New Roman" w:cs="Times New Roman"/>
          <w:sz w:val="28"/>
          <w:szCs w:val="28"/>
        </w:rPr>
      </w:pPr>
      <w:r>
        <w:rPr>
          <w:rFonts w:ascii="宋体" w:eastAsia="宋体" w:hAnsi="宋体" w:cs="Times New Roman"/>
          <w:sz w:val="28"/>
          <w:szCs w:val="28"/>
        </w:rPr>
        <w:t>法定代表人或其授权代表：（签字）</w:t>
      </w:r>
    </w:p>
    <w:p w:rsidR="00364B1E" w:rsidRDefault="001263AC">
      <w:pPr>
        <w:jc w:val="left"/>
        <w:rPr>
          <w:rFonts w:ascii="Times New Roman" w:eastAsia="宋体" w:hAnsi="Times New Roman" w:cs="Times New Roman"/>
          <w:szCs w:val="21"/>
        </w:rPr>
      </w:pPr>
      <w:r>
        <w:rPr>
          <w:rFonts w:ascii="宋体" w:eastAsia="宋体" w:hAnsi="宋体" w:cs="Times New Roman"/>
          <w:sz w:val="28"/>
          <w:szCs w:val="28"/>
        </w:rPr>
        <w:t>年</w:t>
      </w:r>
      <w:r>
        <w:rPr>
          <w:rFonts w:ascii="Times New Roman" w:eastAsia="宋体" w:hAnsi="Times New Roman" w:cs="Times New Roman"/>
          <w:sz w:val="28"/>
          <w:szCs w:val="28"/>
        </w:rPr>
        <w:t xml:space="preserve"> </w:t>
      </w:r>
      <w:r>
        <w:rPr>
          <w:rFonts w:ascii="宋体" w:eastAsia="宋体" w:hAnsi="宋体" w:cs="Times New Roman"/>
          <w:sz w:val="28"/>
          <w:szCs w:val="28"/>
        </w:rPr>
        <w:t>月</w:t>
      </w:r>
      <w:r>
        <w:rPr>
          <w:rFonts w:ascii="Times New Roman" w:eastAsia="宋体" w:hAnsi="Times New Roman" w:cs="Times New Roman"/>
          <w:sz w:val="28"/>
          <w:szCs w:val="28"/>
        </w:rPr>
        <w:t xml:space="preserve"> </w:t>
      </w:r>
      <w:r>
        <w:rPr>
          <w:rFonts w:ascii="宋体" w:eastAsia="宋体" w:hAnsi="宋体" w:cs="Times New Roman"/>
          <w:sz w:val="28"/>
          <w:szCs w:val="28"/>
        </w:rPr>
        <w:t>日</w:t>
      </w:r>
    </w:p>
    <w:p w:rsidR="00364B1E" w:rsidRDefault="001263AC">
      <w:pPr>
        <w:widowControl/>
        <w:shd w:val="clear" w:color="auto" w:fill="FFFFFF"/>
        <w:spacing w:line="360" w:lineRule="auto"/>
        <w:rPr>
          <w:rFonts w:ascii="Times New Roman" w:eastAsia="宋体" w:hAnsi="Times New Roman" w:cs="Times New Roman"/>
          <w:b/>
          <w:bCs/>
          <w:sz w:val="44"/>
          <w:szCs w:val="44"/>
        </w:rPr>
      </w:pPr>
      <w:r>
        <w:rPr>
          <w:rFonts w:ascii="Times New Roman" w:eastAsia="宋体" w:hAnsi="Times New Roman" w:cs="Times New Roman"/>
          <w:b/>
          <w:bCs/>
          <w:kern w:val="0"/>
          <w:sz w:val="24"/>
          <w:szCs w:val="24"/>
        </w:rPr>
        <w:br w:type="page"/>
      </w:r>
      <w:r>
        <w:rPr>
          <w:rFonts w:ascii="宋体" w:eastAsia="宋体" w:hAnsi="宋体" w:cs="Times New Roman"/>
          <w:b/>
          <w:bCs/>
          <w:sz w:val="44"/>
          <w:szCs w:val="44"/>
        </w:rPr>
        <w:lastRenderedPageBreak/>
        <w:t>目录</w:t>
      </w:r>
    </w:p>
    <w:p w:rsidR="00364B1E" w:rsidRDefault="001263AC">
      <w:pPr>
        <w:spacing w:line="440" w:lineRule="exact"/>
        <w:jc w:val="left"/>
        <w:rPr>
          <w:rFonts w:ascii="Times New Roman" w:eastAsia="宋体" w:hAnsi="Times New Roman" w:cs="Times New Roman"/>
          <w:b/>
          <w:bCs/>
          <w:sz w:val="36"/>
          <w:szCs w:val="36"/>
        </w:rPr>
      </w:pPr>
      <w:r>
        <w:rPr>
          <w:rFonts w:ascii="Times New Roman" w:eastAsia="宋体" w:hAnsi="Times New Roman" w:cs="Times New Roman"/>
          <w:b/>
          <w:bCs/>
          <w:sz w:val="36"/>
          <w:szCs w:val="36"/>
        </w:rPr>
        <w:t xml:space="preserve">                                  </w:t>
      </w:r>
    </w:p>
    <w:p w:rsidR="00364B1E" w:rsidRDefault="001263AC">
      <w:pPr>
        <w:jc w:val="left"/>
        <w:rPr>
          <w:rFonts w:ascii="Times New Roman" w:eastAsia="宋体" w:hAnsi="Times New Roman" w:cs="Times New Roman"/>
          <w:szCs w:val="21"/>
        </w:rPr>
      </w:pPr>
      <w:r>
        <w:rPr>
          <w:rFonts w:ascii="宋体" w:eastAsia="宋体" w:hAnsi="宋体" w:cs="Times New Roman"/>
          <w:szCs w:val="21"/>
        </w:rPr>
        <w:t>（注：供应商根据附件顺序编制投标文件并制作目录（须生成页码））</w:t>
      </w:r>
    </w:p>
    <w:p w:rsidR="00364B1E" w:rsidRDefault="001263AC">
      <w:pPr>
        <w:spacing w:beforeLines="100" w:before="312" w:afterLines="100" w:after="312"/>
        <w:jc w:val="left"/>
        <w:rPr>
          <w:rFonts w:ascii="Times New Roman" w:eastAsia="宋体" w:hAnsi="Times New Roman" w:cs="Times New Roman"/>
          <w:b/>
          <w:bCs/>
          <w:szCs w:val="21"/>
        </w:rPr>
      </w:pPr>
      <w:bookmarkStart w:id="27" w:name="_Toc504044380"/>
      <w:bookmarkStart w:id="28" w:name="_Toc490133028"/>
      <w:bookmarkStart w:id="29" w:name="_Toc504056868"/>
      <w:bookmarkStart w:id="30" w:name="_Toc504573083"/>
      <w:bookmarkEnd w:id="27"/>
      <w:bookmarkEnd w:id="28"/>
      <w:bookmarkEnd w:id="29"/>
      <w:r>
        <w:rPr>
          <w:rFonts w:ascii="Times New Roman" w:eastAsia="宋体" w:hAnsi="Times New Roman" w:cs="Times New Roman"/>
          <w:b/>
          <w:bCs/>
          <w:szCs w:val="21"/>
        </w:rPr>
        <w:br w:type="page"/>
      </w:r>
      <w:bookmarkStart w:id="31" w:name="_Toc534273677"/>
      <w:bookmarkStart w:id="32" w:name="_Toc534273800"/>
      <w:bookmarkEnd w:id="30"/>
      <w:bookmarkEnd w:id="31"/>
      <w:r>
        <w:rPr>
          <w:rFonts w:ascii="宋体" w:eastAsia="宋体" w:hAnsi="宋体" w:cs="Times New Roman"/>
          <w:b/>
          <w:bCs/>
          <w:szCs w:val="21"/>
        </w:rPr>
        <w:lastRenderedPageBreak/>
        <w:t>附件一、竞争性磋商申请及声明</w:t>
      </w:r>
      <w:bookmarkEnd w:id="32"/>
    </w:p>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ind w:firstLineChars="800" w:firstLine="2891"/>
        <w:jc w:val="left"/>
        <w:rPr>
          <w:rFonts w:ascii="Times New Roman" w:eastAsia="宋体" w:hAnsi="Times New Roman" w:cs="Times New Roman"/>
          <w:b/>
          <w:bCs/>
          <w:sz w:val="36"/>
          <w:szCs w:val="36"/>
        </w:rPr>
      </w:pPr>
      <w:r>
        <w:rPr>
          <w:rFonts w:ascii="宋体" w:eastAsia="宋体" w:hAnsi="宋体" w:cs="Times New Roman"/>
          <w:b/>
          <w:bCs/>
          <w:sz w:val="36"/>
          <w:szCs w:val="36"/>
        </w:rPr>
        <w:t>竞争性磋商申请及声明</w:t>
      </w:r>
    </w:p>
    <w:p w:rsidR="00364B1E" w:rsidRDefault="001263AC">
      <w:pPr>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致：江苏省设备成套股份有限公司</w:t>
      </w:r>
    </w:p>
    <w:p w:rsidR="00364B1E" w:rsidRDefault="001263AC">
      <w:pPr>
        <w:autoSpaceDE w:val="0"/>
        <w:autoSpaceDN w:val="0"/>
        <w:adjustRightInd w:val="0"/>
        <w:spacing w:line="360" w:lineRule="auto"/>
        <w:ind w:firstLine="420"/>
        <w:jc w:val="left"/>
        <w:rPr>
          <w:rFonts w:ascii="Times New Roman" w:eastAsia="宋体" w:hAnsi="Times New Roman" w:cs="Times New Roman"/>
          <w:szCs w:val="21"/>
        </w:rPr>
      </w:pPr>
      <w:r>
        <w:rPr>
          <w:rFonts w:ascii="宋体" w:eastAsia="宋体" w:hAnsi="宋体" w:cs="Times New Roman"/>
          <w:szCs w:val="21"/>
        </w:rPr>
        <w:t>根据贵方</w:t>
      </w:r>
      <w:r>
        <w:rPr>
          <w:rFonts w:ascii="Times New Roman" w:eastAsia="宋体" w:hAnsi="Times New Roman" w:cs="Times New Roman"/>
          <w:szCs w:val="21"/>
          <w:u w:val="single"/>
        </w:rPr>
        <w:t xml:space="preserve">                            </w:t>
      </w:r>
      <w:r>
        <w:rPr>
          <w:rFonts w:ascii="宋体" w:eastAsia="宋体" w:hAnsi="宋体" w:cs="Times New Roman"/>
          <w:szCs w:val="21"/>
        </w:rPr>
        <w:t>（项目名称）</w:t>
      </w:r>
      <w:r>
        <w:rPr>
          <w:rFonts w:ascii="Times New Roman" w:eastAsia="宋体" w:hAnsi="Times New Roman" w:cs="Times New Roman"/>
          <w:szCs w:val="21"/>
          <w:u w:val="single"/>
        </w:rPr>
        <w:t xml:space="preserve">            </w:t>
      </w:r>
      <w:r>
        <w:rPr>
          <w:rFonts w:ascii="宋体" w:eastAsia="宋体" w:hAnsi="宋体" w:cs="Times New Roman"/>
          <w:szCs w:val="21"/>
        </w:rPr>
        <w:t>（项目编号）竞争性磋商公告，正式授权下述签字人</w:t>
      </w:r>
      <w:r>
        <w:rPr>
          <w:rFonts w:ascii="Times New Roman" w:eastAsia="宋体" w:hAnsi="Times New Roman" w:cs="Times New Roman"/>
          <w:szCs w:val="21"/>
          <w:u w:val="single"/>
        </w:rPr>
        <w:t xml:space="preserve">                   </w:t>
      </w:r>
      <w:r>
        <w:rPr>
          <w:rFonts w:ascii="Times New Roman" w:eastAsia="宋体" w:hAnsi="Times New Roman" w:cs="Times New Roman"/>
          <w:szCs w:val="21"/>
        </w:rPr>
        <w:t>(</w:t>
      </w:r>
      <w:r>
        <w:rPr>
          <w:rFonts w:ascii="宋体" w:eastAsia="宋体" w:hAnsi="宋体" w:cs="Times New Roman"/>
          <w:szCs w:val="21"/>
        </w:rPr>
        <w:t>姓名和职务</w:t>
      </w:r>
      <w:r>
        <w:rPr>
          <w:rFonts w:ascii="Times New Roman" w:eastAsia="宋体" w:hAnsi="Times New Roman" w:cs="Times New Roman"/>
          <w:szCs w:val="21"/>
        </w:rPr>
        <w:t>)</w:t>
      </w:r>
      <w:r>
        <w:rPr>
          <w:rFonts w:ascii="宋体" w:eastAsia="宋体" w:hAnsi="宋体" w:cs="Times New Roman"/>
          <w:szCs w:val="21"/>
        </w:rPr>
        <w:t>代表</w:t>
      </w:r>
      <w:r>
        <w:rPr>
          <w:rFonts w:ascii="Times New Roman" w:eastAsia="宋体" w:hAnsi="Times New Roman" w:cs="Times New Roman"/>
          <w:szCs w:val="21"/>
          <w:u w:val="single"/>
        </w:rPr>
        <w:t xml:space="preserve">                        </w:t>
      </w:r>
      <w:r>
        <w:rPr>
          <w:rFonts w:ascii="宋体" w:eastAsia="宋体" w:hAnsi="宋体" w:cs="Times New Roman"/>
          <w:szCs w:val="21"/>
        </w:rPr>
        <w:t>（供应商名称），提交响应性文件并参加磋商。</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据此函，签字人兹宣布同意如下：</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1</w:t>
      </w:r>
      <w:r>
        <w:rPr>
          <w:rFonts w:ascii="宋体" w:eastAsia="宋体" w:hAnsi="宋体" w:cs="Times New Roman"/>
          <w:szCs w:val="21"/>
        </w:rPr>
        <w:t>、我们的资格条件完全符合政府采购法和本次采购要求，我们同意并向贵方提供了与本次采购活动有关的所有证据和资料。</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2</w:t>
      </w:r>
      <w:r>
        <w:rPr>
          <w:rFonts w:ascii="宋体" w:eastAsia="宋体" w:hAnsi="宋体" w:cs="Times New Roman"/>
          <w:szCs w:val="21"/>
        </w:rPr>
        <w:t>、总报价为（大写）</w:t>
      </w:r>
      <w:r>
        <w:rPr>
          <w:rFonts w:ascii="Times New Roman" w:eastAsia="宋体" w:hAnsi="Times New Roman" w:cs="Times New Roman"/>
          <w:szCs w:val="21"/>
          <w:u w:val="single"/>
        </w:rPr>
        <w:t xml:space="preserve">            </w:t>
      </w:r>
      <w:r>
        <w:rPr>
          <w:rFonts w:ascii="宋体" w:eastAsia="宋体" w:hAnsi="宋体" w:cs="Times New Roman"/>
          <w:szCs w:val="21"/>
        </w:rPr>
        <w:t>元。</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3</w:t>
      </w:r>
      <w:r>
        <w:rPr>
          <w:rFonts w:ascii="宋体" w:eastAsia="宋体" w:hAnsi="宋体" w:cs="Times New Roman"/>
          <w:szCs w:val="21"/>
        </w:rPr>
        <w:t>、我们的报价产品中</w:t>
      </w:r>
      <w:r>
        <w:rPr>
          <w:rFonts w:ascii="Times New Roman" w:eastAsia="宋体" w:hAnsi="Times New Roman" w:cs="Times New Roman"/>
          <w:szCs w:val="21"/>
          <w:u w:val="single"/>
        </w:rPr>
        <w:t xml:space="preserve">            </w:t>
      </w:r>
      <w:r>
        <w:rPr>
          <w:rFonts w:ascii="宋体" w:eastAsia="宋体" w:hAnsi="宋体" w:cs="Times New Roman"/>
          <w:b/>
          <w:bCs/>
          <w:szCs w:val="21"/>
        </w:rPr>
        <w:t>（有或无）进口产品（服务）。</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4</w:t>
      </w:r>
      <w:r>
        <w:rPr>
          <w:rFonts w:ascii="宋体" w:eastAsia="宋体" w:hAnsi="宋体" w:cs="Times New Roman"/>
          <w:szCs w:val="21"/>
        </w:rPr>
        <w:t>、我们已详细阅读全部磋商文件及其有效补充文件，我们放弃对磋商文件任何误解的权利，提交响应文件后，</w:t>
      </w:r>
      <w:r>
        <w:rPr>
          <w:rFonts w:ascii="宋体" w:eastAsia="宋体" w:hAnsi="宋体" w:cs="Times New Roman"/>
          <w:b/>
          <w:bCs/>
          <w:szCs w:val="21"/>
        </w:rPr>
        <w:t>不对磋商文件本身提出质疑</w:t>
      </w:r>
      <w:r>
        <w:rPr>
          <w:rFonts w:ascii="宋体" w:eastAsia="宋体" w:hAnsi="宋体" w:cs="Times New Roman"/>
          <w:szCs w:val="21"/>
        </w:rPr>
        <w:t>。</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5</w:t>
      </w:r>
      <w:r>
        <w:rPr>
          <w:rFonts w:ascii="宋体" w:eastAsia="宋体" w:hAnsi="宋体" w:cs="Times New Roman"/>
          <w:szCs w:val="21"/>
        </w:rPr>
        <w:t>、一旦我方成交，我方将根据磋商文件的规定，严格履行合同，保证于承诺的时间内完成货物的启动、调试等服务，并交付采购人验收、使用。</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6</w:t>
      </w:r>
      <w:r>
        <w:rPr>
          <w:rFonts w:ascii="宋体" w:eastAsia="宋体" w:hAnsi="宋体" w:cs="Times New Roman"/>
          <w:szCs w:val="21"/>
        </w:rPr>
        <w:t>、我方决不提供虚假材料谋取成交、决不采取不正当手段诋毁、排挤其他供应商、决不与采购人、其它供应商或者采购代理机构恶意串通、决不向采购人、采购代理机构工作人员和磋商小组进行商业贿赂、决不拒绝有关部门监督检查或提供虚假情况，如有违反，无条件接受贵方及相关管理部门的处罚。</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7</w:t>
      </w:r>
      <w:r>
        <w:rPr>
          <w:rFonts w:ascii="宋体" w:eastAsia="宋体" w:hAnsi="宋体" w:cs="Times New Roman"/>
          <w:szCs w:val="21"/>
        </w:rPr>
        <w:t>、我方正式通讯方式为：</w:t>
      </w:r>
    </w:p>
    <w:p w:rsidR="00364B1E" w:rsidRDefault="001263AC">
      <w:pPr>
        <w:spacing w:line="360" w:lineRule="auto"/>
        <w:ind w:firstLineChars="200" w:firstLine="420"/>
        <w:jc w:val="left"/>
        <w:rPr>
          <w:rFonts w:ascii="Times New Roman" w:eastAsia="宋体" w:hAnsi="Times New Roman" w:cs="Times New Roman"/>
          <w:szCs w:val="21"/>
          <w:u w:val="single"/>
        </w:rPr>
      </w:pPr>
      <w:r>
        <w:rPr>
          <w:rFonts w:ascii="宋体" w:eastAsia="宋体" w:hAnsi="宋体" w:cs="Times New Roman"/>
          <w:szCs w:val="21"/>
        </w:rPr>
        <w:t>地</w:t>
      </w:r>
      <w:r>
        <w:rPr>
          <w:rFonts w:ascii="Times New Roman" w:eastAsia="宋体" w:hAnsi="Times New Roman" w:cs="Times New Roman"/>
          <w:szCs w:val="21"/>
        </w:rPr>
        <w:t xml:space="preserve">   </w:t>
      </w:r>
      <w:r>
        <w:rPr>
          <w:rFonts w:ascii="宋体" w:eastAsia="宋体" w:hAnsi="宋体" w:cs="Times New Roman"/>
          <w:szCs w:val="21"/>
        </w:rPr>
        <w:t>址：</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u w:val="single"/>
        </w:rPr>
      </w:pPr>
      <w:r>
        <w:rPr>
          <w:rFonts w:ascii="宋体" w:eastAsia="宋体" w:hAnsi="宋体" w:cs="Times New Roman"/>
          <w:szCs w:val="21"/>
        </w:rPr>
        <w:t>电</w:t>
      </w:r>
      <w:r>
        <w:rPr>
          <w:rFonts w:ascii="Times New Roman" w:eastAsia="宋体" w:hAnsi="Times New Roman" w:cs="Times New Roman"/>
          <w:szCs w:val="21"/>
        </w:rPr>
        <w:t xml:space="preserve">   </w:t>
      </w:r>
      <w:r>
        <w:rPr>
          <w:rFonts w:ascii="宋体" w:eastAsia="宋体" w:hAnsi="宋体" w:cs="Times New Roman"/>
          <w:szCs w:val="21"/>
        </w:rPr>
        <w:t>话：</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u w:val="single"/>
        </w:rPr>
      </w:pPr>
      <w:r>
        <w:rPr>
          <w:rFonts w:ascii="宋体" w:eastAsia="宋体" w:hAnsi="宋体" w:cs="Times New Roman"/>
          <w:szCs w:val="21"/>
        </w:rPr>
        <w:t>传</w:t>
      </w:r>
      <w:r>
        <w:rPr>
          <w:rFonts w:ascii="Times New Roman" w:eastAsia="宋体" w:hAnsi="Times New Roman" w:cs="Times New Roman"/>
          <w:szCs w:val="21"/>
        </w:rPr>
        <w:t xml:space="preserve">   </w:t>
      </w:r>
      <w:r>
        <w:rPr>
          <w:rFonts w:ascii="宋体" w:eastAsia="宋体" w:hAnsi="宋体" w:cs="Times New Roman"/>
          <w:szCs w:val="21"/>
        </w:rPr>
        <w:t>真：</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8</w:t>
      </w:r>
      <w:r>
        <w:rPr>
          <w:rFonts w:ascii="宋体" w:eastAsia="宋体" w:hAnsi="宋体" w:cs="Times New Roman"/>
          <w:szCs w:val="21"/>
        </w:rPr>
        <w:t>、我方正式开户银行和账号为：</w:t>
      </w:r>
    </w:p>
    <w:p w:rsidR="00364B1E" w:rsidRDefault="001263AC">
      <w:pPr>
        <w:spacing w:line="360" w:lineRule="auto"/>
        <w:ind w:firstLineChars="200" w:firstLine="420"/>
        <w:jc w:val="left"/>
        <w:rPr>
          <w:rFonts w:ascii="Times New Roman" w:eastAsia="宋体" w:hAnsi="Times New Roman" w:cs="Times New Roman"/>
          <w:szCs w:val="21"/>
          <w:u w:val="single"/>
        </w:rPr>
      </w:pPr>
      <w:r>
        <w:rPr>
          <w:rFonts w:ascii="宋体" w:eastAsia="宋体" w:hAnsi="宋体" w:cs="Times New Roman"/>
          <w:szCs w:val="21"/>
        </w:rPr>
        <w:t>开户银行：</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账</w:t>
      </w:r>
      <w:r>
        <w:rPr>
          <w:rFonts w:ascii="Times New Roman" w:eastAsia="宋体" w:hAnsi="Times New Roman" w:cs="Times New Roman"/>
          <w:szCs w:val="21"/>
        </w:rPr>
        <w:t xml:space="preserve">    </w:t>
      </w:r>
      <w:r>
        <w:rPr>
          <w:rFonts w:ascii="宋体" w:eastAsia="宋体" w:hAnsi="宋体" w:cs="Times New Roman"/>
          <w:szCs w:val="21"/>
        </w:rPr>
        <w:t>号：</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u w:val="single"/>
        </w:rPr>
      </w:pPr>
      <w:r>
        <w:rPr>
          <w:rFonts w:ascii="宋体" w:eastAsia="宋体" w:hAnsi="宋体" w:cs="Times New Roman"/>
          <w:szCs w:val="21"/>
        </w:rPr>
        <w:t>供应商授权代表姓名（签字或签章）：</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lastRenderedPageBreak/>
        <w:t>供应商名称（公章）：</w:t>
      </w:r>
      <w:r>
        <w:rPr>
          <w:rFonts w:ascii="Times New Roman" w:eastAsia="宋体" w:hAnsi="Times New Roman" w:cs="Times New Roman"/>
          <w:szCs w:val="21"/>
          <w:u w:val="single"/>
        </w:rPr>
        <w:t xml:space="preserve">                 </w:t>
      </w:r>
    </w:p>
    <w:p w:rsidR="00364B1E" w:rsidRDefault="001263AC">
      <w:pPr>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日</w:t>
      </w:r>
      <w:r>
        <w:rPr>
          <w:rFonts w:ascii="Times New Roman" w:eastAsia="宋体" w:hAnsi="Times New Roman" w:cs="Times New Roman"/>
          <w:szCs w:val="21"/>
        </w:rPr>
        <w:t xml:space="preserve">    </w:t>
      </w:r>
      <w:r>
        <w:rPr>
          <w:rFonts w:ascii="宋体" w:eastAsia="宋体" w:hAnsi="宋体" w:cs="Times New Roman"/>
          <w:szCs w:val="21"/>
        </w:rPr>
        <w:t>期：</w:t>
      </w:r>
      <w:r>
        <w:rPr>
          <w:rFonts w:ascii="Times New Roman" w:eastAsia="宋体" w:hAnsi="Times New Roman" w:cs="Times New Roman"/>
          <w:szCs w:val="21"/>
          <w:u w:val="single"/>
        </w:rPr>
        <w:t xml:space="preserve">       </w:t>
      </w:r>
      <w:r>
        <w:rPr>
          <w:rFonts w:ascii="宋体" w:eastAsia="宋体" w:hAnsi="宋体" w:cs="Times New Roman"/>
          <w:szCs w:val="21"/>
        </w:rPr>
        <w:t>年</w:t>
      </w:r>
      <w:r>
        <w:rPr>
          <w:rFonts w:ascii="Times New Roman" w:eastAsia="宋体" w:hAnsi="Times New Roman" w:cs="Times New Roman"/>
          <w:szCs w:val="21"/>
          <w:u w:val="single"/>
        </w:rPr>
        <w:t xml:space="preserve">    </w:t>
      </w:r>
      <w:r>
        <w:rPr>
          <w:rFonts w:ascii="宋体" w:eastAsia="宋体" w:hAnsi="宋体" w:cs="Times New Roman"/>
          <w:szCs w:val="21"/>
        </w:rPr>
        <w:t>月</w:t>
      </w:r>
      <w:r>
        <w:rPr>
          <w:rFonts w:ascii="Times New Roman" w:eastAsia="宋体" w:hAnsi="Times New Roman" w:cs="Times New Roman"/>
          <w:szCs w:val="21"/>
          <w:u w:val="single"/>
        </w:rPr>
        <w:t xml:space="preserve">    </w:t>
      </w:r>
      <w:r>
        <w:rPr>
          <w:rFonts w:ascii="宋体" w:eastAsia="宋体" w:hAnsi="宋体" w:cs="Times New Roman"/>
          <w:szCs w:val="21"/>
        </w:rPr>
        <w:t>日</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szCs w:val="21"/>
        </w:rPr>
        <w:br w:type="page"/>
      </w:r>
      <w:bookmarkStart w:id="33" w:name="_Toc504573084"/>
      <w:bookmarkStart w:id="34" w:name="_Toc504044381"/>
      <w:bookmarkStart w:id="35" w:name="_Toc490133029"/>
      <w:bookmarkStart w:id="36" w:name="_Toc534273678"/>
      <w:bookmarkStart w:id="37" w:name="_Toc504056869"/>
      <w:bookmarkStart w:id="38" w:name="_Toc534273801"/>
      <w:bookmarkEnd w:id="33"/>
      <w:bookmarkEnd w:id="34"/>
      <w:bookmarkEnd w:id="35"/>
      <w:bookmarkEnd w:id="36"/>
      <w:bookmarkEnd w:id="37"/>
      <w:r>
        <w:rPr>
          <w:rFonts w:ascii="宋体" w:eastAsia="宋体" w:hAnsi="宋体" w:cs="Times New Roman"/>
          <w:b/>
          <w:bCs/>
          <w:szCs w:val="21"/>
        </w:rPr>
        <w:lastRenderedPageBreak/>
        <w:t>附件二、法定代表人授权书格式</w:t>
      </w:r>
      <w:bookmarkEnd w:id="38"/>
    </w:p>
    <w:p w:rsidR="00364B1E" w:rsidRDefault="001263AC">
      <w:pPr>
        <w:autoSpaceDE w:val="0"/>
        <w:autoSpaceDN w:val="0"/>
        <w:adjustRightInd w:val="0"/>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rPr>
          <w:rFonts w:ascii="Times New Roman" w:eastAsia="宋体" w:hAnsi="Times New Roman" w:cs="Times New Roman"/>
          <w:b/>
          <w:bCs/>
          <w:sz w:val="36"/>
          <w:szCs w:val="36"/>
        </w:rPr>
      </w:pPr>
      <w:r>
        <w:rPr>
          <w:rFonts w:ascii="宋体" w:eastAsia="宋体" w:hAnsi="宋体" w:cs="Times New Roman"/>
          <w:b/>
          <w:bCs/>
          <w:sz w:val="36"/>
          <w:szCs w:val="36"/>
        </w:rPr>
        <w:t>法定代表人授权书</w:t>
      </w:r>
    </w:p>
    <w:p w:rsidR="00364B1E" w:rsidRDefault="001263AC">
      <w:pPr>
        <w:autoSpaceDE w:val="0"/>
        <w:autoSpaceDN w:val="0"/>
        <w:adjustRightIn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szCs w:val="21"/>
        </w:rPr>
      </w:pPr>
      <w:r>
        <w:rPr>
          <w:rFonts w:ascii="宋体" w:eastAsia="宋体" w:hAnsi="宋体" w:cs="Times New Roman"/>
          <w:szCs w:val="21"/>
        </w:rPr>
        <w:t>江苏省设备成套股份有限公司</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本授权书声明：注册于</w:t>
      </w:r>
      <w:r>
        <w:rPr>
          <w:rFonts w:ascii="Times New Roman" w:eastAsia="宋体" w:hAnsi="Times New Roman" w:cs="Times New Roman"/>
          <w:szCs w:val="21"/>
          <w:u w:val="single"/>
        </w:rPr>
        <w:t xml:space="preserve">                             </w:t>
      </w:r>
      <w:r>
        <w:rPr>
          <w:rFonts w:ascii="宋体" w:eastAsia="宋体" w:hAnsi="宋体" w:cs="Times New Roman"/>
          <w:szCs w:val="21"/>
        </w:rPr>
        <w:t>（供应商住址）的</w:t>
      </w:r>
      <w:r>
        <w:rPr>
          <w:rFonts w:ascii="Times New Roman" w:eastAsia="宋体" w:hAnsi="Times New Roman" w:cs="Times New Roman"/>
          <w:szCs w:val="21"/>
          <w:u w:val="single"/>
        </w:rPr>
        <w:t xml:space="preserve">                 </w:t>
      </w:r>
      <w:r>
        <w:rPr>
          <w:rFonts w:ascii="宋体" w:eastAsia="宋体" w:hAnsi="宋体" w:cs="Times New Roman"/>
          <w:szCs w:val="21"/>
        </w:rPr>
        <w:t>（供应商名称）法定代表人</w:t>
      </w:r>
      <w:r>
        <w:rPr>
          <w:rFonts w:ascii="Times New Roman" w:eastAsia="宋体" w:hAnsi="Times New Roman" w:cs="Times New Roman"/>
          <w:szCs w:val="21"/>
          <w:u w:val="single"/>
        </w:rPr>
        <w:t xml:space="preserve">                      </w:t>
      </w:r>
      <w:r>
        <w:rPr>
          <w:rFonts w:ascii="宋体" w:eastAsia="宋体" w:hAnsi="宋体" w:cs="Times New Roman"/>
          <w:szCs w:val="21"/>
        </w:rPr>
        <w:t>（法定代表人姓名、职务）代表本公司授权在下面签字的</w:t>
      </w:r>
      <w:r>
        <w:rPr>
          <w:rFonts w:ascii="Times New Roman" w:eastAsia="宋体" w:hAnsi="Times New Roman" w:cs="Times New Roman"/>
          <w:szCs w:val="21"/>
          <w:u w:val="single"/>
        </w:rPr>
        <w:t xml:space="preserve">                       </w:t>
      </w:r>
      <w:r>
        <w:rPr>
          <w:rFonts w:ascii="宋体" w:eastAsia="宋体" w:hAnsi="宋体" w:cs="Times New Roman"/>
          <w:szCs w:val="21"/>
        </w:rPr>
        <w:t>（供应商代表姓名、职务）为本公司的合法代理人，就贵方组织的项目名称</w:t>
      </w:r>
      <w:r>
        <w:rPr>
          <w:rFonts w:ascii="Times New Roman" w:eastAsia="宋体" w:hAnsi="Times New Roman" w:cs="Times New Roman"/>
          <w:szCs w:val="21"/>
          <w:u w:val="single"/>
        </w:rPr>
        <w:t xml:space="preserve">                    </w:t>
      </w:r>
      <w:r>
        <w:rPr>
          <w:rFonts w:ascii="宋体" w:eastAsia="宋体" w:hAnsi="宋体" w:cs="Times New Roman"/>
          <w:szCs w:val="21"/>
        </w:rPr>
        <w:t>，项目编号：</w:t>
      </w:r>
      <w:r>
        <w:rPr>
          <w:rFonts w:ascii="宋体" w:eastAsia="宋体" w:hAnsi="宋体" w:cs="Times New Roman" w:hint="eastAsia"/>
          <w:szCs w:val="21"/>
        </w:rPr>
        <w:t xml:space="preserve">        </w:t>
      </w:r>
      <w:r>
        <w:rPr>
          <w:rFonts w:ascii="宋体" w:eastAsia="宋体" w:hAnsi="宋体" w:cs="Times New Roman"/>
          <w:szCs w:val="21"/>
        </w:rPr>
        <w:t>竞争性磋商，以本公司名义处理一切与之有关的事务。</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本授权书于</w:t>
      </w:r>
      <w:r>
        <w:rPr>
          <w:rFonts w:ascii="Times New Roman" w:eastAsia="宋体" w:hAnsi="Times New Roman" w:cs="Times New Roman"/>
          <w:szCs w:val="21"/>
        </w:rPr>
        <w:t xml:space="preserve">        </w:t>
      </w:r>
      <w:r>
        <w:rPr>
          <w:rFonts w:ascii="宋体" w:eastAsia="宋体" w:hAnsi="宋体" w:cs="Times New Roman"/>
          <w:szCs w:val="21"/>
        </w:rPr>
        <w:t>年</w:t>
      </w:r>
      <w:r>
        <w:rPr>
          <w:rFonts w:ascii="Times New Roman" w:eastAsia="宋体" w:hAnsi="Times New Roman" w:cs="Times New Roman"/>
          <w:szCs w:val="21"/>
        </w:rPr>
        <w:t xml:space="preserve">   </w:t>
      </w:r>
      <w:r>
        <w:rPr>
          <w:rFonts w:ascii="宋体" w:eastAsia="宋体" w:hAnsi="宋体" w:cs="Times New Roman"/>
          <w:szCs w:val="21"/>
        </w:rPr>
        <w:t>月</w:t>
      </w:r>
      <w:r>
        <w:rPr>
          <w:rFonts w:ascii="Times New Roman" w:eastAsia="宋体" w:hAnsi="Times New Roman" w:cs="Times New Roman"/>
          <w:szCs w:val="21"/>
        </w:rPr>
        <w:t xml:space="preserve">   </w:t>
      </w:r>
      <w:r>
        <w:rPr>
          <w:rFonts w:ascii="宋体" w:eastAsia="宋体" w:hAnsi="宋体" w:cs="Times New Roman"/>
          <w:szCs w:val="21"/>
        </w:rPr>
        <w:t>日签字或签章生效，特此声明。</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法定代表人签字或签章：</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被授权人签字：</w:t>
      </w:r>
      <w:r>
        <w:rPr>
          <w:rFonts w:ascii="Times New Roman" w:eastAsia="宋体" w:hAnsi="Times New Roman" w:cs="Times New Roman"/>
          <w:szCs w:val="21"/>
        </w:rPr>
        <w:t xml:space="preserve">    </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供应商盖章：</w:t>
      </w:r>
      <w:r>
        <w:rPr>
          <w:rFonts w:ascii="Times New Roman" w:eastAsia="宋体" w:hAnsi="Times New Roman" w:cs="Times New Roman"/>
          <w:szCs w:val="21"/>
        </w:rPr>
        <w:t xml:space="preserve">                </w:t>
      </w:r>
    </w:p>
    <w:p w:rsidR="00364B1E" w:rsidRDefault="001263AC">
      <w:pPr>
        <w:autoSpaceDE w:val="0"/>
        <w:autoSpaceDN w:val="0"/>
        <w:adjustRightInd w:val="0"/>
        <w:spacing w:line="360" w:lineRule="auto"/>
        <w:ind w:firstLineChars="200" w:firstLine="420"/>
        <w:jc w:val="left"/>
        <w:rPr>
          <w:rFonts w:ascii="Times New Roman" w:eastAsia="宋体" w:hAnsi="Times New Roman" w:cs="Times New Roman"/>
          <w:szCs w:val="21"/>
        </w:rPr>
      </w:pPr>
      <w:r>
        <w:rPr>
          <w:rFonts w:ascii="宋体" w:eastAsia="宋体" w:hAnsi="宋体" w:cs="Times New Roman"/>
          <w:szCs w:val="21"/>
        </w:rPr>
        <w:t>日</w:t>
      </w:r>
      <w:r>
        <w:rPr>
          <w:rFonts w:ascii="Times New Roman" w:eastAsia="宋体" w:hAnsi="Times New Roman" w:cs="Times New Roman"/>
          <w:szCs w:val="21"/>
        </w:rPr>
        <w:t xml:space="preserve">        </w:t>
      </w:r>
      <w:r>
        <w:rPr>
          <w:rFonts w:ascii="宋体" w:eastAsia="宋体" w:hAnsi="宋体" w:cs="Times New Roman"/>
          <w:szCs w:val="21"/>
        </w:rPr>
        <w:t>期：</w:t>
      </w:r>
      <w:r>
        <w:rPr>
          <w:rFonts w:ascii="Times New Roman" w:eastAsia="宋体" w:hAnsi="Times New Roman" w:cs="Times New Roman"/>
          <w:szCs w:val="21"/>
        </w:rPr>
        <w:t xml:space="preserve">        </w:t>
      </w:r>
      <w:r>
        <w:rPr>
          <w:rFonts w:ascii="宋体" w:eastAsia="宋体" w:hAnsi="宋体" w:cs="Times New Roman"/>
          <w:szCs w:val="21"/>
        </w:rPr>
        <w:t>年</w:t>
      </w:r>
      <w:r>
        <w:rPr>
          <w:rFonts w:ascii="Times New Roman" w:eastAsia="宋体" w:hAnsi="Times New Roman" w:cs="Times New Roman"/>
          <w:szCs w:val="21"/>
        </w:rPr>
        <w:t xml:space="preserve">    </w:t>
      </w:r>
      <w:r>
        <w:rPr>
          <w:rFonts w:ascii="宋体" w:eastAsia="宋体" w:hAnsi="宋体" w:cs="Times New Roman"/>
          <w:szCs w:val="21"/>
        </w:rPr>
        <w:t>月</w:t>
      </w:r>
      <w:r>
        <w:rPr>
          <w:rFonts w:ascii="Times New Roman" w:eastAsia="宋体" w:hAnsi="Times New Roman" w:cs="Times New Roman"/>
          <w:szCs w:val="21"/>
        </w:rPr>
        <w:t xml:space="preserve">    </w:t>
      </w:r>
      <w:r>
        <w:rPr>
          <w:rFonts w:ascii="宋体" w:eastAsia="宋体" w:hAnsi="宋体" w:cs="Times New Roman"/>
          <w:szCs w:val="21"/>
        </w:rPr>
        <w:t>日</w:t>
      </w:r>
    </w:p>
    <w:p w:rsidR="00364B1E" w:rsidRDefault="001263AC">
      <w:pPr>
        <w:autoSpaceDE w:val="0"/>
        <w:autoSpaceDN w:val="0"/>
        <w:adjustRightIn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宋体" w:eastAsia="宋体" w:hAnsi="宋体" w:cs="Times New Roman"/>
          <w:b/>
          <w:bCs/>
          <w:kern w:val="0"/>
          <w:szCs w:val="21"/>
        </w:rPr>
        <w:t>被授权人的身份证明文件的复印件：</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szCs w:val="21"/>
        </w:rPr>
        <w:br w:type="page"/>
      </w:r>
      <w:bookmarkStart w:id="39" w:name="_Toc504056870"/>
      <w:bookmarkStart w:id="40" w:name="_Toc534273679"/>
      <w:bookmarkStart w:id="41" w:name="_Toc504573085"/>
      <w:bookmarkStart w:id="42" w:name="_Toc504044382"/>
      <w:bookmarkStart w:id="43" w:name="_Toc490133030"/>
      <w:bookmarkStart w:id="44" w:name="_Toc534273802"/>
      <w:bookmarkEnd w:id="39"/>
      <w:bookmarkEnd w:id="40"/>
      <w:bookmarkEnd w:id="41"/>
      <w:bookmarkEnd w:id="42"/>
      <w:bookmarkEnd w:id="43"/>
      <w:r>
        <w:rPr>
          <w:rFonts w:ascii="宋体" w:eastAsia="宋体" w:hAnsi="宋体" w:cs="Times New Roman"/>
          <w:b/>
          <w:bCs/>
          <w:szCs w:val="21"/>
        </w:rPr>
        <w:lastRenderedPageBreak/>
        <w:t>附件三、报价表</w:t>
      </w:r>
      <w:bookmarkEnd w:id="44"/>
    </w:p>
    <w:p w:rsidR="00364B1E" w:rsidRDefault="001263AC">
      <w:pPr>
        <w:autoSpaceDE w:val="0"/>
        <w:autoSpaceDN w:val="0"/>
        <w:adjustRightInd w:val="0"/>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rPr>
          <w:rFonts w:ascii="Times New Roman" w:eastAsia="宋体" w:hAnsi="Times New Roman" w:cs="Times New Roman"/>
          <w:b/>
          <w:bCs/>
          <w:sz w:val="36"/>
          <w:szCs w:val="36"/>
        </w:rPr>
      </w:pPr>
      <w:r>
        <w:rPr>
          <w:rFonts w:ascii="宋体" w:eastAsia="宋体" w:hAnsi="宋体" w:cs="Times New Roman"/>
          <w:b/>
          <w:bCs/>
          <w:sz w:val="36"/>
          <w:szCs w:val="36"/>
        </w:rPr>
        <w:t>报</w:t>
      </w:r>
      <w:r>
        <w:rPr>
          <w:rFonts w:ascii="Times New Roman" w:eastAsia="宋体" w:hAnsi="Times New Roman" w:cs="Times New Roman"/>
          <w:b/>
          <w:bCs/>
          <w:sz w:val="36"/>
          <w:szCs w:val="36"/>
        </w:rPr>
        <w:t xml:space="preserve">  </w:t>
      </w:r>
      <w:r>
        <w:rPr>
          <w:rFonts w:ascii="宋体" w:eastAsia="宋体" w:hAnsi="宋体" w:cs="Times New Roman"/>
          <w:b/>
          <w:bCs/>
          <w:sz w:val="36"/>
          <w:szCs w:val="36"/>
        </w:rPr>
        <w:t>价</w:t>
      </w:r>
      <w:r>
        <w:rPr>
          <w:rFonts w:ascii="Times New Roman" w:eastAsia="宋体" w:hAnsi="Times New Roman" w:cs="Times New Roman"/>
          <w:b/>
          <w:bCs/>
          <w:sz w:val="36"/>
          <w:szCs w:val="36"/>
        </w:rPr>
        <w:t xml:space="preserve">  </w:t>
      </w:r>
      <w:r>
        <w:rPr>
          <w:rFonts w:ascii="宋体" w:eastAsia="宋体" w:hAnsi="宋体" w:cs="Times New Roman"/>
          <w:b/>
          <w:bCs/>
          <w:sz w:val="36"/>
          <w:szCs w:val="36"/>
        </w:rPr>
        <w:t>表</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szCs w:val="21"/>
        </w:rPr>
        <w:t xml:space="preserve">               </w:t>
      </w:r>
    </w:p>
    <w:p w:rsidR="00364B1E" w:rsidRDefault="001263AC">
      <w:pPr>
        <w:spacing w:line="440" w:lineRule="exact"/>
        <w:ind w:firstLineChars="225" w:firstLine="473"/>
        <w:jc w:val="left"/>
        <w:rPr>
          <w:rFonts w:ascii="Times New Roman" w:eastAsia="宋体" w:hAnsi="Times New Roman" w:cs="Times New Roman"/>
          <w:szCs w:val="21"/>
        </w:rPr>
      </w:pPr>
      <w:r>
        <w:rPr>
          <w:rFonts w:ascii="宋体" w:eastAsia="宋体" w:hAnsi="宋体" w:cs="Times New Roman"/>
          <w:szCs w:val="21"/>
        </w:rPr>
        <w:t>项目名称：</w:t>
      </w:r>
      <w:r>
        <w:rPr>
          <w:rFonts w:ascii="Times New Roman" w:eastAsia="宋体" w:hAnsi="Times New Roman" w:cs="Times New Roman"/>
          <w:szCs w:val="21"/>
        </w:rPr>
        <w:t xml:space="preserve">                                 </w:t>
      </w:r>
      <w:r>
        <w:rPr>
          <w:rFonts w:ascii="宋体" w:eastAsia="宋体" w:hAnsi="宋体" w:cs="Times New Roman"/>
          <w:szCs w:val="21"/>
        </w:rPr>
        <w:t>项目编号：</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tbl>
      <w:tblPr>
        <w:tblW w:w="86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0"/>
        <w:gridCol w:w="968"/>
        <w:gridCol w:w="4163"/>
        <w:gridCol w:w="1639"/>
      </w:tblGrid>
      <w:tr w:rsidR="00364B1E">
        <w:trPr>
          <w:trHeight w:val="829"/>
        </w:trPr>
        <w:tc>
          <w:tcPr>
            <w:tcW w:w="1870" w:type="dxa"/>
            <w:vAlign w:val="center"/>
          </w:tcPr>
          <w:p w:rsidR="00364B1E" w:rsidRDefault="001263AC">
            <w:pPr>
              <w:pStyle w:val="a0"/>
              <w:spacing w:line="440" w:lineRule="exact"/>
              <w:ind w:firstLine="0"/>
              <w:rPr>
                <w:rFonts w:ascii="Arial" w:hAnsi="Arial" w:cs="Arial"/>
              </w:rPr>
            </w:pPr>
            <w:r>
              <w:rPr>
                <w:rFonts w:ascii="Arial" w:hAnsi="Arial" w:cs="Arial"/>
              </w:rPr>
              <w:t>投标保证金</w:t>
            </w:r>
          </w:p>
        </w:tc>
        <w:tc>
          <w:tcPr>
            <w:tcW w:w="5131" w:type="dxa"/>
            <w:gridSpan w:val="2"/>
            <w:vAlign w:val="center"/>
          </w:tcPr>
          <w:p w:rsidR="00364B1E" w:rsidRDefault="001263AC">
            <w:pPr>
              <w:pStyle w:val="a0"/>
              <w:spacing w:line="440" w:lineRule="exact"/>
              <w:ind w:firstLine="0"/>
              <w:jc w:val="both"/>
              <w:rPr>
                <w:rFonts w:ascii="Arial" w:hAnsi="Arial" w:cs="Arial"/>
              </w:rPr>
            </w:pPr>
            <w:r>
              <w:rPr>
                <w:rFonts w:ascii="Arial" w:hAnsi="Arial" w:cs="Arial" w:hint="eastAsia"/>
              </w:rPr>
              <w:t>无</w:t>
            </w:r>
          </w:p>
        </w:tc>
        <w:tc>
          <w:tcPr>
            <w:tcW w:w="1639" w:type="dxa"/>
            <w:vAlign w:val="center"/>
          </w:tcPr>
          <w:p w:rsidR="00364B1E" w:rsidRDefault="001263AC">
            <w:pPr>
              <w:pStyle w:val="a0"/>
              <w:spacing w:line="440" w:lineRule="exact"/>
              <w:ind w:firstLineChars="225" w:firstLine="473"/>
              <w:jc w:val="left"/>
              <w:rPr>
                <w:rFonts w:ascii="Arial" w:hAnsi="Arial" w:cs="Arial"/>
              </w:rPr>
            </w:pPr>
            <w:r>
              <w:rPr>
                <w:rFonts w:ascii="Arial" w:hAnsi="Arial" w:cs="Arial"/>
              </w:rPr>
              <w:t>备注</w:t>
            </w:r>
          </w:p>
        </w:tc>
      </w:tr>
      <w:tr w:rsidR="00364B1E">
        <w:trPr>
          <w:cantSplit/>
          <w:trHeight w:val="1198"/>
        </w:trPr>
        <w:tc>
          <w:tcPr>
            <w:tcW w:w="1870" w:type="dxa"/>
            <w:vAlign w:val="center"/>
          </w:tcPr>
          <w:p w:rsidR="00364B1E" w:rsidRDefault="001263AC">
            <w:pPr>
              <w:pStyle w:val="a0"/>
              <w:spacing w:line="440" w:lineRule="exact"/>
              <w:ind w:firstLine="0"/>
              <w:jc w:val="left"/>
              <w:rPr>
                <w:rFonts w:ascii="Arial" w:hAnsi="Arial" w:cs="Arial"/>
              </w:rPr>
            </w:pPr>
            <w:r>
              <w:rPr>
                <w:rFonts w:ascii="Arial" w:hAnsi="Arial" w:cs="Arial"/>
              </w:rPr>
              <w:t>投标总价</w:t>
            </w:r>
          </w:p>
        </w:tc>
        <w:tc>
          <w:tcPr>
            <w:tcW w:w="968" w:type="dxa"/>
            <w:vAlign w:val="center"/>
          </w:tcPr>
          <w:p w:rsidR="00364B1E" w:rsidRDefault="001263AC">
            <w:pPr>
              <w:pStyle w:val="a0"/>
              <w:spacing w:line="440" w:lineRule="exact"/>
              <w:ind w:firstLine="0"/>
              <w:jc w:val="left"/>
              <w:rPr>
                <w:rFonts w:ascii="Arial" w:hAnsi="Arial" w:cs="Arial"/>
              </w:rPr>
            </w:pPr>
            <w:r>
              <w:rPr>
                <w:rFonts w:ascii="Arial" w:hAnsi="Arial" w:cs="Arial"/>
              </w:rPr>
              <w:t>合计</w:t>
            </w:r>
          </w:p>
        </w:tc>
        <w:tc>
          <w:tcPr>
            <w:tcW w:w="4163" w:type="dxa"/>
            <w:vAlign w:val="center"/>
          </w:tcPr>
          <w:p w:rsidR="00364B1E" w:rsidRDefault="001263AC">
            <w:pPr>
              <w:pStyle w:val="a0"/>
              <w:spacing w:line="440" w:lineRule="exact"/>
              <w:ind w:firstLine="0"/>
              <w:jc w:val="left"/>
              <w:rPr>
                <w:rFonts w:ascii="Arial" w:hAnsi="Arial" w:cs="Arial"/>
              </w:rPr>
            </w:pPr>
            <w:r>
              <w:rPr>
                <w:rFonts w:ascii="Arial" w:hAnsi="Arial" w:cs="Arial"/>
              </w:rPr>
              <w:t>小写：人民币</w:t>
            </w:r>
            <w:r>
              <w:rPr>
                <w:rFonts w:ascii="Arial" w:hAnsi="Arial" w:cs="Arial"/>
              </w:rPr>
              <w:t xml:space="preserve">              </w:t>
            </w:r>
            <w:r>
              <w:rPr>
                <w:rFonts w:ascii="Arial" w:hAnsi="Arial" w:cs="Arial"/>
                <w:bCs/>
              </w:rPr>
              <w:t xml:space="preserve">    </w:t>
            </w:r>
          </w:p>
          <w:p w:rsidR="00364B1E" w:rsidRDefault="001263AC">
            <w:pPr>
              <w:pStyle w:val="a0"/>
              <w:spacing w:line="440" w:lineRule="exact"/>
              <w:ind w:firstLine="0"/>
              <w:jc w:val="left"/>
              <w:rPr>
                <w:rFonts w:ascii="Arial" w:hAnsi="Arial" w:cs="Arial"/>
              </w:rPr>
            </w:pPr>
            <w:r>
              <w:rPr>
                <w:rFonts w:ascii="Arial" w:hAnsi="Arial" w:cs="Arial"/>
              </w:rPr>
              <w:t>大写：人民币</w:t>
            </w:r>
            <w:r>
              <w:rPr>
                <w:rFonts w:ascii="Arial" w:hAnsi="Arial" w:cs="Arial"/>
              </w:rPr>
              <w:t xml:space="preserve">                     </w:t>
            </w:r>
          </w:p>
        </w:tc>
        <w:tc>
          <w:tcPr>
            <w:tcW w:w="1639" w:type="dxa"/>
            <w:vAlign w:val="center"/>
          </w:tcPr>
          <w:p w:rsidR="00364B1E" w:rsidRDefault="00364B1E">
            <w:pPr>
              <w:pStyle w:val="a0"/>
              <w:spacing w:line="440" w:lineRule="exact"/>
              <w:ind w:firstLine="0"/>
              <w:jc w:val="left"/>
              <w:rPr>
                <w:rFonts w:ascii="Arial" w:hAnsi="Arial" w:cs="Arial"/>
                <w:bCs/>
              </w:rPr>
            </w:pPr>
          </w:p>
          <w:p w:rsidR="00364B1E" w:rsidRDefault="00364B1E">
            <w:pPr>
              <w:pStyle w:val="a0"/>
              <w:spacing w:line="440" w:lineRule="exact"/>
              <w:ind w:firstLine="0"/>
              <w:jc w:val="left"/>
              <w:rPr>
                <w:rFonts w:ascii="Arial" w:hAnsi="Arial" w:cs="Arial"/>
              </w:rPr>
            </w:pPr>
          </w:p>
        </w:tc>
      </w:tr>
      <w:tr w:rsidR="00364B1E">
        <w:trPr>
          <w:trHeight w:val="1022"/>
        </w:trPr>
        <w:tc>
          <w:tcPr>
            <w:tcW w:w="1870" w:type="dxa"/>
            <w:vAlign w:val="center"/>
          </w:tcPr>
          <w:p w:rsidR="00364B1E" w:rsidRDefault="001263AC">
            <w:pPr>
              <w:pStyle w:val="a0"/>
              <w:spacing w:line="440" w:lineRule="exact"/>
              <w:ind w:firstLine="0"/>
              <w:jc w:val="left"/>
              <w:rPr>
                <w:rFonts w:ascii="Arial" w:hAnsi="Arial" w:cs="Arial"/>
              </w:rPr>
            </w:pPr>
            <w:r>
              <w:rPr>
                <w:rFonts w:ascii="Arial" w:hAnsi="Arial" w:cs="Arial"/>
              </w:rPr>
              <w:t>服务时间</w:t>
            </w:r>
            <w:r>
              <w:rPr>
                <w:rFonts w:ascii="Arial" w:hAnsi="Arial" w:cs="Arial"/>
              </w:rPr>
              <w:t>/</w:t>
            </w:r>
            <w:r>
              <w:rPr>
                <w:rFonts w:ascii="Arial" w:hAnsi="Arial" w:cs="Arial"/>
              </w:rPr>
              <w:t>交付使用时间</w:t>
            </w:r>
          </w:p>
        </w:tc>
        <w:tc>
          <w:tcPr>
            <w:tcW w:w="5131" w:type="dxa"/>
            <w:gridSpan w:val="2"/>
            <w:vAlign w:val="center"/>
          </w:tcPr>
          <w:p w:rsidR="00364B1E" w:rsidRDefault="001263AC">
            <w:pPr>
              <w:pStyle w:val="a0"/>
              <w:tabs>
                <w:tab w:val="left" w:pos="3624"/>
              </w:tabs>
              <w:spacing w:line="440" w:lineRule="exact"/>
              <w:ind w:firstLineChars="225" w:firstLine="473"/>
              <w:jc w:val="left"/>
              <w:rPr>
                <w:rFonts w:ascii="Arial" w:hAnsi="Arial" w:cs="Arial"/>
                <w:u w:val="single"/>
              </w:rPr>
            </w:pPr>
            <w:r>
              <w:rPr>
                <w:rFonts w:ascii="Arial" w:hAnsi="Arial" w:cs="Arial"/>
                <w:u w:val="single"/>
              </w:rPr>
              <w:t>满足招标文件要求。</w:t>
            </w:r>
          </w:p>
        </w:tc>
        <w:tc>
          <w:tcPr>
            <w:tcW w:w="1639" w:type="dxa"/>
            <w:vAlign w:val="center"/>
          </w:tcPr>
          <w:p w:rsidR="00364B1E" w:rsidRDefault="00364B1E">
            <w:pPr>
              <w:pStyle w:val="a0"/>
              <w:spacing w:line="440" w:lineRule="exact"/>
              <w:ind w:firstLineChars="225" w:firstLine="473"/>
              <w:jc w:val="left"/>
              <w:rPr>
                <w:rFonts w:ascii="Arial" w:hAnsi="Arial" w:cs="Arial"/>
              </w:rPr>
            </w:pPr>
          </w:p>
          <w:p w:rsidR="00364B1E" w:rsidRDefault="00364B1E">
            <w:pPr>
              <w:pStyle w:val="a0"/>
              <w:spacing w:line="440" w:lineRule="exact"/>
              <w:ind w:firstLineChars="225" w:firstLine="473"/>
              <w:jc w:val="left"/>
              <w:rPr>
                <w:rFonts w:ascii="Arial" w:hAnsi="Arial" w:cs="Arial"/>
              </w:rPr>
            </w:pPr>
          </w:p>
        </w:tc>
      </w:tr>
      <w:tr w:rsidR="00364B1E">
        <w:trPr>
          <w:trHeight w:val="1314"/>
        </w:trPr>
        <w:tc>
          <w:tcPr>
            <w:tcW w:w="1870" w:type="dxa"/>
            <w:vAlign w:val="center"/>
          </w:tcPr>
          <w:p w:rsidR="00364B1E" w:rsidRDefault="001263AC">
            <w:pPr>
              <w:pStyle w:val="a0"/>
              <w:spacing w:line="440" w:lineRule="exact"/>
              <w:ind w:firstLine="0"/>
              <w:jc w:val="left"/>
              <w:rPr>
                <w:rFonts w:ascii="Arial" w:hAnsi="Arial" w:cs="Arial"/>
              </w:rPr>
            </w:pPr>
            <w:r>
              <w:rPr>
                <w:rFonts w:ascii="宋体" w:hAnsi="宋体" w:cs="宋体" w:hint="eastAsia"/>
              </w:rPr>
              <w:t>投标标的是否全部由小微企业提供</w:t>
            </w:r>
          </w:p>
        </w:tc>
        <w:tc>
          <w:tcPr>
            <w:tcW w:w="5131" w:type="dxa"/>
            <w:gridSpan w:val="2"/>
            <w:vAlign w:val="center"/>
          </w:tcPr>
          <w:p w:rsidR="00364B1E" w:rsidRDefault="001263AC">
            <w:pPr>
              <w:pStyle w:val="a0"/>
              <w:spacing w:line="440" w:lineRule="exact"/>
              <w:ind w:firstLineChars="225" w:firstLine="473"/>
              <w:jc w:val="left"/>
              <w:rPr>
                <w:rFonts w:ascii="Arial" w:hAnsi="Arial" w:cs="Arial"/>
              </w:rPr>
            </w:pPr>
            <w:r>
              <w:rPr>
                <w:rFonts w:ascii="Arial" w:hAnsi="Arial" w:cs="Arial"/>
                <w:u w:val="single"/>
              </w:rPr>
              <w:t xml:space="preserve">                    </w:t>
            </w:r>
            <w:r>
              <w:rPr>
                <w:rFonts w:ascii="Arial" w:hAnsi="Arial" w:cs="Arial"/>
              </w:rPr>
              <w:t>（</w:t>
            </w:r>
            <w:r>
              <w:rPr>
                <w:rFonts w:ascii="Arial" w:hAnsi="Arial" w:cs="Arial"/>
                <w:lang w:val="zh-CN"/>
              </w:rPr>
              <w:t>填写</w:t>
            </w:r>
            <w:r>
              <w:rPr>
                <w:rFonts w:ascii="Arial" w:hAnsi="Arial" w:cs="Arial"/>
                <w:lang w:val="zh-CN"/>
              </w:rPr>
              <w:t>“</w:t>
            </w:r>
            <w:r>
              <w:rPr>
                <w:rFonts w:ascii="Arial" w:hAnsi="Arial" w:cs="Arial"/>
                <w:lang w:val="zh-CN"/>
              </w:rPr>
              <w:t>是</w:t>
            </w:r>
            <w:r>
              <w:rPr>
                <w:rFonts w:ascii="Arial" w:hAnsi="Arial" w:cs="Arial"/>
                <w:lang w:val="zh-CN"/>
              </w:rPr>
              <w:t>”</w:t>
            </w:r>
            <w:r>
              <w:rPr>
                <w:rFonts w:ascii="Arial" w:hAnsi="Arial" w:cs="Arial"/>
                <w:lang w:val="zh-CN"/>
              </w:rPr>
              <w:t>或</w:t>
            </w:r>
            <w:r>
              <w:rPr>
                <w:rFonts w:ascii="Arial" w:hAnsi="Arial" w:cs="Arial"/>
                <w:lang w:val="zh-CN"/>
              </w:rPr>
              <w:t>“</w:t>
            </w:r>
            <w:r>
              <w:rPr>
                <w:rFonts w:ascii="Arial" w:hAnsi="Arial" w:cs="Arial"/>
                <w:lang w:val="zh-CN"/>
              </w:rPr>
              <w:t>否</w:t>
            </w:r>
            <w:r>
              <w:rPr>
                <w:rFonts w:ascii="Arial" w:hAnsi="Arial" w:cs="Arial"/>
              </w:rPr>
              <w:t>）</w:t>
            </w:r>
          </w:p>
        </w:tc>
        <w:tc>
          <w:tcPr>
            <w:tcW w:w="1639" w:type="dxa"/>
            <w:vAlign w:val="center"/>
          </w:tcPr>
          <w:p w:rsidR="00364B1E" w:rsidRDefault="00364B1E">
            <w:pPr>
              <w:pStyle w:val="a0"/>
              <w:spacing w:line="440" w:lineRule="exact"/>
              <w:ind w:firstLineChars="225" w:firstLine="473"/>
              <w:jc w:val="left"/>
              <w:rPr>
                <w:rFonts w:ascii="Arial" w:hAnsi="Arial" w:cs="Arial"/>
              </w:rPr>
            </w:pPr>
          </w:p>
        </w:tc>
      </w:tr>
      <w:tr w:rsidR="00364B1E">
        <w:trPr>
          <w:trHeight w:val="1206"/>
        </w:trPr>
        <w:tc>
          <w:tcPr>
            <w:tcW w:w="1870" w:type="dxa"/>
            <w:vAlign w:val="center"/>
          </w:tcPr>
          <w:p w:rsidR="00364B1E" w:rsidRDefault="001263AC">
            <w:pPr>
              <w:pStyle w:val="a0"/>
              <w:spacing w:line="440" w:lineRule="exact"/>
              <w:ind w:firstLine="0"/>
              <w:jc w:val="left"/>
              <w:rPr>
                <w:rFonts w:ascii="Arial" w:hAnsi="Arial" w:cs="Arial"/>
              </w:rPr>
            </w:pPr>
            <w:r>
              <w:rPr>
                <w:rFonts w:ascii="Arial" w:hAnsi="Arial" w:cs="Arial"/>
              </w:rPr>
              <w:t>小微型企业产品金额</w:t>
            </w:r>
          </w:p>
        </w:tc>
        <w:tc>
          <w:tcPr>
            <w:tcW w:w="5131" w:type="dxa"/>
            <w:gridSpan w:val="2"/>
            <w:vAlign w:val="center"/>
          </w:tcPr>
          <w:p w:rsidR="00364B1E" w:rsidRDefault="001263AC">
            <w:pPr>
              <w:pStyle w:val="a0"/>
              <w:spacing w:line="440" w:lineRule="exact"/>
              <w:ind w:firstLineChars="225" w:firstLine="473"/>
              <w:jc w:val="left"/>
              <w:rPr>
                <w:rFonts w:ascii="Arial" w:hAnsi="Arial" w:cs="Arial"/>
              </w:rPr>
            </w:pPr>
            <w:r>
              <w:rPr>
                <w:rFonts w:ascii="Arial" w:hAnsi="Arial" w:cs="Arial"/>
                <w:u w:val="single"/>
              </w:rPr>
              <w:t xml:space="preserve">           </w:t>
            </w:r>
            <w:r>
              <w:rPr>
                <w:rFonts w:ascii="Arial" w:hAnsi="Arial" w:cs="Arial"/>
              </w:rPr>
              <w:t>元</w:t>
            </w:r>
          </w:p>
        </w:tc>
        <w:tc>
          <w:tcPr>
            <w:tcW w:w="1639" w:type="dxa"/>
            <w:vAlign w:val="center"/>
          </w:tcPr>
          <w:p w:rsidR="00364B1E" w:rsidRDefault="00364B1E">
            <w:pPr>
              <w:pStyle w:val="a0"/>
              <w:spacing w:line="440" w:lineRule="exact"/>
              <w:ind w:firstLineChars="225" w:firstLine="473"/>
              <w:jc w:val="left"/>
              <w:rPr>
                <w:rFonts w:ascii="Arial" w:hAnsi="Arial" w:cs="Arial"/>
              </w:rPr>
            </w:pPr>
          </w:p>
        </w:tc>
      </w:tr>
    </w:tbl>
    <w:p w:rsidR="00364B1E" w:rsidRDefault="00364B1E">
      <w:pPr>
        <w:widowControl/>
        <w:shd w:val="clear" w:color="auto" w:fill="FFFFFF"/>
        <w:spacing w:line="360" w:lineRule="auto"/>
        <w:jc w:val="left"/>
        <w:rPr>
          <w:rFonts w:ascii="宋体" w:eastAsia="宋体" w:hAnsi="宋体" w:cs="Times New Roman"/>
          <w:kern w:val="0"/>
          <w:szCs w:val="21"/>
        </w:rPr>
      </w:pP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u w:val="single"/>
        </w:rPr>
      </w:pPr>
      <w:r>
        <w:rPr>
          <w:rFonts w:ascii="宋体" w:eastAsia="宋体" w:hAnsi="宋体" w:cs="Times New Roman"/>
          <w:kern w:val="0"/>
          <w:szCs w:val="21"/>
        </w:rPr>
        <w:t>法定代表人或其授权代表（签字）：</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说明：</w:t>
      </w:r>
    </w:p>
    <w:p w:rsidR="00364B1E" w:rsidRDefault="001263AC">
      <w:pPr>
        <w:widowControl/>
        <w:shd w:val="clear" w:color="auto" w:fill="FFFFFF"/>
        <w:spacing w:line="360" w:lineRule="auto"/>
        <w:ind w:firstLineChars="200" w:firstLine="422"/>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1</w:t>
      </w:r>
      <w:r>
        <w:rPr>
          <w:rFonts w:ascii="宋体" w:eastAsia="宋体" w:hAnsi="宋体" w:cs="Times New Roman"/>
          <w:b/>
          <w:bCs/>
          <w:kern w:val="0"/>
          <w:szCs w:val="21"/>
        </w:rPr>
        <w:t>、本项目仅接受一个价格，不得填报有选择性报价方案。若有优惠条款须注明，但不得影响报价，影响产品整体功能。</w:t>
      </w:r>
    </w:p>
    <w:p w:rsidR="00364B1E" w:rsidRDefault="001263AC">
      <w:pPr>
        <w:widowControl/>
        <w:shd w:val="clear" w:color="auto" w:fill="FFFFFF"/>
        <w:spacing w:line="360" w:lineRule="auto"/>
        <w:ind w:firstLineChars="200" w:firstLine="422"/>
        <w:jc w:val="left"/>
        <w:rPr>
          <w:rFonts w:ascii="Times New Roman" w:eastAsia="宋体" w:hAnsi="Times New Roman" w:cs="Times New Roman"/>
          <w:kern w:val="0"/>
          <w:szCs w:val="21"/>
        </w:rPr>
      </w:pPr>
      <w:r>
        <w:rPr>
          <w:rFonts w:ascii="Times New Roman" w:eastAsia="宋体" w:hAnsi="Times New Roman" w:cs="Times New Roman"/>
          <w:b/>
          <w:bCs/>
          <w:kern w:val="0"/>
          <w:szCs w:val="21"/>
        </w:rPr>
        <w:t>2</w:t>
      </w:r>
      <w:r>
        <w:rPr>
          <w:rFonts w:ascii="宋体" w:eastAsia="宋体" w:hAnsi="宋体" w:cs="Times New Roman"/>
          <w:b/>
          <w:bCs/>
          <w:kern w:val="0"/>
          <w:szCs w:val="21"/>
        </w:rPr>
        <w:t>、</w:t>
      </w:r>
      <w:r>
        <w:rPr>
          <w:rFonts w:ascii="Times New Roman" w:eastAsia="宋体" w:hAnsi="Times New Roman" w:cs="Times New Roman"/>
          <w:b/>
          <w:bCs/>
          <w:kern w:val="0"/>
          <w:szCs w:val="21"/>
        </w:rPr>
        <w:t>“</w:t>
      </w:r>
      <w:r>
        <w:rPr>
          <w:rFonts w:ascii="宋体" w:eastAsia="宋体" w:hAnsi="宋体" w:cs="Times New Roman"/>
          <w:b/>
          <w:bCs/>
          <w:kern w:val="0"/>
          <w:szCs w:val="21"/>
        </w:rPr>
        <w:t>投标标的是否全部由小微企业提供</w:t>
      </w:r>
      <w:r>
        <w:rPr>
          <w:rFonts w:ascii="Times New Roman" w:eastAsia="宋体" w:hAnsi="Times New Roman" w:cs="Times New Roman"/>
          <w:b/>
          <w:bCs/>
          <w:kern w:val="0"/>
          <w:szCs w:val="21"/>
        </w:rPr>
        <w:t>”</w:t>
      </w:r>
      <w:r>
        <w:rPr>
          <w:rFonts w:ascii="宋体" w:eastAsia="宋体" w:hAnsi="宋体" w:cs="Times New Roman"/>
          <w:b/>
          <w:bCs/>
          <w:kern w:val="0"/>
          <w:szCs w:val="21"/>
        </w:rPr>
        <w:t>栏内填写</w:t>
      </w:r>
      <w:r>
        <w:rPr>
          <w:rFonts w:ascii="Times New Roman" w:eastAsia="宋体" w:hAnsi="Times New Roman" w:cs="Times New Roman"/>
          <w:b/>
          <w:bCs/>
          <w:kern w:val="0"/>
          <w:szCs w:val="21"/>
        </w:rPr>
        <w:t>“</w:t>
      </w:r>
      <w:r>
        <w:rPr>
          <w:rFonts w:ascii="宋体" w:eastAsia="宋体" w:hAnsi="宋体" w:cs="Times New Roman"/>
          <w:b/>
          <w:bCs/>
          <w:kern w:val="0"/>
          <w:szCs w:val="21"/>
        </w:rPr>
        <w:t>是</w:t>
      </w:r>
      <w:r>
        <w:rPr>
          <w:rFonts w:ascii="Times New Roman" w:eastAsia="宋体" w:hAnsi="Times New Roman" w:cs="Times New Roman"/>
          <w:b/>
          <w:bCs/>
          <w:kern w:val="0"/>
          <w:szCs w:val="21"/>
        </w:rPr>
        <w:t>”</w:t>
      </w:r>
      <w:r>
        <w:rPr>
          <w:rFonts w:ascii="宋体" w:eastAsia="宋体" w:hAnsi="宋体" w:cs="Times New Roman"/>
          <w:b/>
          <w:bCs/>
          <w:kern w:val="0"/>
          <w:szCs w:val="21"/>
        </w:rPr>
        <w:t>或</w:t>
      </w:r>
      <w:r>
        <w:rPr>
          <w:rFonts w:ascii="Times New Roman" w:eastAsia="宋体" w:hAnsi="Times New Roman" w:cs="Times New Roman"/>
          <w:b/>
          <w:bCs/>
          <w:kern w:val="0"/>
          <w:szCs w:val="21"/>
        </w:rPr>
        <w:t>“</w:t>
      </w:r>
      <w:r>
        <w:rPr>
          <w:rFonts w:ascii="宋体" w:eastAsia="宋体" w:hAnsi="宋体" w:cs="Times New Roman"/>
          <w:b/>
          <w:bCs/>
          <w:kern w:val="0"/>
          <w:szCs w:val="21"/>
        </w:rPr>
        <w:t>否</w:t>
      </w:r>
      <w:r>
        <w:rPr>
          <w:rFonts w:ascii="Times New Roman" w:eastAsia="宋体" w:hAnsi="Times New Roman" w:cs="Times New Roman"/>
          <w:b/>
          <w:bCs/>
          <w:kern w:val="0"/>
          <w:szCs w:val="21"/>
        </w:rPr>
        <w:t>”</w:t>
      </w:r>
      <w:r>
        <w:rPr>
          <w:rFonts w:ascii="宋体" w:eastAsia="宋体" w:hAnsi="宋体" w:cs="Times New Roman"/>
          <w:b/>
          <w:bCs/>
          <w:kern w:val="0"/>
          <w:szCs w:val="21"/>
        </w:rPr>
        <w:t>。如填写</w:t>
      </w:r>
      <w:r>
        <w:rPr>
          <w:rFonts w:ascii="Times New Roman" w:eastAsia="宋体" w:hAnsi="Times New Roman" w:cs="Times New Roman"/>
          <w:b/>
          <w:bCs/>
          <w:kern w:val="0"/>
          <w:szCs w:val="21"/>
        </w:rPr>
        <w:t>“</w:t>
      </w:r>
      <w:r>
        <w:rPr>
          <w:rFonts w:ascii="宋体" w:eastAsia="宋体" w:hAnsi="宋体" w:cs="Times New Roman"/>
          <w:b/>
          <w:bCs/>
          <w:kern w:val="0"/>
          <w:szCs w:val="21"/>
        </w:rPr>
        <w:t>是</w:t>
      </w:r>
      <w:r>
        <w:rPr>
          <w:rFonts w:ascii="Times New Roman" w:eastAsia="宋体" w:hAnsi="Times New Roman" w:cs="Times New Roman"/>
          <w:b/>
          <w:bCs/>
          <w:kern w:val="0"/>
          <w:szCs w:val="21"/>
        </w:rPr>
        <w:t>”</w:t>
      </w:r>
      <w:r>
        <w:rPr>
          <w:rFonts w:ascii="宋体" w:eastAsia="宋体" w:hAnsi="宋体" w:cs="Times New Roman"/>
          <w:b/>
          <w:bCs/>
          <w:kern w:val="0"/>
          <w:szCs w:val="21"/>
        </w:rPr>
        <w:t>，投标人应按招标文件要求提供《中小企业声明函》、《残疾人福利性单位声明函》、《属于监狱企</w:t>
      </w:r>
      <w:r>
        <w:rPr>
          <w:rFonts w:ascii="宋体" w:eastAsia="宋体" w:hAnsi="宋体" w:cs="Times New Roman"/>
          <w:b/>
          <w:bCs/>
          <w:kern w:val="0"/>
          <w:szCs w:val="21"/>
        </w:rPr>
        <w:lastRenderedPageBreak/>
        <w:t>业的证明文件》。如未按要求提供、填写，或相关内容表述不清前后矛盾的，不享受价格扣除。</w:t>
      </w:r>
    </w:p>
    <w:p w:rsidR="00364B1E" w:rsidRDefault="001263AC">
      <w:pPr>
        <w:autoSpaceDE w:val="0"/>
        <w:autoSpaceDN w:val="0"/>
        <w:adjustRightInd w:val="0"/>
        <w:spacing w:line="360" w:lineRule="auto"/>
        <w:ind w:firstLine="420"/>
        <w:jc w:val="left"/>
        <w:rPr>
          <w:rFonts w:ascii="Times New Roman" w:eastAsia="宋体" w:hAnsi="Times New Roman" w:cs="Times New Roman"/>
          <w:b/>
          <w:bCs/>
          <w:szCs w:val="21"/>
        </w:rPr>
      </w:pPr>
      <w:r>
        <w:rPr>
          <w:rFonts w:ascii="Times New Roman" w:eastAsia="宋体" w:hAnsi="Times New Roman" w:cs="Times New Roman"/>
          <w:b/>
          <w:bCs/>
          <w:kern w:val="0"/>
          <w:szCs w:val="21"/>
        </w:rPr>
        <w:t>3</w:t>
      </w:r>
      <w:r>
        <w:rPr>
          <w:rFonts w:ascii="宋体" w:eastAsia="宋体" w:hAnsi="宋体" w:cs="Times New Roman"/>
          <w:b/>
          <w:bCs/>
          <w:kern w:val="0"/>
          <w:szCs w:val="21"/>
        </w:rPr>
        <w:t>、</w:t>
      </w:r>
      <w:r>
        <w:rPr>
          <w:rFonts w:ascii="宋体" w:eastAsia="宋体" w:hAnsi="宋体" w:cs="Times New Roman"/>
          <w:b/>
          <w:bCs/>
          <w:kern w:val="0"/>
          <w:szCs w:val="21"/>
        </w:rPr>
        <w:t xml:space="preserve"> </w:t>
      </w:r>
      <w:r>
        <w:rPr>
          <w:rFonts w:ascii="宋体" w:eastAsia="宋体" w:hAnsi="宋体" w:cs="Times New Roman"/>
          <w:b/>
          <w:bCs/>
          <w:kern w:val="0"/>
          <w:szCs w:val="21"/>
        </w:rPr>
        <w:t>磋商结束后，磋商小组将要求所有实质性响应的供应商在规定时间内提交最后报价。</w:t>
      </w:r>
      <w:r>
        <w:rPr>
          <w:rFonts w:ascii="Times New Roman" w:eastAsia="宋体" w:hAnsi="Times New Roman" w:cs="Times New Roman"/>
          <w:b/>
          <w:bCs/>
          <w:kern w:val="0"/>
          <w:szCs w:val="21"/>
        </w:rPr>
        <w:br w:type="page"/>
      </w:r>
      <w:bookmarkStart w:id="45" w:name="_Toc504573086"/>
      <w:bookmarkStart w:id="46" w:name="_Toc504056871"/>
      <w:bookmarkStart w:id="47" w:name="_Toc534273680"/>
      <w:bookmarkStart w:id="48" w:name="_Toc504044383"/>
      <w:bookmarkStart w:id="49" w:name="_Toc490133031"/>
      <w:bookmarkStart w:id="50" w:name="_Toc534273803"/>
      <w:bookmarkEnd w:id="45"/>
      <w:bookmarkEnd w:id="46"/>
      <w:bookmarkEnd w:id="47"/>
      <w:bookmarkEnd w:id="48"/>
      <w:bookmarkEnd w:id="49"/>
      <w:r>
        <w:rPr>
          <w:rFonts w:ascii="宋体" w:eastAsia="宋体" w:hAnsi="宋体" w:cs="Times New Roman"/>
          <w:b/>
          <w:bCs/>
          <w:szCs w:val="21"/>
        </w:rPr>
        <w:lastRenderedPageBreak/>
        <w:t>附件四、分项报价表</w:t>
      </w:r>
      <w:bookmarkEnd w:id="50"/>
    </w:p>
    <w:p w:rsidR="00364B1E" w:rsidRDefault="001263AC">
      <w:pPr>
        <w:autoSpaceDE w:val="0"/>
        <w:autoSpaceDN w:val="0"/>
        <w:adjustRightInd w:val="0"/>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widowControl/>
        <w:shd w:val="clear" w:color="auto" w:fill="FFFFFF"/>
        <w:spacing w:line="360" w:lineRule="auto"/>
        <w:rPr>
          <w:rFonts w:ascii="Times New Roman" w:eastAsia="宋体" w:hAnsi="Times New Roman" w:cs="Times New Roman"/>
          <w:b/>
          <w:bCs/>
          <w:kern w:val="0"/>
          <w:sz w:val="36"/>
          <w:szCs w:val="36"/>
        </w:rPr>
      </w:pPr>
      <w:bookmarkStart w:id="51" w:name="_Toc534273682"/>
      <w:bookmarkStart w:id="52" w:name="_Toc490133032"/>
      <w:bookmarkStart w:id="53" w:name="_Toc534273681"/>
      <w:bookmarkStart w:id="54" w:name="_Toc504056872"/>
      <w:bookmarkStart w:id="55" w:name="_Toc504044384"/>
      <w:bookmarkStart w:id="56" w:name="_Toc504573087"/>
      <w:bookmarkStart w:id="57" w:name="_Toc534273804"/>
      <w:bookmarkStart w:id="58" w:name="_Toc534273805"/>
      <w:bookmarkEnd w:id="51"/>
      <w:bookmarkEnd w:id="52"/>
      <w:bookmarkEnd w:id="53"/>
      <w:bookmarkEnd w:id="54"/>
      <w:bookmarkEnd w:id="55"/>
      <w:bookmarkEnd w:id="56"/>
      <w:bookmarkEnd w:id="57"/>
      <w:r>
        <w:rPr>
          <w:rFonts w:ascii="宋体" w:eastAsia="宋体" w:hAnsi="宋体" w:cs="Times New Roman"/>
          <w:b/>
          <w:bCs/>
          <w:kern w:val="0"/>
          <w:sz w:val="36"/>
          <w:szCs w:val="36"/>
        </w:rPr>
        <w:t>分项报价表</w:t>
      </w:r>
      <w:bookmarkEnd w:id="58"/>
    </w:p>
    <w:p w:rsidR="00364B1E" w:rsidRDefault="001263AC">
      <w:pPr>
        <w:widowControl/>
        <w:shd w:val="clear" w:color="auto" w:fill="FFFFFF"/>
        <w:spacing w:line="360" w:lineRule="auto"/>
        <w:jc w:val="left"/>
        <w:rPr>
          <w:rFonts w:ascii="Times New Roman" w:eastAsia="宋体" w:hAnsi="Times New Roman" w:cs="Times New Roman"/>
          <w:b/>
          <w:bCs/>
          <w:kern w:val="0"/>
          <w:sz w:val="36"/>
          <w:szCs w:val="36"/>
        </w:rPr>
      </w:pPr>
      <w:r>
        <w:rPr>
          <w:rFonts w:ascii="宋体" w:eastAsia="宋体" w:hAnsi="宋体" w:cs="Times New Roman"/>
          <w:b/>
          <w:bCs/>
          <w:kern w:val="0"/>
          <w:szCs w:val="21"/>
        </w:rPr>
        <w:t>（如果有，格式自拟）</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说明：</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宋体" w:eastAsia="宋体" w:hAnsi="宋体" w:cs="Times New Roman"/>
          <w:kern w:val="0"/>
          <w:szCs w:val="21"/>
        </w:rPr>
        <w:t>、如果行数不够，请自行增加。</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宋体" w:eastAsia="宋体" w:hAnsi="宋体" w:cs="Times New Roman"/>
          <w:kern w:val="0"/>
          <w:szCs w:val="21"/>
        </w:rPr>
        <w:t>、未注明小微企业的，不享受价格扣除。</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u w:val="single"/>
        </w:rPr>
      </w:pPr>
      <w:r>
        <w:rPr>
          <w:rFonts w:ascii="宋体" w:eastAsia="宋体" w:hAnsi="宋体" w:cs="Times New Roman"/>
          <w:kern w:val="0"/>
          <w:szCs w:val="21"/>
        </w:rPr>
        <w:t>法定代表人或其授权代表（签字）：</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kern w:val="0"/>
          <w:szCs w:val="21"/>
        </w:rPr>
        <w:br w:type="page"/>
      </w:r>
      <w:r>
        <w:rPr>
          <w:rFonts w:ascii="宋体" w:eastAsia="宋体" w:hAnsi="宋体" w:cs="Times New Roman"/>
          <w:b/>
          <w:bCs/>
          <w:szCs w:val="21"/>
        </w:rPr>
        <w:lastRenderedPageBreak/>
        <w:t>附件五、商务条款偏离表格式</w:t>
      </w:r>
    </w:p>
    <w:p w:rsidR="00364B1E" w:rsidRDefault="001263AC">
      <w:pPr>
        <w:autoSpaceDE w:val="0"/>
        <w:autoSpaceDN w:val="0"/>
        <w:adjustRightInd w:val="0"/>
        <w:ind w:firstLine="42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beforeLines="100" w:before="312" w:line="360" w:lineRule="auto"/>
        <w:rPr>
          <w:rFonts w:ascii="Times New Roman" w:eastAsia="宋体" w:hAnsi="Times New Roman" w:cs="Times New Roman"/>
          <w:b/>
          <w:bCs/>
          <w:kern w:val="0"/>
          <w:sz w:val="36"/>
          <w:szCs w:val="36"/>
        </w:rPr>
      </w:pPr>
      <w:r>
        <w:rPr>
          <w:rFonts w:ascii="宋体" w:eastAsia="宋体" w:hAnsi="宋体" w:cs="Times New Roman"/>
          <w:b/>
          <w:bCs/>
          <w:kern w:val="0"/>
          <w:sz w:val="36"/>
          <w:szCs w:val="36"/>
        </w:rPr>
        <w:t>商务条款偏离表</w:t>
      </w:r>
    </w:p>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tbl>
      <w:tblPr>
        <w:tblW w:w="9412" w:type="dxa"/>
        <w:jc w:val="center"/>
        <w:tblLayout w:type="fixed"/>
        <w:tblCellMar>
          <w:left w:w="10" w:type="dxa"/>
          <w:right w:w="10" w:type="dxa"/>
        </w:tblCellMar>
        <w:tblLook w:val="04A0" w:firstRow="1" w:lastRow="0" w:firstColumn="1" w:lastColumn="0" w:noHBand="0" w:noVBand="1"/>
      </w:tblPr>
      <w:tblGrid>
        <w:gridCol w:w="665"/>
        <w:gridCol w:w="1656"/>
        <w:gridCol w:w="2759"/>
        <w:gridCol w:w="1656"/>
        <w:gridCol w:w="1638"/>
        <w:gridCol w:w="1038"/>
      </w:tblGrid>
      <w:tr w:rsidR="00364B1E">
        <w:trPr>
          <w:trHeight w:val="284"/>
          <w:jc w:val="center"/>
        </w:trPr>
        <w:tc>
          <w:tcPr>
            <w:tcW w:w="6736" w:type="dxa"/>
            <w:gridSpan w:val="4"/>
            <w:tcBorders>
              <w:top w:val="nil"/>
              <w:left w:val="nil"/>
              <w:bottom w:val="single" w:sz="6" w:space="0" w:color="auto"/>
              <w:right w:val="nil"/>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项目名称：</w:t>
            </w:r>
          </w:p>
        </w:tc>
        <w:tc>
          <w:tcPr>
            <w:tcW w:w="2676" w:type="dxa"/>
            <w:gridSpan w:val="2"/>
            <w:tcBorders>
              <w:top w:val="nil"/>
              <w:left w:val="nil"/>
              <w:bottom w:val="single" w:sz="6" w:space="0" w:color="auto"/>
              <w:right w:val="nil"/>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项目编号：</w:t>
            </w:r>
            <w:r>
              <w:rPr>
                <w:rFonts w:ascii="Times New Roman" w:eastAsia="宋体" w:hAnsi="Times New Roman" w:cs="Times New Roman"/>
                <w:szCs w:val="21"/>
              </w:rPr>
              <w:t xml:space="preserve"> </w:t>
            </w: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序号</w:t>
            </w:r>
          </w:p>
        </w:tc>
        <w:tc>
          <w:tcPr>
            <w:tcW w:w="1656" w:type="dxa"/>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采购文件条目号</w:t>
            </w:r>
          </w:p>
        </w:tc>
        <w:tc>
          <w:tcPr>
            <w:tcW w:w="2759" w:type="dxa"/>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采购文件要求的商务条款</w:t>
            </w:r>
          </w:p>
        </w:tc>
        <w:tc>
          <w:tcPr>
            <w:tcW w:w="3294" w:type="dxa"/>
            <w:gridSpan w:val="2"/>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磋商响应</w:t>
            </w:r>
          </w:p>
        </w:tc>
        <w:tc>
          <w:tcPr>
            <w:tcW w:w="1038" w:type="dxa"/>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偏离说明</w:t>
            </w: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656"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75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3294"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656"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75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3294"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656"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75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3294"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656"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75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3294"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656"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75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3294"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bl>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u w:val="single"/>
        </w:rPr>
      </w:pPr>
      <w:r>
        <w:rPr>
          <w:rFonts w:ascii="宋体" w:eastAsia="宋体" w:hAnsi="宋体" w:cs="Times New Roman"/>
          <w:kern w:val="0"/>
          <w:szCs w:val="21"/>
        </w:rPr>
        <w:t>法定代表人或其授权代表（签字）：</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b/>
          <w:bCs/>
          <w:szCs w:val="21"/>
        </w:rPr>
        <w:br w:type="page"/>
      </w:r>
      <w:r>
        <w:rPr>
          <w:rFonts w:ascii="宋体" w:eastAsia="宋体" w:hAnsi="宋体" w:cs="Times New Roman"/>
          <w:b/>
          <w:bCs/>
          <w:szCs w:val="21"/>
        </w:rPr>
        <w:lastRenderedPageBreak/>
        <w:t>附件六、采购需求条款偏离表格式</w:t>
      </w:r>
    </w:p>
    <w:p w:rsidR="00364B1E" w:rsidRDefault="001263AC">
      <w:pPr>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widowControl/>
        <w:shd w:val="clear" w:color="auto" w:fill="FFFFFF"/>
        <w:spacing w:beforeLines="100" w:before="312" w:line="360" w:lineRule="auto"/>
        <w:rPr>
          <w:rFonts w:ascii="Times New Roman" w:eastAsia="宋体" w:hAnsi="Times New Roman" w:cs="Times New Roman"/>
          <w:b/>
          <w:bCs/>
          <w:kern w:val="0"/>
          <w:sz w:val="36"/>
          <w:szCs w:val="36"/>
        </w:rPr>
      </w:pPr>
      <w:r>
        <w:rPr>
          <w:rFonts w:ascii="宋体" w:eastAsia="宋体" w:hAnsi="宋体" w:cs="Times New Roman"/>
          <w:b/>
          <w:bCs/>
          <w:kern w:val="0"/>
          <w:sz w:val="36"/>
          <w:szCs w:val="36"/>
        </w:rPr>
        <w:t>采购需求条款偏离表</w:t>
      </w:r>
    </w:p>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tbl>
      <w:tblPr>
        <w:tblW w:w="9412" w:type="dxa"/>
        <w:jc w:val="center"/>
        <w:tblLayout w:type="fixed"/>
        <w:tblCellMar>
          <w:left w:w="10" w:type="dxa"/>
          <w:right w:w="10" w:type="dxa"/>
        </w:tblCellMar>
        <w:tblLook w:val="04A0" w:firstRow="1" w:lastRow="0" w:firstColumn="1" w:lastColumn="0" w:noHBand="0" w:noVBand="1"/>
      </w:tblPr>
      <w:tblGrid>
        <w:gridCol w:w="665"/>
        <w:gridCol w:w="2549"/>
        <w:gridCol w:w="2820"/>
        <w:gridCol w:w="702"/>
        <w:gridCol w:w="1638"/>
        <w:gridCol w:w="1038"/>
      </w:tblGrid>
      <w:tr w:rsidR="00364B1E">
        <w:trPr>
          <w:trHeight w:val="284"/>
          <w:jc w:val="center"/>
        </w:trPr>
        <w:tc>
          <w:tcPr>
            <w:tcW w:w="6736" w:type="dxa"/>
            <w:gridSpan w:val="4"/>
            <w:tcBorders>
              <w:top w:val="nil"/>
              <w:left w:val="nil"/>
              <w:bottom w:val="single" w:sz="6" w:space="0" w:color="auto"/>
              <w:right w:val="nil"/>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项目名称：</w:t>
            </w:r>
          </w:p>
        </w:tc>
        <w:tc>
          <w:tcPr>
            <w:tcW w:w="2676" w:type="dxa"/>
            <w:gridSpan w:val="2"/>
            <w:tcBorders>
              <w:top w:val="nil"/>
              <w:left w:val="nil"/>
              <w:bottom w:val="single" w:sz="6" w:space="0" w:color="auto"/>
              <w:right w:val="nil"/>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项目编号：</w:t>
            </w:r>
            <w:r>
              <w:rPr>
                <w:rFonts w:ascii="Times New Roman" w:eastAsia="宋体" w:hAnsi="Times New Roman" w:cs="Times New Roman"/>
                <w:szCs w:val="21"/>
              </w:rPr>
              <w:t xml:space="preserve"> </w:t>
            </w: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序号</w:t>
            </w:r>
          </w:p>
        </w:tc>
        <w:tc>
          <w:tcPr>
            <w:tcW w:w="2549" w:type="dxa"/>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采购文件条目号</w:t>
            </w:r>
          </w:p>
        </w:tc>
        <w:tc>
          <w:tcPr>
            <w:tcW w:w="2820" w:type="dxa"/>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采购文件要求的采购需求条款</w:t>
            </w:r>
          </w:p>
        </w:tc>
        <w:tc>
          <w:tcPr>
            <w:tcW w:w="2340" w:type="dxa"/>
            <w:gridSpan w:val="2"/>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磋商响应</w:t>
            </w:r>
          </w:p>
        </w:tc>
        <w:tc>
          <w:tcPr>
            <w:tcW w:w="1038" w:type="dxa"/>
            <w:tcBorders>
              <w:top w:val="single" w:sz="6" w:space="0" w:color="auto"/>
              <w:left w:val="nil"/>
              <w:bottom w:val="single" w:sz="6" w:space="0" w:color="auto"/>
              <w:right w:val="single" w:sz="6" w:space="0" w:color="auto"/>
            </w:tcBorders>
            <w:vAlign w:val="center"/>
          </w:tcPr>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偏离说明</w:t>
            </w: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54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820"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340"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54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820"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340"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54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820"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340"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54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820"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340"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284"/>
          <w:jc w:val="center"/>
        </w:trPr>
        <w:tc>
          <w:tcPr>
            <w:tcW w:w="665" w:type="dxa"/>
            <w:tcBorders>
              <w:top w:val="single" w:sz="6" w:space="0" w:color="auto"/>
              <w:left w:val="single" w:sz="6" w:space="0" w:color="auto"/>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549"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820"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2340" w:type="dxa"/>
            <w:gridSpan w:val="2"/>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c>
          <w:tcPr>
            <w:tcW w:w="1038" w:type="dxa"/>
            <w:tcBorders>
              <w:top w:val="single" w:sz="6" w:space="0" w:color="auto"/>
              <w:left w:val="nil"/>
              <w:bottom w:val="single" w:sz="6" w:space="0" w:color="auto"/>
              <w:right w:val="single" w:sz="6" w:space="0" w:color="auto"/>
            </w:tcBorders>
            <w:vAlign w:val="center"/>
          </w:tcPr>
          <w:p w:rsidR="00364B1E" w:rsidRDefault="00364B1E">
            <w:pPr>
              <w:autoSpaceDE w:val="0"/>
              <w:autoSpaceDN w:val="0"/>
              <w:adjustRightInd w:val="0"/>
              <w:jc w:val="left"/>
              <w:rPr>
                <w:rFonts w:ascii="Times New Roman" w:eastAsia="宋体" w:hAnsi="Times New Roman" w:cs="Times New Roman"/>
                <w:szCs w:val="21"/>
              </w:rPr>
            </w:pPr>
          </w:p>
        </w:tc>
      </w:tr>
    </w:tbl>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u w:val="single"/>
        </w:rPr>
      </w:pPr>
      <w:r>
        <w:rPr>
          <w:rFonts w:ascii="宋体" w:eastAsia="宋体" w:hAnsi="宋体" w:cs="Times New Roman"/>
          <w:kern w:val="0"/>
          <w:szCs w:val="21"/>
        </w:rPr>
        <w:t>法定代表人或其授权代表（签字）：</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spacing w:beforeLines="100" w:before="312" w:afterLines="100" w:after="312"/>
        <w:jc w:val="left"/>
        <w:rPr>
          <w:rFonts w:ascii="Times New Roman" w:eastAsia="宋体" w:hAnsi="Times New Roman" w:cs="Times New Roman"/>
          <w:b/>
          <w:bCs/>
          <w:szCs w:val="21"/>
        </w:rPr>
      </w:pPr>
      <w:bookmarkStart w:id="59" w:name="_Toc504044385"/>
      <w:bookmarkStart w:id="60" w:name="_Toc504056873"/>
      <w:bookmarkStart w:id="61" w:name="_Toc490133033"/>
      <w:bookmarkStart w:id="62" w:name="_Toc504573088"/>
      <w:bookmarkEnd w:id="59"/>
      <w:bookmarkEnd w:id="60"/>
      <w:bookmarkEnd w:id="61"/>
      <w:r>
        <w:rPr>
          <w:rFonts w:ascii="Times New Roman" w:eastAsia="宋体" w:hAnsi="Times New Roman" w:cs="Times New Roman"/>
          <w:szCs w:val="21"/>
        </w:rPr>
        <w:br w:type="page"/>
      </w:r>
      <w:bookmarkStart w:id="63" w:name="_Toc504044386"/>
      <w:bookmarkStart w:id="64" w:name="_Toc504056874"/>
      <w:bookmarkStart w:id="65" w:name="_Toc490133034"/>
      <w:bookmarkStart w:id="66" w:name="_Toc504573089"/>
      <w:bookmarkStart w:id="67" w:name="_Toc534273683"/>
      <w:bookmarkStart w:id="68" w:name="_Toc534273806"/>
      <w:bookmarkEnd w:id="62"/>
      <w:bookmarkEnd w:id="63"/>
      <w:bookmarkEnd w:id="64"/>
      <w:bookmarkEnd w:id="65"/>
      <w:bookmarkEnd w:id="66"/>
      <w:bookmarkEnd w:id="67"/>
      <w:r>
        <w:rPr>
          <w:rFonts w:ascii="宋体" w:eastAsia="宋体" w:hAnsi="宋体" w:cs="Times New Roman"/>
          <w:b/>
          <w:bCs/>
          <w:szCs w:val="21"/>
        </w:rPr>
        <w:lastRenderedPageBreak/>
        <w:t>附件七、拟参与本项目人员一览表</w:t>
      </w:r>
      <w:bookmarkEnd w:id="68"/>
    </w:p>
    <w:p w:rsidR="00364B1E" w:rsidRDefault="001263AC">
      <w:pPr>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beforeLines="100" w:before="312" w:line="360" w:lineRule="auto"/>
        <w:rPr>
          <w:rFonts w:ascii="Times New Roman" w:eastAsia="宋体" w:hAnsi="Times New Roman" w:cs="Times New Roman"/>
          <w:b/>
          <w:bCs/>
          <w:kern w:val="0"/>
          <w:sz w:val="36"/>
          <w:szCs w:val="36"/>
        </w:rPr>
      </w:pPr>
      <w:r>
        <w:rPr>
          <w:rFonts w:ascii="宋体" w:eastAsia="宋体" w:hAnsi="宋体" w:cs="Times New Roman"/>
          <w:b/>
          <w:bCs/>
          <w:kern w:val="0"/>
          <w:sz w:val="36"/>
          <w:szCs w:val="36"/>
        </w:rPr>
        <w:t>拟参与本项目人员一览表</w:t>
      </w:r>
    </w:p>
    <w:p w:rsidR="00364B1E" w:rsidRDefault="001263AC">
      <w:pPr>
        <w:autoSpaceDE w:val="0"/>
        <w:autoSpaceDN w:val="0"/>
        <w:adjustRightInd w:val="0"/>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autoSpaceDE w:val="0"/>
        <w:autoSpaceDN w:val="0"/>
        <w:adjustRightInd w:val="0"/>
        <w:jc w:val="left"/>
        <w:rPr>
          <w:rFonts w:ascii="Times New Roman" w:eastAsia="宋体" w:hAnsi="Times New Roman" w:cs="Times New Roman"/>
          <w:szCs w:val="21"/>
        </w:rPr>
      </w:pPr>
      <w:r>
        <w:rPr>
          <w:rFonts w:ascii="宋体" w:eastAsia="宋体" w:hAnsi="宋体" w:cs="Times New Roman"/>
          <w:szCs w:val="21"/>
        </w:rPr>
        <w:t>项目名称：</w:t>
      </w:r>
      <w:r>
        <w:rPr>
          <w:rFonts w:ascii="Times New Roman" w:eastAsia="宋体" w:hAnsi="Times New Roman" w:cs="Times New Roman"/>
          <w:szCs w:val="21"/>
        </w:rPr>
        <w:t xml:space="preserve">                                     </w:t>
      </w:r>
      <w:r>
        <w:rPr>
          <w:rFonts w:ascii="宋体" w:eastAsia="宋体" w:hAnsi="宋体" w:cs="Times New Roman"/>
          <w:szCs w:val="21"/>
        </w:rPr>
        <w:t>项目编号：</w:t>
      </w:r>
    </w:p>
    <w:tbl>
      <w:tblPr>
        <w:tblW w:w="9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96"/>
        <w:gridCol w:w="663"/>
        <w:gridCol w:w="709"/>
        <w:gridCol w:w="1134"/>
        <w:gridCol w:w="1056"/>
        <w:gridCol w:w="1020"/>
        <w:gridCol w:w="1174"/>
        <w:gridCol w:w="1588"/>
        <w:gridCol w:w="851"/>
      </w:tblGrid>
      <w:tr w:rsidR="00364B1E">
        <w:trPr>
          <w:trHeight w:val="1107"/>
          <w:jc w:val="center"/>
        </w:trPr>
        <w:tc>
          <w:tcPr>
            <w:tcW w:w="534" w:type="dxa"/>
            <w:tcBorders>
              <w:top w:val="single" w:sz="4" w:space="0" w:color="auto"/>
              <w:left w:val="single" w:sz="4" w:space="0" w:color="auto"/>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896"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姓名</w:t>
            </w:r>
          </w:p>
        </w:tc>
        <w:tc>
          <w:tcPr>
            <w:tcW w:w="663"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性别</w:t>
            </w:r>
          </w:p>
        </w:tc>
        <w:tc>
          <w:tcPr>
            <w:tcW w:w="709"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年龄</w:t>
            </w:r>
          </w:p>
        </w:tc>
        <w:tc>
          <w:tcPr>
            <w:tcW w:w="1134"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学历及</w:t>
            </w:r>
          </w:p>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专业</w:t>
            </w:r>
          </w:p>
        </w:tc>
        <w:tc>
          <w:tcPr>
            <w:tcW w:w="1056"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执业</w:t>
            </w:r>
          </w:p>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资格及证书号</w:t>
            </w:r>
          </w:p>
        </w:tc>
        <w:tc>
          <w:tcPr>
            <w:tcW w:w="1020"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技术</w:t>
            </w:r>
          </w:p>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职称</w:t>
            </w:r>
          </w:p>
        </w:tc>
        <w:tc>
          <w:tcPr>
            <w:tcW w:w="1174"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相关工作年限及工作经历</w:t>
            </w:r>
          </w:p>
        </w:tc>
        <w:tc>
          <w:tcPr>
            <w:tcW w:w="1588"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拟担任本项目何种工作</w:t>
            </w:r>
          </w:p>
        </w:tc>
        <w:tc>
          <w:tcPr>
            <w:tcW w:w="851"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备注</w:t>
            </w:r>
          </w:p>
        </w:tc>
      </w:tr>
      <w:tr w:rsidR="00364B1E">
        <w:trPr>
          <w:jc w:val="center"/>
        </w:trPr>
        <w:tc>
          <w:tcPr>
            <w:tcW w:w="534"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9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663"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709"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3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5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7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588"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51"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jc w:val="center"/>
        </w:trPr>
        <w:tc>
          <w:tcPr>
            <w:tcW w:w="534"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9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663"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709"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3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5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7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588"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51"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jc w:val="center"/>
        </w:trPr>
        <w:tc>
          <w:tcPr>
            <w:tcW w:w="534"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9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663"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709"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3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5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7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588"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51"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jc w:val="center"/>
        </w:trPr>
        <w:tc>
          <w:tcPr>
            <w:tcW w:w="534"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9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663"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709"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3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5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7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588"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51"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jc w:val="center"/>
        </w:trPr>
        <w:tc>
          <w:tcPr>
            <w:tcW w:w="534"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9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663"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709"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3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5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7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588"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51"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jc w:val="center"/>
        </w:trPr>
        <w:tc>
          <w:tcPr>
            <w:tcW w:w="534"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9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663"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709"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3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5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174"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588"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851"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bl>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u w:val="single"/>
        </w:rPr>
      </w:pPr>
      <w:r>
        <w:rPr>
          <w:rFonts w:ascii="宋体" w:eastAsia="宋体" w:hAnsi="宋体" w:cs="Times New Roman"/>
          <w:kern w:val="0"/>
          <w:szCs w:val="21"/>
        </w:rPr>
        <w:t>法定代表人或其授权代表（签字）：</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autoSpaceDE w:val="0"/>
        <w:autoSpaceDN w:val="0"/>
        <w:adjustRightInd w:val="0"/>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szCs w:val="21"/>
        </w:rPr>
        <w:br w:type="page"/>
      </w:r>
      <w:bookmarkStart w:id="69" w:name="_Toc504573090"/>
      <w:bookmarkStart w:id="70" w:name="_Toc490133035"/>
      <w:bookmarkStart w:id="71" w:name="_Toc504044387"/>
      <w:bookmarkStart w:id="72" w:name="_Toc504056875"/>
      <w:bookmarkStart w:id="73" w:name="_Toc534273684"/>
      <w:bookmarkStart w:id="74" w:name="_Toc534273807"/>
      <w:bookmarkEnd w:id="69"/>
      <w:bookmarkEnd w:id="70"/>
      <w:bookmarkEnd w:id="71"/>
      <w:bookmarkEnd w:id="72"/>
      <w:bookmarkEnd w:id="73"/>
      <w:r>
        <w:rPr>
          <w:rFonts w:ascii="宋体" w:eastAsia="宋体" w:hAnsi="宋体" w:cs="Times New Roman"/>
          <w:b/>
          <w:bCs/>
          <w:szCs w:val="21"/>
        </w:rPr>
        <w:lastRenderedPageBreak/>
        <w:t>附件八、供应商类似业绩情况表</w:t>
      </w:r>
      <w:bookmarkEnd w:id="74"/>
    </w:p>
    <w:p w:rsidR="00364B1E" w:rsidRDefault="001263AC">
      <w:pPr>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beforeLines="100" w:before="312" w:line="360" w:lineRule="auto"/>
        <w:rPr>
          <w:rFonts w:ascii="Times New Roman" w:eastAsia="宋体" w:hAnsi="Times New Roman" w:cs="Times New Roman"/>
          <w:b/>
          <w:bCs/>
          <w:kern w:val="0"/>
          <w:sz w:val="36"/>
          <w:szCs w:val="36"/>
        </w:rPr>
      </w:pPr>
      <w:r>
        <w:rPr>
          <w:rFonts w:ascii="宋体" w:eastAsia="宋体" w:hAnsi="宋体" w:cs="Times New Roman"/>
          <w:b/>
          <w:bCs/>
          <w:kern w:val="0"/>
          <w:sz w:val="36"/>
          <w:szCs w:val="36"/>
        </w:rPr>
        <w:t>供应商类似业绩情况表</w:t>
      </w:r>
    </w:p>
    <w:tbl>
      <w:tblPr>
        <w:tblW w:w="8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3"/>
        <w:gridCol w:w="1710"/>
        <w:gridCol w:w="1365"/>
        <w:gridCol w:w="1455"/>
        <w:gridCol w:w="1300"/>
        <w:gridCol w:w="1026"/>
        <w:gridCol w:w="1026"/>
      </w:tblGrid>
      <w:tr w:rsidR="00364B1E">
        <w:trPr>
          <w:trHeight w:val="890"/>
          <w:jc w:val="center"/>
        </w:trPr>
        <w:tc>
          <w:tcPr>
            <w:tcW w:w="773" w:type="dxa"/>
            <w:tcBorders>
              <w:top w:val="single" w:sz="4" w:space="0" w:color="auto"/>
              <w:left w:val="single" w:sz="4" w:space="0" w:color="auto"/>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1710"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项目名称</w:t>
            </w:r>
          </w:p>
        </w:tc>
        <w:tc>
          <w:tcPr>
            <w:tcW w:w="1365"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业主单位</w:t>
            </w:r>
          </w:p>
        </w:tc>
        <w:tc>
          <w:tcPr>
            <w:tcW w:w="1455"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业主联系</w:t>
            </w:r>
          </w:p>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方式</w:t>
            </w:r>
          </w:p>
        </w:tc>
        <w:tc>
          <w:tcPr>
            <w:tcW w:w="1300"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工作主要</w:t>
            </w:r>
          </w:p>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内容</w:t>
            </w:r>
          </w:p>
        </w:tc>
        <w:tc>
          <w:tcPr>
            <w:tcW w:w="1026"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合同</w:t>
            </w:r>
          </w:p>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金额</w:t>
            </w:r>
          </w:p>
        </w:tc>
        <w:tc>
          <w:tcPr>
            <w:tcW w:w="1026" w:type="dxa"/>
            <w:tcBorders>
              <w:top w:val="single" w:sz="4" w:space="0" w:color="auto"/>
              <w:left w:val="nil"/>
              <w:bottom w:val="single" w:sz="4" w:space="0" w:color="auto"/>
              <w:right w:val="single" w:sz="4" w:space="0" w:color="auto"/>
            </w:tcBorders>
            <w:vAlign w:val="center"/>
          </w:tcPr>
          <w:p w:rsidR="00364B1E" w:rsidRDefault="001263AC">
            <w:pPr>
              <w:autoSpaceDE w:val="0"/>
              <w:autoSpaceDN w:val="0"/>
              <w:adjustRightInd w:val="0"/>
              <w:rPr>
                <w:rFonts w:ascii="Times New Roman" w:eastAsia="宋体" w:hAnsi="Times New Roman" w:cs="Times New Roman"/>
                <w:b/>
                <w:bCs/>
                <w:szCs w:val="21"/>
              </w:rPr>
            </w:pPr>
            <w:r>
              <w:rPr>
                <w:rFonts w:ascii="Times New Roman" w:eastAsia="宋体" w:hAnsi="Times New Roman" w:cs="Times New Roman"/>
                <w:b/>
                <w:bCs/>
                <w:szCs w:val="21"/>
              </w:rPr>
              <w:t>备注</w:t>
            </w:r>
          </w:p>
        </w:tc>
      </w:tr>
      <w:tr w:rsidR="00364B1E">
        <w:trPr>
          <w:trHeight w:val="352"/>
          <w:jc w:val="center"/>
        </w:trPr>
        <w:tc>
          <w:tcPr>
            <w:tcW w:w="773"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71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6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45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0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352"/>
          <w:jc w:val="center"/>
        </w:trPr>
        <w:tc>
          <w:tcPr>
            <w:tcW w:w="773"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71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6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45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0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362"/>
          <w:jc w:val="center"/>
        </w:trPr>
        <w:tc>
          <w:tcPr>
            <w:tcW w:w="773"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71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6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45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0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362"/>
          <w:jc w:val="center"/>
        </w:trPr>
        <w:tc>
          <w:tcPr>
            <w:tcW w:w="773"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71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6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45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0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r w:rsidR="00364B1E">
        <w:trPr>
          <w:trHeight w:val="362"/>
          <w:jc w:val="center"/>
        </w:trPr>
        <w:tc>
          <w:tcPr>
            <w:tcW w:w="773" w:type="dxa"/>
            <w:tcBorders>
              <w:top w:val="single" w:sz="4" w:space="0" w:color="auto"/>
              <w:left w:val="single" w:sz="4" w:space="0" w:color="auto"/>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71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6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455"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300"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c>
          <w:tcPr>
            <w:tcW w:w="1026" w:type="dxa"/>
            <w:tcBorders>
              <w:top w:val="single" w:sz="4" w:space="0" w:color="auto"/>
              <w:left w:val="nil"/>
              <w:bottom w:val="single" w:sz="4" w:space="0" w:color="auto"/>
              <w:right w:val="single" w:sz="4" w:space="0" w:color="auto"/>
            </w:tcBorders>
          </w:tcPr>
          <w:p w:rsidR="00364B1E" w:rsidRDefault="00364B1E">
            <w:pPr>
              <w:autoSpaceDE w:val="0"/>
              <w:autoSpaceDN w:val="0"/>
              <w:adjustRightInd w:val="0"/>
              <w:jc w:val="left"/>
              <w:rPr>
                <w:rFonts w:ascii="Times New Roman" w:eastAsia="宋体" w:hAnsi="Times New Roman" w:cs="Times New Roman"/>
                <w:szCs w:val="21"/>
              </w:rPr>
            </w:pPr>
          </w:p>
        </w:tc>
      </w:tr>
    </w:tbl>
    <w:p w:rsidR="00364B1E" w:rsidRDefault="001263AC">
      <w:pPr>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u w:val="single"/>
        </w:rPr>
      </w:pPr>
      <w:r>
        <w:rPr>
          <w:rFonts w:ascii="宋体" w:eastAsia="宋体" w:hAnsi="宋体" w:cs="Times New Roman"/>
          <w:kern w:val="0"/>
          <w:szCs w:val="21"/>
        </w:rPr>
        <w:t>法定代表人或其授权代表（签字）：</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b/>
          <w:bCs/>
          <w:szCs w:val="21"/>
        </w:rPr>
        <w:br w:type="page"/>
      </w:r>
      <w:bookmarkStart w:id="75" w:name="_Toc490133036"/>
      <w:bookmarkStart w:id="76" w:name="_Toc504573091"/>
      <w:bookmarkStart w:id="77" w:name="_Toc534273685"/>
      <w:bookmarkStart w:id="78" w:name="_Toc504056876"/>
      <w:bookmarkStart w:id="79" w:name="_Toc504044388"/>
      <w:bookmarkStart w:id="80" w:name="_Toc534273808"/>
      <w:bookmarkEnd w:id="75"/>
      <w:bookmarkEnd w:id="76"/>
      <w:bookmarkEnd w:id="77"/>
      <w:bookmarkEnd w:id="78"/>
      <w:bookmarkEnd w:id="79"/>
      <w:r>
        <w:rPr>
          <w:rFonts w:ascii="宋体" w:eastAsia="宋体" w:hAnsi="宋体" w:cs="Times New Roman"/>
          <w:b/>
          <w:bCs/>
          <w:szCs w:val="21"/>
        </w:rPr>
        <w:lastRenderedPageBreak/>
        <w:t>附件九、企业声明函格式</w:t>
      </w:r>
      <w:bookmarkEnd w:id="80"/>
    </w:p>
    <w:p w:rsidR="00364B1E" w:rsidRDefault="001263AC">
      <w:pPr>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beforeLines="100" w:before="312" w:line="360" w:lineRule="auto"/>
        <w:rPr>
          <w:rFonts w:ascii="Times New Roman" w:eastAsia="宋体" w:hAnsi="Times New Roman" w:cs="Times New Roman"/>
          <w:kern w:val="0"/>
          <w:sz w:val="36"/>
          <w:szCs w:val="36"/>
        </w:rPr>
      </w:pPr>
      <w:r>
        <w:rPr>
          <w:rFonts w:ascii="宋体" w:eastAsia="宋体" w:hAnsi="宋体" w:cs="Times New Roman"/>
          <w:kern w:val="0"/>
          <w:sz w:val="36"/>
          <w:szCs w:val="36"/>
        </w:rPr>
        <w:t>中小企业声明函（货物）</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本公司（联合体）郑重声明，根据《政府采购促进中小企业发展管理办法》（财库﹝</w:t>
      </w:r>
      <w:r>
        <w:rPr>
          <w:rFonts w:ascii="Times New Roman" w:eastAsia="宋体" w:hAnsi="Times New Roman" w:cs="Times New Roman"/>
          <w:sz w:val="24"/>
          <w:szCs w:val="24"/>
        </w:rPr>
        <w:t>2020</w:t>
      </w:r>
      <w:r>
        <w:rPr>
          <w:rFonts w:ascii="宋体" w:eastAsia="宋体" w:hAnsi="宋体" w:cs="Times New Roman"/>
          <w:sz w:val="24"/>
          <w:szCs w:val="24"/>
        </w:rPr>
        <w:t>﹞</w:t>
      </w:r>
      <w:r>
        <w:rPr>
          <w:rFonts w:ascii="Times New Roman" w:eastAsia="宋体" w:hAnsi="Times New Roman" w:cs="Times New Roman"/>
          <w:sz w:val="24"/>
          <w:szCs w:val="24"/>
        </w:rPr>
        <w:t>46</w:t>
      </w:r>
      <w:r>
        <w:rPr>
          <w:rFonts w:ascii="宋体" w:eastAsia="宋体" w:hAnsi="宋体" w:cs="Times New Roman"/>
          <w:sz w:val="24"/>
          <w:szCs w:val="24"/>
        </w:rPr>
        <w:t>号）的规定，本公司（联合体）参加</w:t>
      </w:r>
      <w:r>
        <w:rPr>
          <w:rFonts w:ascii="宋体" w:eastAsia="宋体" w:hAnsi="宋体" w:cs="Times New Roman"/>
          <w:sz w:val="24"/>
          <w:szCs w:val="24"/>
          <w:u w:val="single"/>
        </w:rPr>
        <w:t>（单位名称）</w:t>
      </w:r>
      <w:r>
        <w:rPr>
          <w:rFonts w:ascii="宋体" w:eastAsia="宋体" w:hAnsi="宋体" w:cs="Times New Roman"/>
          <w:sz w:val="24"/>
          <w:szCs w:val="24"/>
        </w:rPr>
        <w:t>的</w:t>
      </w:r>
      <w:r>
        <w:rPr>
          <w:rFonts w:ascii="宋体" w:eastAsia="宋体" w:hAnsi="宋体" w:cs="Times New Roman"/>
          <w:sz w:val="24"/>
          <w:szCs w:val="24"/>
          <w:u w:val="single"/>
        </w:rPr>
        <w:t>（项目名称）</w:t>
      </w:r>
      <w:r>
        <w:rPr>
          <w:rFonts w:ascii="宋体" w:eastAsia="宋体" w:hAnsi="宋体" w:cs="Times New Roman"/>
          <w:sz w:val="24"/>
          <w:szCs w:val="24"/>
        </w:rPr>
        <w:t>采购活动，提供的货物全部由符合政策要求的中小企业制造。相关企业（含联合体中的中小企业、签订分包意向协议的中小企业）的具体情况如下：</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宋体" w:eastAsia="宋体" w:hAnsi="宋体" w:cs="Times New Roman"/>
          <w:sz w:val="24"/>
          <w:szCs w:val="24"/>
          <w:u w:val="single"/>
        </w:rPr>
        <w:t>（标的名称）</w:t>
      </w:r>
      <w:r>
        <w:rPr>
          <w:rFonts w:ascii="Times New Roman" w:eastAsia="宋体" w:hAnsi="Times New Roman" w:cs="Times New Roman"/>
          <w:sz w:val="24"/>
          <w:szCs w:val="24"/>
        </w:rPr>
        <w:t xml:space="preserve"> </w:t>
      </w:r>
      <w:r>
        <w:rPr>
          <w:rFonts w:ascii="宋体" w:eastAsia="宋体" w:hAnsi="宋体" w:cs="Times New Roman"/>
          <w:sz w:val="24"/>
          <w:szCs w:val="24"/>
        </w:rPr>
        <w:t>，属于</w:t>
      </w:r>
      <w:r>
        <w:rPr>
          <w:rFonts w:ascii="宋体" w:eastAsia="宋体" w:hAnsi="宋体" w:cs="Times New Roman"/>
          <w:sz w:val="24"/>
          <w:szCs w:val="24"/>
          <w:u w:val="single"/>
        </w:rPr>
        <w:t>（采购文件中明确的所属行业）行业</w:t>
      </w:r>
      <w:r>
        <w:rPr>
          <w:rFonts w:ascii="宋体" w:eastAsia="宋体" w:hAnsi="宋体" w:cs="Times New Roman"/>
          <w:sz w:val="24"/>
          <w:szCs w:val="24"/>
        </w:rPr>
        <w:t>；制造商为</w:t>
      </w:r>
      <w:r>
        <w:rPr>
          <w:rFonts w:ascii="宋体" w:eastAsia="宋体" w:hAnsi="宋体" w:cs="Times New Roman"/>
          <w:sz w:val="24"/>
          <w:szCs w:val="24"/>
          <w:u w:val="single"/>
        </w:rPr>
        <w:t>（企业名称）</w:t>
      </w:r>
      <w:r>
        <w:rPr>
          <w:rFonts w:ascii="宋体" w:eastAsia="宋体" w:hAnsi="宋体" w:cs="Times New Roman"/>
          <w:sz w:val="24"/>
          <w:szCs w:val="24"/>
        </w:rPr>
        <w:t>，从业人员</w:t>
      </w:r>
      <w:r>
        <w:rPr>
          <w:rFonts w:ascii="Times New Roman" w:eastAsia="宋体" w:hAnsi="Times New Roman" w:cs="Times New Roman"/>
          <w:sz w:val="24"/>
          <w:szCs w:val="24"/>
          <w:u w:val="single"/>
        </w:rPr>
        <w:t xml:space="preserve">    </w:t>
      </w:r>
      <w:r>
        <w:rPr>
          <w:rFonts w:ascii="宋体" w:eastAsia="宋体" w:hAnsi="宋体" w:cs="Times New Roman"/>
          <w:sz w:val="24"/>
          <w:szCs w:val="24"/>
        </w:rPr>
        <w:t>人，营业收入为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万元，资产总额为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w:t>
      </w:r>
      <w:r>
        <w:rPr>
          <w:rFonts w:ascii="Times New Roman" w:eastAsia="宋体" w:hAnsi="Times New Roman" w:cs="Times New Roman"/>
          <w:sz w:val="24"/>
          <w:szCs w:val="24"/>
          <w:vertAlign w:val="superscript"/>
        </w:rPr>
        <w:t>1</w:t>
      </w:r>
      <w:r>
        <w:rPr>
          <w:rFonts w:ascii="宋体" w:eastAsia="宋体" w:hAnsi="宋体" w:cs="Times New Roman"/>
          <w:sz w:val="24"/>
          <w:szCs w:val="24"/>
        </w:rPr>
        <w:t>，属于</w:t>
      </w:r>
      <w:r>
        <w:rPr>
          <w:rFonts w:ascii="宋体" w:eastAsia="宋体" w:hAnsi="宋体" w:cs="Times New Roman"/>
          <w:sz w:val="24"/>
          <w:szCs w:val="24"/>
          <w:u w:val="single"/>
        </w:rPr>
        <w:t>（中型企业、小型企业、微型企业）</w:t>
      </w:r>
      <w:r>
        <w:rPr>
          <w:rFonts w:ascii="宋体" w:eastAsia="宋体" w:hAnsi="宋体" w:cs="Times New Roman"/>
          <w:sz w:val="24"/>
          <w:szCs w:val="24"/>
        </w:rPr>
        <w:t>；</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宋体" w:eastAsia="宋体" w:hAnsi="宋体" w:cs="Times New Roman"/>
          <w:sz w:val="24"/>
          <w:szCs w:val="24"/>
          <w:u w:val="single"/>
        </w:rPr>
        <w:t>（标的名称）</w:t>
      </w:r>
      <w:r>
        <w:rPr>
          <w:rFonts w:ascii="Times New Roman" w:eastAsia="宋体" w:hAnsi="Times New Roman" w:cs="Times New Roman"/>
          <w:sz w:val="24"/>
          <w:szCs w:val="24"/>
        </w:rPr>
        <w:t xml:space="preserve"> </w:t>
      </w:r>
      <w:r>
        <w:rPr>
          <w:rFonts w:ascii="宋体" w:eastAsia="宋体" w:hAnsi="宋体" w:cs="Times New Roman"/>
          <w:sz w:val="24"/>
          <w:szCs w:val="24"/>
        </w:rPr>
        <w:t>，属于</w:t>
      </w:r>
      <w:r>
        <w:rPr>
          <w:rFonts w:ascii="宋体" w:eastAsia="宋体" w:hAnsi="宋体" w:cs="Times New Roman"/>
          <w:sz w:val="24"/>
          <w:szCs w:val="24"/>
          <w:u w:val="single"/>
        </w:rPr>
        <w:t>（采购文件中明确的所属行业）行业</w:t>
      </w:r>
      <w:r>
        <w:rPr>
          <w:rFonts w:ascii="宋体" w:eastAsia="宋体" w:hAnsi="宋体" w:cs="Times New Roman"/>
          <w:sz w:val="24"/>
          <w:szCs w:val="24"/>
        </w:rPr>
        <w:t>；制造商为</w:t>
      </w:r>
      <w:r>
        <w:rPr>
          <w:rFonts w:ascii="宋体" w:eastAsia="宋体" w:hAnsi="宋体" w:cs="Times New Roman"/>
          <w:sz w:val="24"/>
          <w:szCs w:val="24"/>
          <w:u w:val="single"/>
        </w:rPr>
        <w:t>（企业名称）</w:t>
      </w:r>
      <w:r>
        <w:rPr>
          <w:rFonts w:ascii="宋体" w:eastAsia="宋体" w:hAnsi="宋体" w:cs="Times New Roman"/>
          <w:sz w:val="24"/>
          <w:szCs w:val="24"/>
        </w:rPr>
        <w:t>，从业人员</w:t>
      </w:r>
      <w:r>
        <w:rPr>
          <w:rFonts w:ascii="Times New Roman" w:eastAsia="宋体" w:hAnsi="Times New Roman" w:cs="Times New Roman"/>
          <w:sz w:val="24"/>
          <w:szCs w:val="24"/>
          <w:u w:val="single"/>
        </w:rPr>
        <w:t xml:space="preserve">    </w:t>
      </w:r>
      <w:r>
        <w:rPr>
          <w:rFonts w:ascii="宋体" w:eastAsia="宋体" w:hAnsi="宋体" w:cs="Times New Roman"/>
          <w:sz w:val="24"/>
          <w:szCs w:val="24"/>
        </w:rPr>
        <w:t>人，营业收入为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万元，资产总额为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万元，属于</w:t>
      </w:r>
      <w:r>
        <w:rPr>
          <w:rFonts w:ascii="宋体" w:eastAsia="宋体" w:hAnsi="宋体" w:cs="Times New Roman"/>
          <w:sz w:val="24"/>
          <w:szCs w:val="24"/>
          <w:u w:val="single"/>
        </w:rPr>
        <w:t>（中型企业、小型企业、微型企业）</w:t>
      </w:r>
      <w:r>
        <w:rPr>
          <w:rFonts w:ascii="宋体" w:eastAsia="宋体" w:hAnsi="宋体" w:cs="Times New Roman"/>
          <w:sz w:val="24"/>
          <w:szCs w:val="24"/>
        </w:rPr>
        <w:t>；</w:t>
      </w:r>
    </w:p>
    <w:p w:rsidR="00364B1E" w:rsidRDefault="001263AC">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以上企业，不属于大企业的分支机构，不存在控股股东为大企业的情形，也不存在与大企业的负责人为同一人的情形。</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本企业对上述声明内容的真实性负责。如有虚假，将依法承担相应责任。</w:t>
      </w:r>
    </w:p>
    <w:p w:rsidR="00364B1E" w:rsidRDefault="001263AC">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spacing w:line="360" w:lineRule="auto"/>
        <w:jc w:val="left"/>
        <w:rPr>
          <w:rFonts w:ascii="Times New Roman" w:eastAsia="宋体" w:hAnsi="Times New Roman" w:cs="Times New Roman"/>
          <w:sz w:val="24"/>
          <w:szCs w:val="24"/>
        </w:rPr>
      </w:pPr>
      <w:r>
        <w:rPr>
          <w:rFonts w:ascii="宋体" w:eastAsia="宋体" w:hAnsi="宋体" w:cs="Times New Roman"/>
          <w:sz w:val="24"/>
          <w:szCs w:val="24"/>
        </w:rPr>
        <w:t>企业名称（盖章）：</w:t>
      </w:r>
      <w:r>
        <w:rPr>
          <w:rFonts w:ascii="Times New Roman" w:eastAsia="宋体" w:hAnsi="Times New Roman" w:cs="Times New Roman"/>
          <w:sz w:val="24"/>
          <w:szCs w:val="24"/>
        </w:rPr>
        <w:t xml:space="preserve">     </w:t>
      </w:r>
    </w:p>
    <w:p w:rsidR="00364B1E" w:rsidRDefault="001263AC">
      <w:pPr>
        <w:spacing w:line="360" w:lineRule="auto"/>
        <w:jc w:val="left"/>
        <w:rPr>
          <w:rFonts w:ascii="Times New Roman" w:eastAsia="宋体" w:hAnsi="Times New Roman" w:cs="Times New Roman"/>
          <w:sz w:val="24"/>
          <w:szCs w:val="24"/>
        </w:rPr>
      </w:pPr>
      <w:r>
        <w:rPr>
          <w:rFonts w:ascii="宋体" w:eastAsia="宋体" w:hAnsi="宋体" w:cs="Times New Roman"/>
          <w:sz w:val="24"/>
          <w:szCs w:val="24"/>
        </w:rPr>
        <w:t>日期：</w:t>
      </w:r>
      <w:r>
        <w:rPr>
          <w:rFonts w:ascii="Times New Roman" w:eastAsia="宋体" w:hAnsi="Times New Roman" w:cs="Times New Roman"/>
          <w:sz w:val="24"/>
          <w:szCs w:val="24"/>
        </w:rPr>
        <w:t xml:space="preserve">                </w:t>
      </w:r>
    </w:p>
    <w:p w:rsidR="00364B1E" w:rsidRDefault="001263AC">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jc w:val="left"/>
        <w:rPr>
          <w:rFonts w:ascii="Times New Roman" w:eastAsia="宋体" w:hAnsi="Times New Roman" w:cs="Times New Roman"/>
          <w:sz w:val="18"/>
          <w:szCs w:val="18"/>
        </w:rPr>
      </w:pPr>
      <w:r>
        <w:rPr>
          <w:rFonts w:ascii="Times New Roman" w:eastAsia="宋体" w:hAnsi="Times New Roman" w:cs="Times New Roman"/>
          <w:sz w:val="12"/>
          <w:szCs w:val="12"/>
        </w:rPr>
        <w:t>1</w:t>
      </w:r>
      <w:r>
        <w:rPr>
          <w:rFonts w:ascii="宋体" w:eastAsia="宋体" w:hAnsi="宋体" w:cs="Times New Roman"/>
          <w:sz w:val="18"/>
          <w:szCs w:val="18"/>
        </w:rPr>
        <w:t>从业人员、营业收入、资产总额填报上一年度数据，无上一年度数据的新成立企业可不填报。</w:t>
      </w:r>
    </w:p>
    <w:p w:rsidR="00364B1E" w:rsidRDefault="001263AC">
      <w:pPr>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p w:rsidR="00364B1E" w:rsidRDefault="001263AC">
      <w:pPr>
        <w:widowControl/>
        <w:shd w:val="clear" w:color="auto" w:fill="FFFFFF"/>
        <w:spacing w:beforeLines="100" w:before="312" w:line="360" w:lineRule="auto"/>
        <w:rPr>
          <w:rFonts w:ascii="Times New Roman" w:eastAsia="宋体" w:hAnsi="Times New Roman" w:cs="Times New Roman"/>
          <w:kern w:val="0"/>
          <w:sz w:val="36"/>
          <w:szCs w:val="36"/>
        </w:rPr>
      </w:pPr>
      <w:r>
        <w:rPr>
          <w:rFonts w:ascii="宋体" w:eastAsia="宋体" w:hAnsi="宋体" w:cs="Times New Roman"/>
          <w:kern w:val="0"/>
          <w:sz w:val="36"/>
          <w:szCs w:val="36"/>
        </w:rPr>
        <w:lastRenderedPageBreak/>
        <w:t>中小企业声明函（工程、服务）</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本公司（联合体）郑重声明，根据《政府采购促进中小企业发展管理办法》（财库﹝</w:t>
      </w:r>
      <w:r>
        <w:rPr>
          <w:rFonts w:ascii="Times New Roman" w:eastAsia="宋体" w:hAnsi="Times New Roman" w:cs="Times New Roman"/>
          <w:sz w:val="24"/>
          <w:szCs w:val="24"/>
        </w:rPr>
        <w:t>2020</w:t>
      </w:r>
      <w:r>
        <w:rPr>
          <w:rFonts w:ascii="宋体" w:eastAsia="宋体" w:hAnsi="宋体" w:cs="Times New Roman"/>
          <w:sz w:val="24"/>
          <w:szCs w:val="24"/>
        </w:rPr>
        <w:t>﹞</w:t>
      </w:r>
      <w:r>
        <w:rPr>
          <w:rFonts w:ascii="Times New Roman" w:eastAsia="宋体" w:hAnsi="Times New Roman" w:cs="Times New Roman"/>
          <w:sz w:val="24"/>
          <w:szCs w:val="24"/>
        </w:rPr>
        <w:t xml:space="preserve">46 </w:t>
      </w:r>
      <w:r>
        <w:rPr>
          <w:rFonts w:ascii="宋体" w:eastAsia="宋体" w:hAnsi="宋体" w:cs="Times New Roman"/>
          <w:sz w:val="24"/>
          <w:szCs w:val="24"/>
        </w:rPr>
        <w:t>号）的规定，本公司（联合体）参加</w:t>
      </w:r>
      <w:r>
        <w:rPr>
          <w:rFonts w:ascii="宋体" w:eastAsia="宋体" w:hAnsi="宋体" w:cs="Times New Roman"/>
          <w:sz w:val="24"/>
          <w:szCs w:val="24"/>
          <w:u w:val="single"/>
        </w:rPr>
        <w:t>（单位名称）</w:t>
      </w:r>
      <w:r>
        <w:rPr>
          <w:rFonts w:ascii="宋体" w:eastAsia="宋体" w:hAnsi="宋体" w:cs="Times New Roman"/>
          <w:sz w:val="24"/>
          <w:szCs w:val="24"/>
        </w:rPr>
        <w:t>的</w:t>
      </w:r>
      <w:r>
        <w:rPr>
          <w:rFonts w:ascii="宋体" w:eastAsia="宋体" w:hAnsi="宋体" w:cs="Times New Roman"/>
          <w:sz w:val="24"/>
          <w:szCs w:val="24"/>
          <w:u w:val="single"/>
        </w:rPr>
        <w:t>（项目名称）</w:t>
      </w:r>
      <w:r>
        <w:rPr>
          <w:rFonts w:ascii="宋体" w:eastAsia="宋体" w:hAnsi="宋体" w:cs="Times New Roman"/>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宋体" w:eastAsia="宋体" w:hAnsi="宋体" w:cs="Times New Roman"/>
          <w:sz w:val="24"/>
          <w:szCs w:val="24"/>
          <w:u w:val="single"/>
        </w:rPr>
        <w:t>（标的名称）</w:t>
      </w:r>
      <w:r>
        <w:rPr>
          <w:rFonts w:ascii="Times New Roman" w:eastAsia="宋体" w:hAnsi="Times New Roman" w:cs="Times New Roman"/>
          <w:sz w:val="24"/>
          <w:szCs w:val="24"/>
        </w:rPr>
        <w:t xml:space="preserve"> </w:t>
      </w:r>
      <w:r>
        <w:rPr>
          <w:rFonts w:ascii="宋体" w:eastAsia="宋体" w:hAnsi="宋体" w:cs="Times New Roman"/>
          <w:sz w:val="24"/>
          <w:szCs w:val="24"/>
        </w:rPr>
        <w:t>，属于</w:t>
      </w:r>
      <w:r>
        <w:rPr>
          <w:rFonts w:ascii="宋体" w:eastAsia="宋体" w:hAnsi="宋体" w:cs="Times New Roman"/>
          <w:sz w:val="24"/>
          <w:szCs w:val="24"/>
          <w:u w:val="single"/>
        </w:rPr>
        <w:t>（采购文件中明确的所属行业）</w:t>
      </w:r>
      <w:r>
        <w:rPr>
          <w:rFonts w:ascii="宋体" w:eastAsia="宋体" w:hAnsi="宋体" w:cs="Times New Roman"/>
          <w:sz w:val="24"/>
          <w:szCs w:val="24"/>
        </w:rPr>
        <w:t>；承建（承</w:t>
      </w:r>
      <w:r>
        <w:rPr>
          <w:rFonts w:ascii="宋体" w:eastAsia="宋体" w:hAnsi="宋体" w:cs="Times New Roman"/>
          <w:sz w:val="24"/>
          <w:szCs w:val="24"/>
        </w:rPr>
        <w:t>接）企业为</w:t>
      </w:r>
      <w:r>
        <w:rPr>
          <w:rFonts w:ascii="宋体" w:eastAsia="宋体" w:hAnsi="宋体" w:cs="Times New Roman"/>
          <w:sz w:val="24"/>
          <w:szCs w:val="24"/>
          <w:u w:val="single"/>
        </w:rPr>
        <w:t>（企业名称）</w:t>
      </w:r>
      <w:r>
        <w:rPr>
          <w:rFonts w:ascii="宋体" w:eastAsia="宋体" w:hAnsi="宋体" w:cs="Times New Roman"/>
          <w:sz w:val="24"/>
          <w:szCs w:val="24"/>
        </w:rPr>
        <w:t>，从业人员</w:t>
      </w:r>
      <w:r>
        <w:rPr>
          <w:rFonts w:ascii="Times New Roman" w:eastAsia="宋体" w:hAnsi="Times New Roman" w:cs="Times New Roman"/>
          <w:sz w:val="24"/>
          <w:szCs w:val="24"/>
          <w:u w:val="single"/>
        </w:rPr>
        <w:t xml:space="preserve">    </w:t>
      </w:r>
      <w:r>
        <w:rPr>
          <w:rFonts w:ascii="宋体" w:eastAsia="宋体" w:hAnsi="宋体" w:cs="Times New Roman"/>
          <w:sz w:val="24"/>
          <w:szCs w:val="24"/>
        </w:rPr>
        <w:t>人，营业收入为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万元，资产总额为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w:t>
      </w:r>
      <w:r>
        <w:rPr>
          <w:rFonts w:ascii="Times New Roman" w:eastAsia="宋体" w:hAnsi="Times New Roman" w:cs="Times New Roman"/>
          <w:sz w:val="24"/>
          <w:szCs w:val="24"/>
          <w:vertAlign w:val="superscript"/>
        </w:rPr>
        <w:t>1</w:t>
      </w:r>
      <w:r>
        <w:rPr>
          <w:rFonts w:ascii="宋体" w:eastAsia="宋体" w:hAnsi="宋体" w:cs="Times New Roman"/>
          <w:sz w:val="24"/>
          <w:szCs w:val="24"/>
        </w:rPr>
        <w:t>，属于</w:t>
      </w:r>
      <w:r>
        <w:rPr>
          <w:rFonts w:ascii="宋体" w:eastAsia="宋体" w:hAnsi="宋体" w:cs="Times New Roman"/>
          <w:sz w:val="24"/>
          <w:szCs w:val="24"/>
          <w:u w:val="single"/>
        </w:rPr>
        <w:t>（中型企业、小型企业、微型企业）</w:t>
      </w:r>
      <w:r>
        <w:rPr>
          <w:rFonts w:ascii="宋体" w:eastAsia="宋体" w:hAnsi="宋体" w:cs="Times New Roman"/>
          <w:sz w:val="24"/>
          <w:szCs w:val="24"/>
        </w:rPr>
        <w:t>；</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宋体" w:eastAsia="宋体" w:hAnsi="宋体" w:cs="Times New Roman"/>
          <w:sz w:val="24"/>
          <w:szCs w:val="24"/>
          <w:u w:val="single"/>
        </w:rPr>
        <w:t>（标的名称）</w:t>
      </w:r>
      <w:r>
        <w:rPr>
          <w:rFonts w:ascii="Times New Roman" w:eastAsia="宋体" w:hAnsi="Times New Roman" w:cs="Times New Roman"/>
          <w:sz w:val="24"/>
          <w:szCs w:val="24"/>
        </w:rPr>
        <w:t xml:space="preserve"> </w:t>
      </w:r>
      <w:r>
        <w:rPr>
          <w:rFonts w:ascii="宋体" w:eastAsia="宋体" w:hAnsi="宋体" w:cs="Times New Roman"/>
          <w:sz w:val="24"/>
          <w:szCs w:val="24"/>
        </w:rPr>
        <w:t>，属于</w:t>
      </w:r>
      <w:r>
        <w:rPr>
          <w:rFonts w:ascii="宋体" w:eastAsia="宋体" w:hAnsi="宋体" w:cs="Times New Roman"/>
          <w:sz w:val="24"/>
          <w:szCs w:val="24"/>
          <w:u w:val="single"/>
        </w:rPr>
        <w:t>（采购文件中明确的所属行业）</w:t>
      </w:r>
      <w:r>
        <w:rPr>
          <w:rFonts w:ascii="宋体" w:eastAsia="宋体" w:hAnsi="宋体" w:cs="Times New Roman"/>
          <w:sz w:val="24"/>
          <w:szCs w:val="24"/>
        </w:rPr>
        <w:t>；承建（承接）企业为</w:t>
      </w:r>
      <w:r>
        <w:rPr>
          <w:rFonts w:ascii="宋体" w:eastAsia="宋体" w:hAnsi="宋体" w:cs="Times New Roman"/>
          <w:sz w:val="24"/>
          <w:szCs w:val="24"/>
          <w:u w:val="single"/>
        </w:rPr>
        <w:t>（企业名称）</w:t>
      </w:r>
      <w:r>
        <w:rPr>
          <w:rFonts w:ascii="宋体" w:eastAsia="宋体" w:hAnsi="宋体" w:cs="Times New Roman"/>
          <w:sz w:val="24"/>
          <w:szCs w:val="24"/>
        </w:rPr>
        <w:t>，从业人员</w:t>
      </w:r>
      <w:r>
        <w:rPr>
          <w:rFonts w:ascii="Times New Roman" w:eastAsia="宋体" w:hAnsi="Times New Roman" w:cs="Times New Roman"/>
          <w:sz w:val="24"/>
          <w:szCs w:val="24"/>
          <w:u w:val="single"/>
        </w:rPr>
        <w:t xml:space="preserve">    </w:t>
      </w:r>
      <w:r>
        <w:rPr>
          <w:rFonts w:ascii="宋体" w:eastAsia="宋体" w:hAnsi="宋体" w:cs="Times New Roman"/>
          <w:sz w:val="24"/>
          <w:szCs w:val="24"/>
        </w:rPr>
        <w:t>人，营业收入为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万元，资产总额为</w:t>
      </w:r>
      <w:r>
        <w:rPr>
          <w:rFonts w:ascii="Times New Roman" w:eastAsia="宋体" w:hAnsi="Times New Roman" w:cs="Times New Roman"/>
          <w:sz w:val="24"/>
          <w:szCs w:val="24"/>
          <w:u w:val="single"/>
        </w:rPr>
        <w:t xml:space="preserve">    </w:t>
      </w:r>
      <w:r>
        <w:rPr>
          <w:rFonts w:ascii="宋体" w:eastAsia="宋体" w:hAnsi="宋体" w:cs="Times New Roman"/>
          <w:sz w:val="24"/>
          <w:szCs w:val="24"/>
        </w:rPr>
        <w:t>万元，属于</w:t>
      </w:r>
      <w:r>
        <w:rPr>
          <w:rFonts w:ascii="宋体" w:eastAsia="宋体" w:hAnsi="宋体" w:cs="Times New Roman"/>
          <w:sz w:val="24"/>
          <w:szCs w:val="24"/>
          <w:u w:val="single"/>
        </w:rPr>
        <w:t>（中型企业、小型企业、微型企业）</w:t>
      </w:r>
      <w:r>
        <w:rPr>
          <w:rFonts w:ascii="宋体" w:eastAsia="宋体" w:hAnsi="宋体" w:cs="Times New Roman"/>
          <w:sz w:val="24"/>
          <w:szCs w:val="24"/>
        </w:rPr>
        <w:t>；</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以上企业，不属于大企业的分支机构，不存在控股股东为大企业的情形，也不存在与大企业的负责人为同一人的情形。</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本企业对上述声明内容的真实性负责。如有虚假，将依法承担相应责任。</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企业名称（盖章）：</w:t>
      </w:r>
      <w:r>
        <w:rPr>
          <w:rFonts w:ascii="Times New Roman" w:eastAsia="宋体" w:hAnsi="Times New Roman" w:cs="Times New Roman"/>
          <w:sz w:val="24"/>
          <w:szCs w:val="24"/>
        </w:rPr>
        <w:t xml:space="preserve">    </w:t>
      </w:r>
    </w:p>
    <w:p w:rsidR="00364B1E" w:rsidRDefault="001263AC">
      <w:pPr>
        <w:widowControl/>
        <w:spacing w:line="360" w:lineRule="auto"/>
        <w:ind w:firstLineChars="200" w:firstLine="480"/>
        <w:jc w:val="left"/>
        <w:rPr>
          <w:rFonts w:ascii="Times New Roman" w:eastAsia="宋体" w:hAnsi="Times New Roman" w:cs="Times New Roman"/>
          <w:sz w:val="24"/>
          <w:szCs w:val="24"/>
        </w:rPr>
      </w:pPr>
      <w:r>
        <w:rPr>
          <w:rFonts w:ascii="宋体" w:eastAsia="宋体" w:hAnsi="宋体" w:cs="Times New Roman"/>
          <w:sz w:val="24"/>
          <w:szCs w:val="24"/>
        </w:rPr>
        <w:t>日期：</w:t>
      </w:r>
      <w:r>
        <w:rPr>
          <w:rFonts w:ascii="Times New Roman" w:eastAsia="宋体" w:hAnsi="Times New Roman" w:cs="Times New Roman"/>
          <w:sz w:val="24"/>
          <w:szCs w:val="24"/>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jc w:val="left"/>
        <w:rPr>
          <w:rFonts w:ascii="Times New Roman" w:eastAsia="宋体" w:hAnsi="Times New Roman" w:cs="Times New Roman"/>
          <w:sz w:val="12"/>
          <w:szCs w:val="12"/>
        </w:rPr>
      </w:pPr>
      <w:r>
        <w:rPr>
          <w:rFonts w:ascii="Times New Roman" w:eastAsia="宋体" w:hAnsi="Times New Roman" w:cs="Times New Roman"/>
          <w:sz w:val="12"/>
          <w:szCs w:val="12"/>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sz w:val="12"/>
          <w:szCs w:val="12"/>
        </w:rPr>
        <w:t xml:space="preserve">1 </w:t>
      </w:r>
      <w:r>
        <w:rPr>
          <w:rFonts w:ascii="宋体" w:eastAsia="宋体" w:hAnsi="宋体" w:cs="Times New Roman"/>
          <w:sz w:val="18"/>
          <w:szCs w:val="18"/>
        </w:rPr>
        <w:t>从业人员、营业收入、资产总额填报上一年度数据，无上一年度数据的新成立企业可不填报。</w:t>
      </w:r>
    </w:p>
    <w:p w:rsidR="00364B1E" w:rsidRDefault="001263AC">
      <w:pPr>
        <w:widowControl/>
        <w:shd w:val="clear" w:color="auto" w:fill="FFFFFF"/>
        <w:spacing w:line="360" w:lineRule="auto"/>
        <w:ind w:firstLine="420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ind w:firstLine="420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beforeLines="100" w:before="312" w:line="360" w:lineRule="auto"/>
        <w:rPr>
          <w:rFonts w:ascii="Times New Roman" w:eastAsia="宋体" w:hAnsi="Times New Roman" w:cs="Times New Roman"/>
          <w:b/>
          <w:bCs/>
          <w:kern w:val="0"/>
          <w:sz w:val="36"/>
          <w:szCs w:val="36"/>
        </w:rPr>
      </w:pPr>
      <w:bookmarkStart w:id="81" w:name="OLE_LINK13"/>
      <w:bookmarkStart w:id="82" w:name="OLE_LINK14"/>
      <w:bookmarkEnd w:id="81"/>
      <w:r>
        <w:rPr>
          <w:rFonts w:ascii="Times New Roman" w:eastAsia="宋体" w:hAnsi="Times New Roman" w:cs="Times New Roman"/>
          <w:b/>
          <w:bCs/>
          <w:kern w:val="0"/>
          <w:sz w:val="36"/>
          <w:szCs w:val="36"/>
        </w:rPr>
        <w:br w:type="page"/>
      </w:r>
      <w:bookmarkEnd w:id="82"/>
      <w:r>
        <w:rPr>
          <w:rFonts w:ascii="宋体" w:eastAsia="宋体" w:hAnsi="宋体" w:cs="Times New Roman"/>
          <w:b/>
          <w:bCs/>
          <w:kern w:val="0"/>
          <w:sz w:val="36"/>
          <w:szCs w:val="36"/>
        </w:rPr>
        <w:lastRenderedPageBreak/>
        <w:t>残疾人福利性单位声明函</w:t>
      </w:r>
    </w:p>
    <w:p w:rsidR="00364B1E" w:rsidRDefault="001263AC">
      <w:pPr>
        <w:widowControl/>
        <w:spacing w:line="400" w:lineRule="exact"/>
        <w:ind w:firstLineChars="200" w:firstLine="420"/>
        <w:jc w:val="left"/>
        <w:rPr>
          <w:rFonts w:ascii="Times New Roman" w:eastAsia="宋体" w:hAnsi="Times New Roman" w:cs="Times New Roman"/>
          <w:kern w:val="0"/>
          <w:szCs w:val="21"/>
        </w:rPr>
      </w:pPr>
      <w:r>
        <w:rPr>
          <w:rFonts w:ascii="宋体" w:eastAsia="宋体" w:hAnsi="宋体" w:cs="Times New Roman"/>
          <w:kern w:val="0"/>
          <w:szCs w:val="21"/>
        </w:rPr>
        <w:t>本单位郑重声明，根据《财政部</w:t>
      </w:r>
      <w:r>
        <w:rPr>
          <w:rFonts w:ascii="Times New Roman" w:eastAsia="宋体" w:hAnsi="Times New Roman" w:cs="Times New Roman"/>
          <w:kern w:val="0"/>
          <w:szCs w:val="21"/>
        </w:rPr>
        <w:t xml:space="preserve"> </w:t>
      </w:r>
      <w:r>
        <w:rPr>
          <w:rFonts w:ascii="宋体" w:eastAsia="宋体" w:hAnsi="宋体" w:cs="Times New Roman"/>
          <w:kern w:val="0"/>
          <w:szCs w:val="21"/>
        </w:rPr>
        <w:t>民政部</w:t>
      </w:r>
      <w:r>
        <w:rPr>
          <w:rFonts w:ascii="Times New Roman" w:eastAsia="宋体" w:hAnsi="Times New Roman" w:cs="Times New Roman"/>
          <w:kern w:val="0"/>
          <w:szCs w:val="21"/>
        </w:rPr>
        <w:t xml:space="preserve"> </w:t>
      </w:r>
      <w:r>
        <w:rPr>
          <w:rFonts w:ascii="宋体" w:eastAsia="宋体" w:hAnsi="宋体" w:cs="Times New Roman"/>
          <w:kern w:val="0"/>
          <w:szCs w:val="21"/>
        </w:rPr>
        <w:t>中国残疾人联合会关于促进残疾人就业政府采购政策的通知》（财库〔</w:t>
      </w:r>
      <w:r>
        <w:rPr>
          <w:rFonts w:ascii="Times New Roman" w:eastAsia="宋体" w:hAnsi="Times New Roman" w:cs="Times New Roman"/>
          <w:kern w:val="0"/>
          <w:szCs w:val="21"/>
        </w:rPr>
        <w:t>2017</w:t>
      </w:r>
      <w:r>
        <w:rPr>
          <w:rFonts w:ascii="宋体" w:eastAsia="宋体" w:hAnsi="宋体" w:cs="Times New Roman"/>
          <w:kern w:val="0"/>
          <w:szCs w:val="21"/>
        </w:rPr>
        <w:t>〕</w:t>
      </w:r>
      <w:r>
        <w:rPr>
          <w:rFonts w:ascii="宋体" w:eastAsia="宋体" w:hAnsi="宋体" w:cs="Times New Roman"/>
          <w:kern w:val="0"/>
          <w:szCs w:val="21"/>
        </w:rPr>
        <w:t xml:space="preserve"> </w:t>
      </w:r>
      <w:r>
        <w:rPr>
          <w:rFonts w:ascii="Times New Roman" w:eastAsia="宋体" w:hAnsi="Times New Roman" w:cs="Times New Roman"/>
          <w:kern w:val="0"/>
          <w:szCs w:val="21"/>
        </w:rPr>
        <w:t>141</w:t>
      </w:r>
      <w:r>
        <w:rPr>
          <w:rFonts w:ascii="宋体" w:eastAsia="宋体" w:hAnsi="宋体" w:cs="Times New Roman"/>
          <w:kern w:val="0"/>
          <w:szCs w:val="21"/>
        </w:rPr>
        <w:t>号）的规定，本单位为符合条件的残疾人福利性单位，且本单位参加</w:t>
      </w:r>
      <w:r>
        <w:rPr>
          <w:rFonts w:ascii="Times New Roman" w:eastAsia="宋体" w:hAnsi="Times New Roman" w:cs="Times New Roman"/>
          <w:kern w:val="0"/>
          <w:szCs w:val="21"/>
        </w:rPr>
        <w:t>______</w:t>
      </w:r>
      <w:r>
        <w:rPr>
          <w:rFonts w:ascii="宋体" w:eastAsia="宋体" w:hAnsi="宋体" w:cs="Times New Roman"/>
          <w:kern w:val="0"/>
          <w:szCs w:val="21"/>
        </w:rPr>
        <w:t>单位的</w:t>
      </w:r>
      <w:r>
        <w:rPr>
          <w:rFonts w:ascii="Times New Roman" w:eastAsia="宋体" w:hAnsi="Times New Roman" w:cs="Times New Roman"/>
          <w:kern w:val="0"/>
          <w:szCs w:val="21"/>
        </w:rPr>
        <w:t>______</w:t>
      </w:r>
      <w:r>
        <w:rPr>
          <w:rFonts w:ascii="宋体" w:eastAsia="宋体" w:hAnsi="宋体" w:cs="Times New Roman"/>
          <w:kern w:val="0"/>
          <w:szCs w:val="21"/>
        </w:rPr>
        <w:t>项目采购活动提供本单位制造的货物（由本单位承担工程</w:t>
      </w:r>
      <w:r>
        <w:rPr>
          <w:rFonts w:ascii="Times New Roman" w:eastAsia="宋体" w:hAnsi="Times New Roman" w:cs="Times New Roman"/>
          <w:kern w:val="0"/>
          <w:szCs w:val="21"/>
        </w:rPr>
        <w:t>/</w:t>
      </w:r>
      <w:r>
        <w:rPr>
          <w:rFonts w:ascii="宋体" w:eastAsia="宋体" w:hAnsi="宋体" w:cs="Times New Roman"/>
          <w:kern w:val="0"/>
          <w:szCs w:val="21"/>
        </w:rPr>
        <w:t>提供服务），或者提供其他残疾人福利性单位制造的货物（不包括使用非残疾人福利性单位注册商标的货物）。</w:t>
      </w:r>
    </w:p>
    <w:p w:rsidR="00364B1E" w:rsidRDefault="001263AC">
      <w:pPr>
        <w:widowControl/>
        <w:spacing w:line="400" w:lineRule="exact"/>
        <w:ind w:firstLineChars="200" w:firstLine="420"/>
        <w:jc w:val="left"/>
        <w:rPr>
          <w:rFonts w:ascii="Times New Roman" w:eastAsia="宋体" w:hAnsi="Times New Roman" w:cs="Times New Roman"/>
          <w:kern w:val="0"/>
          <w:szCs w:val="21"/>
        </w:rPr>
      </w:pPr>
      <w:r>
        <w:rPr>
          <w:rFonts w:ascii="宋体" w:eastAsia="宋体" w:hAnsi="宋体" w:cs="Times New Roman"/>
          <w:kern w:val="0"/>
          <w:szCs w:val="21"/>
        </w:rPr>
        <w:t>本单位对上述声明的真实性负责。如有虚假，将依法承担相应责任。</w:t>
      </w:r>
    </w:p>
    <w:p w:rsidR="00364B1E" w:rsidRDefault="001263AC">
      <w:pPr>
        <w:widowControl/>
        <w:spacing w:line="440" w:lineRule="exact"/>
        <w:ind w:firstLineChars="2400" w:firstLine="504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pacing w:line="440" w:lineRule="exact"/>
        <w:ind w:firstLineChars="2400" w:firstLine="504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pacing w:line="440" w:lineRule="exact"/>
        <w:ind w:firstLineChars="2400" w:firstLine="5040"/>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ind w:firstLineChars="1900" w:firstLine="3990"/>
        <w:jc w:val="left"/>
        <w:rPr>
          <w:rFonts w:ascii="Times New Roman" w:eastAsia="宋体" w:hAnsi="Times New Roman" w:cs="Times New Roman"/>
          <w:kern w:val="0"/>
          <w:szCs w:val="21"/>
        </w:rPr>
      </w:pPr>
      <w:r>
        <w:rPr>
          <w:rFonts w:ascii="宋体" w:eastAsia="宋体" w:hAnsi="宋体" w:cs="Times New Roman"/>
          <w:kern w:val="0"/>
          <w:szCs w:val="21"/>
        </w:rPr>
        <w:t>供应商（盖章）</w:t>
      </w:r>
      <w:r>
        <w:rPr>
          <w:rFonts w:ascii="Times New Roman" w:eastAsia="宋体" w:hAnsi="Times New Roman" w:cs="Times New Roman"/>
          <w:kern w:val="0"/>
          <w:szCs w:val="21"/>
        </w:rPr>
        <w:t>:</w:t>
      </w:r>
      <w:r>
        <w:rPr>
          <w:rFonts w:ascii="Times New Roman" w:eastAsia="宋体" w:hAnsi="Times New Roman" w:cs="Times New Roman"/>
          <w:kern w:val="0"/>
          <w:szCs w:val="21"/>
          <w:u w:val="single"/>
        </w:rPr>
        <w:t xml:space="preserve">            </w:t>
      </w:r>
    </w:p>
    <w:p w:rsidR="00364B1E" w:rsidRDefault="001263AC">
      <w:pPr>
        <w:widowControl/>
        <w:shd w:val="clear" w:color="auto" w:fill="FFFFFF"/>
        <w:spacing w:line="360" w:lineRule="auto"/>
        <w:ind w:firstLineChars="1900" w:firstLine="3990"/>
        <w:jc w:val="left"/>
        <w:rPr>
          <w:rFonts w:ascii="Times New Roman" w:eastAsia="宋体" w:hAnsi="Times New Roman" w:cs="Times New Roman"/>
          <w:b/>
          <w:bCs/>
          <w:szCs w:val="21"/>
        </w:rPr>
      </w:pPr>
      <w:r>
        <w:rPr>
          <w:rFonts w:ascii="宋体" w:eastAsia="宋体" w:hAnsi="宋体" w:cs="Times New Roman"/>
          <w:kern w:val="0"/>
          <w:szCs w:val="21"/>
        </w:rPr>
        <w:t>日</w:t>
      </w:r>
      <w:r>
        <w:rPr>
          <w:rFonts w:ascii="Times New Roman" w:eastAsia="宋体" w:hAnsi="Times New Roman" w:cs="Times New Roman"/>
          <w:kern w:val="0"/>
          <w:szCs w:val="21"/>
        </w:rPr>
        <w:t xml:space="preserve">    </w:t>
      </w:r>
      <w:r>
        <w:rPr>
          <w:rFonts w:ascii="宋体" w:eastAsia="宋体" w:hAnsi="宋体" w:cs="Times New Roman"/>
          <w:kern w:val="0"/>
          <w:szCs w:val="21"/>
        </w:rPr>
        <w:t>期：</w:t>
      </w:r>
      <w:r>
        <w:rPr>
          <w:rFonts w:ascii="Times New Roman" w:eastAsia="宋体" w:hAnsi="Times New Roman" w:cs="Times New Roman"/>
          <w:kern w:val="0"/>
          <w:szCs w:val="21"/>
        </w:rPr>
        <w:t xml:space="preserve">   </w:t>
      </w:r>
      <w:r>
        <w:rPr>
          <w:rFonts w:ascii="宋体" w:eastAsia="宋体" w:hAnsi="宋体" w:cs="Times New Roman"/>
          <w:kern w:val="0"/>
          <w:szCs w:val="21"/>
        </w:rPr>
        <w:t>年</w:t>
      </w:r>
      <w:r>
        <w:rPr>
          <w:rFonts w:ascii="Times New Roman" w:eastAsia="宋体" w:hAnsi="Times New Roman" w:cs="Times New Roman"/>
          <w:kern w:val="0"/>
          <w:szCs w:val="21"/>
        </w:rPr>
        <w:t xml:space="preserve">    </w:t>
      </w:r>
      <w:r>
        <w:rPr>
          <w:rFonts w:ascii="宋体" w:eastAsia="宋体" w:hAnsi="宋体" w:cs="Times New Roman"/>
          <w:kern w:val="0"/>
          <w:szCs w:val="21"/>
        </w:rPr>
        <w:t>月</w:t>
      </w:r>
      <w:r>
        <w:rPr>
          <w:rFonts w:ascii="Times New Roman" w:eastAsia="宋体" w:hAnsi="Times New Roman" w:cs="Times New Roman"/>
          <w:kern w:val="0"/>
          <w:szCs w:val="21"/>
        </w:rPr>
        <w:t xml:space="preserve">    </w:t>
      </w:r>
      <w:r>
        <w:rPr>
          <w:rFonts w:ascii="宋体" w:eastAsia="宋体" w:hAnsi="宋体" w:cs="Times New Roman"/>
          <w:kern w:val="0"/>
          <w:szCs w:val="21"/>
        </w:rPr>
        <w:t>日</w:t>
      </w:r>
    </w:p>
    <w:p w:rsidR="00364B1E" w:rsidRDefault="001263AC">
      <w:pPr>
        <w:widowControl/>
        <w:shd w:val="clear" w:color="auto" w:fill="FFFFFF"/>
        <w:spacing w:beforeLines="100" w:before="312" w:line="360" w:lineRule="auto"/>
        <w:jc w:val="left"/>
        <w:rPr>
          <w:rFonts w:ascii="Times New Roman" w:eastAsia="宋体" w:hAnsi="Times New Roman" w:cs="Times New Roman"/>
          <w:b/>
          <w:bCs/>
          <w:kern w:val="0"/>
          <w:sz w:val="36"/>
          <w:szCs w:val="36"/>
        </w:rPr>
      </w:pPr>
      <w:r>
        <w:rPr>
          <w:rFonts w:ascii="Times New Roman" w:eastAsia="宋体" w:hAnsi="Times New Roman" w:cs="Times New Roman"/>
          <w:b/>
          <w:bCs/>
          <w:kern w:val="0"/>
          <w:sz w:val="36"/>
          <w:szCs w:val="36"/>
        </w:rPr>
        <w:t xml:space="preserve"> </w:t>
      </w:r>
    </w:p>
    <w:p w:rsidR="00364B1E" w:rsidRDefault="001263AC">
      <w:pPr>
        <w:widowControl/>
        <w:shd w:val="clear" w:color="auto" w:fill="FFFFFF"/>
        <w:spacing w:beforeLines="100" w:before="312" w:line="360" w:lineRule="auto"/>
        <w:jc w:val="left"/>
        <w:rPr>
          <w:rFonts w:ascii="Times New Roman" w:eastAsia="宋体" w:hAnsi="Times New Roman" w:cs="Times New Roman"/>
          <w:b/>
          <w:bCs/>
          <w:kern w:val="0"/>
          <w:sz w:val="36"/>
          <w:szCs w:val="36"/>
        </w:rPr>
      </w:pPr>
      <w:r>
        <w:rPr>
          <w:rFonts w:ascii="Times New Roman" w:eastAsia="宋体" w:hAnsi="Times New Roman" w:cs="Times New Roman"/>
          <w:b/>
          <w:bCs/>
          <w:kern w:val="0"/>
          <w:sz w:val="36"/>
          <w:szCs w:val="36"/>
        </w:rPr>
        <w:t xml:space="preserve"> </w:t>
      </w:r>
    </w:p>
    <w:p w:rsidR="00364B1E" w:rsidRDefault="001263AC">
      <w:pPr>
        <w:widowControl/>
        <w:shd w:val="clear" w:color="auto" w:fill="FFFFFF"/>
        <w:spacing w:beforeLines="100" w:before="312" w:line="360" w:lineRule="auto"/>
        <w:jc w:val="left"/>
        <w:rPr>
          <w:rFonts w:ascii="Times New Roman" w:eastAsia="宋体" w:hAnsi="Times New Roman" w:cs="Times New Roman"/>
          <w:b/>
          <w:bCs/>
          <w:kern w:val="0"/>
          <w:sz w:val="36"/>
          <w:szCs w:val="36"/>
        </w:rPr>
      </w:pPr>
      <w:r>
        <w:rPr>
          <w:rFonts w:ascii="Times New Roman" w:eastAsia="宋体" w:hAnsi="Times New Roman" w:cs="Times New Roman"/>
          <w:b/>
          <w:bCs/>
          <w:kern w:val="0"/>
          <w:sz w:val="36"/>
          <w:szCs w:val="36"/>
        </w:rPr>
        <w:t xml:space="preserve"> </w:t>
      </w:r>
    </w:p>
    <w:p w:rsidR="00364B1E" w:rsidRDefault="001263AC">
      <w:pPr>
        <w:widowControl/>
        <w:shd w:val="clear" w:color="auto" w:fill="FFFFFF"/>
        <w:spacing w:beforeLines="100" w:before="312" w:line="360" w:lineRule="auto"/>
        <w:jc w:val="left"/>
        <w:rPr>
          <w:rFonts w:ascii="Times New Roman" w:eastAsia="宋体" w:hAnsi="Times New Roman" w:cs="Times New Roman"/>
          <w:b/>
          <w:bCs/>
          <w:kern w:val="0"/>
          <w:sz w:val="36"/>
          <w:szCs w:val="36"/>
        </w:rPr>
      </w:pPr>
      <w:r>
        <w:rPr>
          <w:rFonts w:ascii="Times New Roman" w:eastAsia="宋体" w:hAnsi="Times New Roman" w:cs="Times New Roman"/>
          <w:b/>
          <w:bCs/>
          <w:kern w:val="0"/>
          <w:sz w:val="36"/>
          <w:szCs w:val="36"/>
        </w:rPr>
        <w:t xml:space="preserve"> </w:t>
      </w:r>
    </w:p>
    <w:p w:rsidR="00364B1E" w:rsidRDefault="001263AC">
      <w:pPr>
        <w:widowControl/>
        <w:shd w:val="clear" w:color="auto" w:fill="FFFFFF"/>
        <w:spacing w:beforeLines="100" w:before="312" w:line="360" w:lineRule="auto"/>
        <w:ind w:firstLineChars="600" w:firstLine="2168"/>
        <w:jc w:val="left"/>
        <w:rPr>
          <w:rFonts w:ascii="Times New Roman" w:eastAsia="宋体" w:hAnsi="Times New Roman" w:cs="Times New Roman"/>
          <w:b/>
          <w:bCs/>
          <w:kern w:val="0"/>
          <w:sz w:val="36"/>
          <w:szCs w:val="36"/>
        </w:rPr>
      </w:pPr>
      <w:r>
        <w:rPr>
          <w:rFonts w:ascii="宋体" w:eastAsia="宋体" w:hAnsi="宋体" w:cs="Times New Roman"/>
          <w:b/>
          <w:bCs/>
          <w:kern w:val="0"/>
          <w:sz w:val="36"/>
          <w:szCs w:val="36"/>
        </w:rPr>
        <w:t>属于监狱企业的证明文件</w:t>
      </w:r>
    </w:p>
    <w:p w:rsidR="00364B1E" w:rsidRDefault="001263AC">
      <w:pPr>
        <w:spacing w:line="360" w:lineRule="auto"/>
        <w:jc w:val="left"/>
        <w:rPr>
          <w:rFonts w:ascii="Times New Roman" w:eastAsia="宋体" w:hAnsi="Times New Roman" w:cs="Times New Roman"/>
          <w:szCs w:val="21"/>
        </w:rPr>
      </w:pPr>
      <w:r>
        <w:rPr>
          <w:rFonts w:ascii="宋体" w:eastAsia="宋体" w:hAnsi="宋体" w:cs="Times New Roman"/>
          <w:szCs w:val="21"/>
        </w:rPr>
        <w:t>（提供由省级以上监狱管理局、戒毒管理局</w:t>
      </w:r>
      <w:r>
        <w:rPr>
          <w:rFonts w:ascii="Times New Roman" w:eastAsia="宋体" w:hAnsi="Times New Roman" w:cs="Times New Roman"/>
          <w:szCs w:val="21"/>
        </w:rPr>
        <w:t>(</w:t>
      </w:r>
      <w:r>
        <w:rPr>
          <w:rFonts w:ascii="宋体" w:eastAsia="宋体" w:hAnsi="宋体" w:cs="Times New Roman"/>
          <w:szCs w:val="21"/>
        </w:rPr>
        <w:t>含新疆生产建设兵团</w:t>
      </w:r>
      <w:r>
        <w:rPr>
          <w:rFonts w:ascii="Times New Roman" w:eastAsia="宋体" w:hAnsi="Times New Roman" w:cs="Times New Roman"/>
          <w:szCs w:val="21"/>
        </w:rPr>
        <w:t>)</w:t>
      </w:r>
      <w:r>
        <w:rPr>
          <w:rFonts w:ascii="宋体" w:eastAsia="宋体" w:hAnsi="宋体" w:cs="Times New Roman"/>
          <w:szCs w:val="21"/>
        </w:rPr>
        <w:t>出具的属于监狱企业的证明文件）</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kern w:val="0"/>
          <w:sz w:val="36"/>
          <w:szCs w:val="36"/>
        </w:rPr>
      </w:pPr>
      <w:r>
        <w:rPr>
          <w:rFonts w:ascii="Times New Roman" w:eastAsia="宋体" w:hAnsi="Times New Roman" w:cs="Times New Roman"/>
          <w:b/>
          <w:bCs/>
          <w:kern w:val="0"/>
          <w:sz w:val="36"/>
          <w:szCs w:val="36"/>
        </w:rPr>
        <w:lastRenderedPageBreak/>
        <w:t xml:space="preserve"> </w:t>
      </w:r>
    </w:p>
    <w:p w:rsidR="00364B1E" w:rsidRDefault="001263AC">
      <w:pPr>
        <w:spacing w:line="360" w:lineRule="auto"/>
        <w:jc w:val="left"/>
        <w:rPr>
          <w:rFonts w:ascii="Times New Roman" w:eastAsia="宋体" w:hAnsi="Times New Roman" w:cs="Times New Roman"/>
          <w:b/>
          <w:bCs/>
          <w:kern w:val="0"/>
          <w:sz w:val="36"/>
          <w:szCs w:val="36"/>
        </w:rPr>
      </w:pPr>
      <w:r>
        <w:rPr>
          <w:rFonts w:ascii="Times New Roman" w:eastAsia="宋体" w:hAnsi="Times New Roman" w:cs="Times New Roman"/>
          <w:b/>
          <w:bCs/>
          <w:kern w:val="0"/>
          <w:sz w:val="36"/>
          <w:szCs w:val="36"/>
        </w:rPr>
        <w:t xml:space="preserve"> </w:t>
      </w:r>
    </w:p>
    <w:p w:rsidR="00364B1E" w:rsidRDefault="001263AC">
      <w:pPr>
        <w:spacing w:line="360" w:lineRule="auto"/>
        <w:ind w:firstLineChars="400" w:firstLine="1446"/>
        <w:jc w:val="left"/>
        <w:rPr>
          <w:rFonts w:ascii="Times New Roman" w:eastAsia="宋体" w:hAnsi="Times New Roman" w:cs="Times New Roman"/>
          <w:b/>
          <w:bCs/>
          <w:kern w:val="0"/>
          <w:sz w:val="36"/>
          <w:szCs w:val="36"/>
        </w:rPr>
      </w:pPr>
      <w:r>
        <w:rPr>
          <w:rFonts w:ascii="宋体" w:eastAsia="宋体" w:hAnsi="宋体" w:cs="Times New Roman"/>
          <w:b/>
          <w:bCs/>
          <w:kern w:val="0"/>
          <w:sz w:val="36"/>
          <w:szCs w:val="36"/>
        </w:rPr>
        <w:t>节能产品认证证书</w:t>
      </w:r>
    </w:p>
    <w:p w:rsidR="00364B1E" w:rsidRDefault="001263AC">
      <w:pPr>
        <w:widowControl/>
        <w:shd w:val="clear" w:color="auto" w:fill="FFFFFF"/>
        <w:spacing w:beforeLines="100" w:before="312" w:line="360" w:lineRule="auto"/>
        <w:jc w:val="left"/>
        <w:rPr>
          <w:rFonts w:ascii="Times New Roman" w:eastAsia="宋体" w:hAnsi="Times New Roman" w:cs="Times New Roman"/>
          <w:szCs w:val="21"/>
        </w:rPr>
      </w:pPr>
      <w:r>
        <w:rPr>
          <w:rFonts w:ascii="宋体" w:eastAsia="宋体" w:hAnsi="宋体" w:cs="Times New Roman"/>
          <w:szCs w:val="21"/>
        </w:rPr>
        <w:t>（提供国家确定的认证机构出具的、处于有效期之内的产品认证证书）</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ind w:firstLineChars="300" w:firstLine="1084"/>
        <w:jc w:val="left"/>
        <w:rPr>
          <w:rFonts w:ascii="Times New Roman" w:eastAsia="宋体" w:hAnsi="Times New Roman" w:cs="Times New Roman"/>
          <w:b/>
          <w:bCs/>
          <w:szCs w:val="21"/>
        </w:rPr>
      </w:pPr>
      <w:r>
        <w:rPr>
          <w:rFonts w:ascii="宋体" w:eastAsia="宋体" w:hAnsi="宋体" w:cs="Times New Roman"/>
          <w:b/>
          <w:bCs/>
          <w:kern w:val="0"/>
          <w:sz w:val="36"/>
          <w:szCs w:val="36"/>
        </w:rPr>
        <w:t>环境标志产品认证证书</w:t>
      </w:r>
    </w:p>
    <w:p w:rsidR="00364B1E" w:rsidRDefault="001263AC">
      <w:pPr>
        <w:widowControl/>
        <w:shd w:val="clear" w:color="auto" w:fill="FFFFFF"/>
        <w:spacing w:beforeLines="100" w:before="312" w:line="360" w:lineRule="auto"/>
        <w:jc w:val="left"/>
        <w:rPr>
          <w:rFonts w:ascii="Times New Roman" w:eastAsia="宋体" w:hAnsi="Times New Roman" w:cs="Times New Roman"/>
          <w:szCs w:val="21"/>
        </w:rPr>
      </w:pPr>
      <w:r>
        <w:rPr>
          <w:rFonts w:ascii="宋体" w:eastAsia="宋体" w:hAnsi="宋体" w:cs="Times New Roman"/>
          <w:szCs w:val="21"/>
        </w:rPr>
        <w:t>（提供国家确定的认证机构出具的、处于有效期之内的产品认证证书）</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widowControl/>
        <w:shd w:val="clear" w:color="auto" w:fill="FFFFFF"/>
        <w:spacing w:beforeLines="100" w:before="312" w:line="360" w:lineRule="auto"/>
        <w:jc w:val="left"/>
        <w:rPr>
          <w:rFonts w:ascii="Times New Roman" w:eastAsia="宋体" w:hAnsi="Times New Roman" w:cs="Times New Roman"/>
          <w:b/>
          <w:bCs/>
          <w:kern w:val="0"/>
          <w:sz w:val="36"/>
          <w:szCs w:val="36"/>
        </w:rPr>
      </w:pPr>
      <w:r>
        <w:rPr>
          <w:rFonts w:ascii="宋体" w:eastAsia="宋体" w:hAnsi="宋体" w:cs="Times New Roman"/>
          <w:b/>
          <w:bCs/>
          <w:kern w:val="0"/>
          <w:sz w:val="36"/>
          <w:szCs w:val="36"/>
        </w:rPr>
        <w:t>进口产品转让技术、消化吸收再创新方案</w:t>
      </w:r>
    </w:p>
    <w:p w:rsidR="00364B1E" w:rsidRDefault="001263AC">
      <w:pPr>
        <w:spacing w:line="360" w:lineRule="auto"/>
        <w:jc w:val="left"/>
        <w:rPr>
          <w:rFonts w:ascii="Times New Roman" w:eastAsia="宋体" w:hAnsi="Times New Roman" w:cs="Times New Roman"/>
          <w:szCs w:val="21"/>
        </w:rPr>
      </w:pPr>
      <w:r>
        <w:rPr>
          <w:rFonts w:ascii="宋体" w:eastAsia="宋体" w:hAnsi="宋体" w:cs="Times New Roman"/>
          <w:szCs w:val="21"/>
        </w:rPr>
        <w:t>（对于允许进口产品参加的项目）</w:t>
      </w:r>
    </w:p>
    <w:p w:rsidR="00364B1E" w:rsidRDefault="001263AC">
      <w:pPr>
        <w:spacing w:beforeLines="100" w:before="312" w:afterLines="100" w:after="312"/>
        <w:jc w:val="left"/>
        <w:rPr>
          <w:rFonts w:ascii="Times New Roman" w:eastAsia="宋体" w:hAnsi="Times New Roman" w:cs="Times New Roman"/>
          <w:b/>
          <w:bCs/>
          <w:szCs w:val="21"/>
        </w:rPr>
      </w:pPr>
      <w:r>
        <w:rPr>
          <w:rFonts w:ascii="Times New Roman" w:eastAsia="宋体" w:hAnsi="Times New Roman" w:cs="Times New Roman"/>
          <w:szCs w:val="21"/>
        </w:rPr>
        <w:br w:type="page"/>
      </w:r>
      <w:bookmarkStart w:id="83" w:name="_Toc504573092"/>
      <w:bookmarkStart w:id="84" w:name="_Toc490133037"/>
      <w:bookmarkStart w:id="85" w:name="_Toc504044389"/>
      <w:bookmarkStart w:id="86" w:name="_Toc534273686"/>
      <w:bookmarkStart w:id="87" w:name="_Toc8704"/>
      <w:bookmarkStart w:id="88" w:name="_Toc504056877"/>
      <w:bookmarkStart w:id="89" w:name="_Toc534273809"/>
      <w:bookmarkEnd w:id="83"/>
      <w:bookmarkEnd w:id="84"/>
      <w:bookmarkEnd w:id="85"/>
      <w:bookmarkEnd w:id="86"/>
      <w:bookmarkEnd w:id="87"/>
      <w:bookmarkEnd w:id="88"/>
      <w:r>
        <w:rPr>
          <w:rFonts w:ascii="宋体" w:eastAsia="宋体" w:hAnsi="宋体" w:cs="Times New Roman"/>
          <w:b/>
          <w:bCs/>
          <w:szCs w:val="21"/>
        </w:rPr>
        <w:lastRenderedPageBreak/>
        <w:t>附件十、无重大违法记录声明格式</w:t>
      </w:r>
      <w:bookmarkEnd w:id="89"/>
    </w:p>
    <w:p w:rsidR="00364B1E" w:rsidRDefault="001263AC">
      <w:pPr>
        <w:spacing w:line="240" w:lineRule="atLeast"/>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spacing w:line="240" w:lineRule="atLeast"/>
        <w:rPr>
          <w:rFonts w:ascii="Times New Roman" w:eastAsia="宋体" w:hAnsi="Times New Roman" w:cs="Times New Roman"/>
          <w:sz w:val="28"/>
          <w:szCs w:val="28"/>
        </w:rPr>
      </w:pPr>
      <w:r>
        <w:rPr>
          <w:rFonts w:ascii="宋体" w:eastAsia="宋体" w:hAnsi="宋体" w:cs="Times New Roman"/>
          <w:sz w:val="28"/>
          <w:szCs w:val="28"/>
        </w:rPr>
        <w:t>无重大违法记录声明</w:t>
      </w:r>
    </w:p>
    <w:p w:rsidR="00364B1E" w:rsidRDefault="001263AC">
      <w:pPr>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spacing w:line="360" w:lineRule="auto"/>
        <w:jc w:val="left"/>
        <w:rPr>
          <w:rFonts w:ascii="Times New Roman" w:eastAsia="宋体" w:hAnsi="Times New Roman" w:cs="Times New Roman"/>
          <w:szCs w:val="21"/>
        </w:rPr>
      </w:pPr>
      <w:r>
        <w:rPr>
          <w:rFonts w:ascii="宋体" w:eastAsia="宋体" w:hAnsi="宋体" w:cs="Times New Roman"/>
          <w:szCs w:val="21"/>
        </w:rPr>
        <w:t>江苏省设备成套股份有限公司：</w:t>
      </w:r>
    </w:p>
    <w:p w:rsidR="00364B1E" w:rsidRDefault="001263AC">
      <w:pPr>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line="360" w:lineRule="auto"/>
        <w:ind w:firstLine="420"/>
        <w:jc w:val="left"/>
        <w:rPr>
          <w:rFonts w:ascii="Times New Roman" w:eastAsia="宋体" w:hAnsi="Times New Roman" w:cs="Times New Roman"/>
          <w:kern w:val="0"/>
          <w:szCs w:val="21"/>
        </w:rPr>
      </w:pPr>
      <w:r>
        <w:rPr>
          <w:rFonts w:ascii="宋体" w:eastAsia="宋体" w:hAnsi="宋体" w:cs="Times New Roman"/>
          <w:kern w:val="0"/>
          <w:szCs w:val="21"/>
        </w:rPr>
        <w:t>我单位（供应商名称）宣布声明和承诺如下：</w:t>
      </w:r>
    </w:p>
    <w:p w:rsidR="00364B1E" w:rsidRDefault="001263AC">
      <w:pPr>
        <w:widowControl/>
        <w:shd w:val="clear" w:color="auto" w:fill="FFFFFF"/>
        <w:spacing w:line="360" w:lineRule="auto"/>
        <w:ind w:firstLineChars="147" w:firstLine="310"/>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r>
        <w:rPr>
          <w:rFonts w:ascii="宋体" w:eastAsia="宋体" w:hAnsi="宋体" w:cs="Times New Roman"/>
          <w:kern w:val="0"/>
          <w:szCs w:val="21"/>
        </w:rPr>
        <w:t>我单位参加本次采购活动前</w:t>
      </w:r>
      <w:r>
        <w:rPr>
          <w:rFonts w:ascii="Times New Roman" w:eastAsia="宋体" w:hAnsi="Times New Roman" w:cs="Times New Roman"/>
          <w:kern w:val="0"/>
          <w:szCs w:val="21"/>
        </w:rPr>
        <w:t>3</w:t>
      </w:r>
      <w:r>
        <w:rPr>
          <w:rFonts w:ascii="宋体" w:eastAsia="宋体" w:hAnsi="宋体" w:cs="Times New Roman"/>
          <w:kern w:val="0"/>
          <w:szCs w:val="21"/>
        </w:rPr>
        <w:t>年内在经营活动中</w:t>
      </w:r>
      <w:r>
        <w:rPr>
          <w:rFonts w:ascii="宋体" w:eastAsia="宋体" w:hAnsi="宋体" w:cs="Times New Roman"/>
          <w:szCs w:val="21"/>
        </w:rPr>
        <w:t>（</w:t>
      </w:r>
      <w:r>
        <w:rPr>
          <w:rFonts w:ascii="宋体" w:eastAsia="宋体" w:hAnsi="宋体" w:cs="Times New Roman"/>
          <w:b/>
          <w:bCs/>
          <w:i/>
          <w:iCs/>
          <w:szCs w:val="21"/>
          <w:u w:val="single"/>
        </w:rPr>
        <w:t>在下划线上如实填写：有或没有</w:t>
      </w:r>
      <w:r>
        <w:rPr>
          <w:rFonts w:ascii="宋体" w:eastAsia="宋体" w:hAnsi="宋体" w:cs="Times New Roman"/>
          <w:szCs w:val="21"/>
        </w:rPr>
        <w:t>）</w:t>
      </w:r>
      <w:r>
        <w:rPr>
          <w:rFonts w:ascii="宋体" w:eastAsia="宋体" w:hAnsi="宋体" w:cs="Times New Roman"/>
          <w:b/>
          <w:bCs/>
          <w:szCs w:val="21"/>
        </w:rPr>
        <w:t>重大违法记录</w:t>
      </w:r>
      <w:r>
        <w:rPr>
          <w:rFonts w:ascii="宋体" w:eastAsia="宋体" w:hAnsi="宋体" w:cs="Times New Roman"/>
          <w:b/>
          <w:bCs/>
          <w:kern w:val="0"/>
          <w:szCs w:val="21"/>
        </w:rPr>
        <w:t>，且不是失信被执行人、重大税收违法案件当事人名单、政府采购严重违法失信行为记录名单的供应商。</w:t>
      </w:r>
    </w:p>
    <w:p w:rsidR="00364B1E" w:rsidRDefault="001263AC">
      <w:pPr>
        <w:spacing w:line="360" w:lineRule="auto"/>
        <w:ind w:firstLineChars="150" w:firstLine="315"/>
        <w:jc w:val="left"/>
        <w:rPr>
          <w:rFonts w:ascii="Times New Roman" w:eastAsia="宋体" w:hAnsi="Times New Roman" w:cs="Times New Roman"/>
          <w:szCs w:val="21"/>
        </w:rPr>
      </w:pPr>
      <w:r>
        <w:rPr>
          <w:rFonts w:ascii="宋体" w:eastAsia="宋体" w:hAnsi="宋体" w:cs="Times New Roman"/>
          <w:szCs w:val="21"/>
        </w:rPr>
        <w:t>（说明：政府采购法第二十二条第一款第五项所称重大违法记录，是指供应商因违法经营受到刑事处罚或者责令停产停业、吊销许可证或者执照、较大数额罚款等行政处罚。）</w:t>
      </w:r>
    </w:p>
    <w:p w:rsidR="00364B1E" w:rsidRDefault="001263AC">
      <w:pPr>
        <w:spacing w:line="360" w:lineRule="auto"/>
        <w:ind w:firstLineChars="150" w:firstLine="315"/>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spacing w:line="360" w:lineRule="auto"/>
        <w:ind w:firstLineChars="2430" w:firstLine="5103"/>
        <w:jc w:val="left"/>
        <w:rPr>
          <w:rFonts w:ascii="Times New Roman" w:eastAsia="宋体" w:hAnsi="Times New Roman" w:cs="Times New Roman"/>
          <w:szCs w:val="21"/>
        </w:rPr>
      </w:pPr>
      <w:r>
        <w:rPr>
          <w:rFonts w:ascii="宋体" w:eastAsia="宋体" w:hAnsi="宋体" w:cs="Times New Roman"/>
          <w:szCs w:val="21"/>
        </w:rPr>
        <w:t>声明人：（公章）</w:t>
      </w:r>
    </w:p>
    <w:p w:rsidR="00364B1E" w:rsidRDefault="001263AC">
      <w:pPr>
        <w:spacing w:line="360" w:lineRule="auto"/>
        <w:ind w:firstLineChars="2430" w:firstLine="5103"/>
        <w:jc w:val="left"/>
        <w:rPr>
          <w:rFonts w:ascii="Times New Roman" w:eastAsia="宋体" w:hAnsi="Times New Roman" w:cs="Times New Roman"/>
          <w:b/>
          <w:bCs/>
          <w:szCs w:val="21"/>
        </w:rPr>
      </w:pPr>
      <w:r>
        <w:rPr>
          <w:rFonts w:ascii="宋体" w:eastAsia="宋体" w:hAnsi="宋体" w:cs="Times New Roman"/>
          <w:szCs w:val="21"/>
        </w:rPr>
        <w:t>日期：</w:t>
      </w:r>
      <w:r>
        <w:rPr>
          <w:rFonts w:ascii="Times New Roman" w:eastAsia="宋体" w:hAnsi="Times New Roman" w:cs="Times New Roman"/>
          <w:szCs w:val="21"/>
        </w:rPr>
        <w:t xml:space="preserve">    </w:t>
      </w:r>
      <w:r>
        <w:rPr>
          <w:rFonts w:ascii="宋体" w:eastAsia="宋体" w:hAnsi="宋体" w:cs="Times New Roman"/>
          <w:szCs w:val="21"/>
        </w:rPr>
        <w:t>年</w:t>
      </w:r>
      <w:r>
        <w:rPr>
          <w:rFonts w:ascii="Times New Roman" w:eastAsia="宋体" w:hAnsi="Times New Roman" w:cs="Times New Roman"/>
          <w:szCs w:val="21"/>
        </w:rPr>
        <w:t xml:space="preserve">   </w:t>
      </w:r>
      <w:r>
        <w:rPr>
          <w:rFonts w:ascii="宋体" w:eastAsia="宋体" w:hAnsi="宋体" w:cs="Times New Roman"/>
          <w:szCs w:val="21"/>
        </w:rPr>
        <w:t>月</w:t>
      </w:r>
      <w:r>
        <w:rPr>
          <w:rFonts w:ascii="Times New Roman" w:eastAsia="宋体" w:hAnsi="Times New Roman" w:cs="Times New Roman"/>
          <w:szCs w:val="21"/>
        </w:rPr>
        <w:br w:type="page"/>
      </w:r>
      <w:r>
        <w:rPr>
          <w:rFonts w:ascii="宋体" w:eastAsia="宋体" w:hAnsi="宋体" w:cs="Times New Roman"/>
          <w:b/>
          <w:bCs/>
          <w:szCs w:val="21"/>
        </w:rPr>
        <w:lastRenderedPageBreak/>
        <w:t>附件十一、</w:t>
      </w:r>
      <w:r>
        <w:rPr>
          <w:rFonts w:ascii="Times New Roman" w:eastAsia="宋体" w:hAnsi="Times New Roman" w:cs="Times New Roman"/>
          <w:b/>
          <w:bCs/>
          <w:szCs w:val="21"/>
        </w:rPr>
        <w:t xml:space="preserve"> </w:t>
      </w:r>
      <w:r>
        <w:rPr>
          <w:rFonts w:ascii="宋体" w:eastAsia="宋体" w:hAnsi="宋体" w:cs="Times New Roman"/>
          <w:b/>
          <w:bCs/>
          <w:szCs w:val="21"/>
        </w:rPr>
        <w:t>资格资信证明文件</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Times New Roman" w:eastAsia="宋体" w:hAnsi="Times New Roman" w:cs="Times New Roman"/>
          <w:b/>
          <w:bCs/>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宋体" w:eastAsia="宋体" w:hAnsi="宋体" w:cs="Times New Roman"/>
          <w:b/>
          <w:bCs/>
          <w:kern w:val="0"/>
          <w:szCs w:val="21"/>
        </w:rPr>
        <w:t>附件十二、项目技术说明或实施方案</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autoSpaceDE w:val="0"/>
        <w:autoSpaceDN w:val="0"/>
        <w:adjustRightInd w:val="0"/>
        <w:spacing w:line="360" w:lineRule="auto"/>
        <w:jc w:val="left"/>
        <w:rPr>
          <w:rFonts w:ascii="Times New Roman" w:eastAsia="宋体" w:hAnsi="Times New Roman" w:cs="Times New Roman"/>
          <w:b/>
          <w:bCs/>
          <w:szCs w:val="21"/>
        </w:rPr>
      </w:pPr>
      <w:r>
        <w:rPr>
          <w:rFonts w:ascii="宋体" w:eastAsia="宋体" w:hAnsi="宋体" w:cs="Times New Roman"/>
          <w:b/>
          <w:bCs/>
          <w:szCs w:val="21"/>
        </w:rPr>
        <w:t>附件十三、联合体协议及联合体授权委托书（如允许联合体）</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napToGrid w:val="0"/>
        <w:spacing w:before="19"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napToGrid w:val="0"/>
        <w:spacing w:before="19" w:line="360" w:lineRule="auto"/>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364B1E" w:rsidRDefault="001263AC">
      <w:pPr>
        <w:spacing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hd w:val="clear" w:color="auto" w:fill="FFFFFF"/>
        <w:spacing w:line="36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 xml:space="preserve"> </w:t>
      </w:r>
    </w:p>
    <w:p w:rsidR="00364B1E" w:rsidRDefault="001263AC">
      <w:pPr>
        <w:widowControl/>
        <w:snapToGrid w:val="0"/>
        <w:spacing w:before="19"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1263AC">
      <w:pPr>
        <w:widowControl/>
        <w:snapToGrid w:val="0"/>
        <w:spacing w:before="19" w:line="360" w:lineRule="auto"/>
        <w:jc w:val="left"/>
        <w:rPr>
          <w:rFonts w:ascii="Times New Roman" w:eastAsia="宋体" w:hAnsi="Times New Roman" w:cs="Times New Roman"/>
          <w:szCs w:val="21"/>
        </w:rPr>
      </w:pPr>
      <w:r>
        <w:rPr>
          <w:rFonts w:ascii="Times New Roman" w:eastAsia="宋体" w:hAnsi="Times New Roman" w:cs="Times New Roman"/>
          <w:szCs w:val="21"/>
        </w:rPr>
        <w:t xml:space="preserve"> </w:t>
      </w:r>
    </w:p>
    <w:p w:rsidR="00364B1E" w:rsidRDefault="00364B1E">
      <w:pPr>
        <w:jc w:val="left"/>
      </w:pPr>
    </w:p>
    <w:p w:rsidR="00364B1E" w:rsidRDefault="00364B1E"/>
    <w:p w:rsidR="00364B1E" w:rsidRDefault="00364B1E"/>
    <w:p w:rsidR="00364B1E" w:rsidRDefault="00364B1E"/>
    <w:sectPr w:rsidR="00364B1E">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63AC" w:rsidRDefault="001263AC">
      <w:r>
        <w:separator/>
      </w:r>
    </w:p>
  </w:endnote>
  <w:endnote w:type="continuationSeparator" w:id="0">
    <w:p w:rsidR="001263AC" w:rsidRDefault="00126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方正仿宋_GBK"/>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4B1E" w:rsidRDefault="00364B1E">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2371784"/>
    </w:sdtPr>
    <w:sdtEndPr/>
    <w:sdtContent>
      <w:p w:rsidR="00364B1E" w:rsidRDefault="001263AC">
        <w:pPr>
          <w:pStyle w:val="a7"/>
          <w:jc w:val="center"/>
        </w:pPr>
        <w:r>
          <w:fldChar w:fldCharType="begin"/>
        </w:r>
        <w:r>
          <w:instrText>PAGE   \* MERGEFORMAT</w:instrText>
        </w:r>
        <w:r>
          <w:fldChar w:fldCharType="separate"/>
        </w:r>
        <w:r w:rsidR="000E0757" w:rsidRPr="000E0757">
          <w:rPr>
            <w:noProof/>
            <w:lang w:val="zh-CN"/>
          </w:rPr>
          <w:t>21</w:t>
        </w:r>
        <w:r>
          <w:rPr>
            <w:lang w:val="zh-CN"/>
          </w:rPr>
          <w:fldChar w:fldCharType="end"/>
        </w:r>
      </w:p>
    </w:sdtContent>
  </w:sdt>
  <w:p w:rsidR="00364B1E" w:rsidRDefault="00364B1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63AC" w:rsidRDefault="001263AC">
      <w:r>
        <w:separator/>
      </w:r>
    </w:p>
  </w:footnote>
  <w:footnote w:type="continuationSeparator" w:id="0">
    <w:p w:rsidR="001263AC" w:rsidRDefault="001263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4B1E" w:rsidRDefault="00364B1E">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6E97518"/>
    <w:multiLevelType w:val="singleLevel"/>
    <w:tmpl w:val="F6E97518"/>
    <w:lvl w:ilvl="0">
      <w:start w:val="4"/>
      <w:numFmt w:val="decimal"/>
      <w:suff w:val="nothing"/>
      <w:lvlText w:val="%1、"/>
      <w:lvlJc w:val="left"/>
    </w:lvl>
  </w:abstractNum>
  <w:abstractNum w:abstractNumId="1">
    <w:nsid w:val="1E3AE9C8"/>
    <w:multiLevelType w:val="singleLevel"/>
    <w:tmpl w:val="1E3AE9C8"/>
    <w:lvl w:ilvl="0">
      <w:start w:val="1"/>
      <w:numFmt w:val="decimal"/>
      <w:suff w:val="nothing"/>
      <w:lvlText w:val="%1）"/>
      <w:lvlJc w:val="left"/>
    </w:lvl>
  </w:abstractNum>
  <w:abstractNum w:abstractNumId="2">
    <w:nsid w:val="30305706"/>
    <w:multiLevelType w:val="multilevel"/>
    <w:tmpl w:val="30305706"/>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365C8099"/>
    <w:multiLevelType w:val="singleLevel"/>
    <w:tmpl w:val="365C8099"/>
    <w:lvl w:ilvl="0">
      <w:start w:val="1"/>
      <w:numFmt w:val="decimal"/>
      <w:lvlText w:val="(%1)"/>
      <w:lvlJc w:val="left"/>
      <w:pPr>
        <w:ind w:left="425" w:hanging="425"/>
      </w:pPr>
      <w:rPr>
        <w:rFonts w:hint="default"/>
      </w:rPr>
    </w:lvl>
  </w:abstractNum>
  <w:abstractNum w:abstractNumId="4">
    <w:nsid w:val="3F4AD076"/>
    <w:multiLevelType w:val="singleLevel"/>
    <w:tmpl w:val="3F4AD076"/>
    <w:lvl w:ilvl="0">
      <w:start w:val="4"/>
      <w:numFmt w:val="decimal"/>
      <w:suff w:val="nothing"/>
      <w:lvlText w:val="%1、"/>
      <w:lvlJc w:val="left"/>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B1E"/>
    <w:rsid w:val="FE596999"/>
    <w:rsid w:val="000E0757"/>
    <w:rsid w:val="001263AC"/>
    <w:rsid w:val="00364B1E"/>
    <w:rsid w:val="11D47F4E"/>
    <w:rsid w:val="21135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521DA83-B066-4CF1-B871-6FFA83027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qFormat="1"/>
    <w:lsdException w:name="heading 4" w:uiPriority="9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Normal Indent" w:uiPriority="99" w:unhideWhenUsed="1" w:qFormat="1"/>
    <w:lsdException w:name="header" w:uiPriority="99" w:unhideWhenUsed="1" w:qFormat="1"/>
    <w:lsdException w:name="footer" w:uiPriority="99" w:unhideWhenUsed="1" w:qFormat="1"/>
    <w:lsdException w:name="caption" w:semiHidden="1" w:unhideWhenUsed="1" w:qFormat="1"/>
    <w:lsdException w:name="Title" w:uiPriority="99" w:qFormat="1"/>
    <w:lsdException w:name="Default Paragraph Font" w:semiHidden="1" w:qFormat="1"/>
    <w:lsdException w:name="Body Text" w:uiPriority="99" w:unhideWhenUsed="1" w:qFormat="1"/>
    <w:lsdException w:name="Subtitle" w:qFormat="1"/>
    <w:lsdException w:name="Body Text First Indent"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4"/>
    <w:qFormat/>
    <w:pPr>
      <w:widowControl w:val="0"/>
      <w:jc w:val="center"/>
    </w:pPr>
    <w:rPr>
      <w:kern w:val="2"/>
      <w:sz w:val="21"/>
      <w:szCs w:val="22"/>
    </w:rPr>
  </w:style>
  <w:style w:type="paragraph" w:styleId="2">
    <w:name w:val="heading 2"/>
    <w:basedOn w:val="a"/>
    <w:next w:val="a0"/>
    <w:uiPriority w:val="99"/>
    <w:qFormat/>
    <w:pPr>
      <w:keepNext/>
      <w:keepLines/>
      <w:spacing w:before="120" w:after="120"/>
      <w:jc w:val="left"/>
      <w:outlineLvl w:val="1"/>
    </w:pPr>
    <w:rPr>
      <w:rFonts w:ascii="Cambria" w:eastAsia="宋体" w:hAnsi="Cambria" w:cs="宋体"/>
      <w:b/>
      <w:bCs/>
      <w:kern w:val="0"/>
      <w:sz w:val="32"/>
      <w:szCs w:val="32"/>
    </w:rPr>
  </w:style>
  <w:style w:type="paragraph" w:styleId="3">
    <w:name w:val="heading 3"/>
    <w:basedOn w:val="a"/>
    <w:next w:val="a0"/>
    <w:qFormat/>
    <w:pPr>
      <w:keepNext/>
      <w:keepLines/>
      <w:spacing w:before="260" w:after="260" w:line="416" w:lineRule="auto"/>
      <w:outlineLvl w:val="2"/>
    </w:pPr>
    <w:rPr>
      <w:b/>
      <w:bCs/>
      <w:sz w:val="32"/>
      <w:szCs w:val="32"/>
    </w:rPr>
  </w:style>
  <w:style w:type="paragraph" w:styleId="4">
    <w:name w:val="heading 4"/>
    <w:basedOn w:val="a"/>
    <w:next w:val="a"/>
    <w:uiPriority w:val="99"/>
    <w:qFormat/>
    <w:pPr>
      <w:keepNext/>
      <w:keepLines/>
      <w:spacing w:before="120" w:after="120"/>
      <w:outlineLvl w:val="3"/>
    </w:pPr>
    <w:rPr>
      <w:rFonts w:ascii="Cambria" w:eastAsia="宋体" w:hAnsi="Cambria"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420"/>
    </w:pPr>
    <w:rPr>
      <w:rFonts w:ascii="Times New Roman" w:eastAsia="宋体" w:hAnsi="Times New Roman" w:cs="Times New Roman"/>
      <w:szCs w:val="21"/>
    </w:rPr>
  </w:style>
  <w:style w:type="paragraph" w:styleId="a4">
    <w:name w:val="Body Text First Indent"/>
    <w:basedOn w:val="a5"/>
    <w:qFormat/>
    <w:pPr>
      <w:ind w:firstLineChars="100" w:firstLine="420"/>
    </w:pPr>
    <w:rPr>
      <w:szCs w:val="21"/>
    </w:rPr>
  </w:style>
  <w:style w:type="paragraph" w:styleId="a5">
    <w:name w:val="Body Text"/>
    <w:basedOn w:val="a"/>
    <w:next w:val="a6"/>
    <w:uiPriority w:val="99"/>
    <w:unhideWhenUsed/>
    <w:qFormat/>
    <w:rPr>
      <w:rFonts w:ascii="Times New Roman" w:eastAsia="宋体" w:hAnsi="Times New Roman" w:cs="Times New Roman"/>
      <w:kern w:val="0"/>
      <w:sz w:val="20"/>
      <w:szCs w:val="20"/>
    </w:rPr>
  </w:style>
  <w:style w:type="paragraph" w:styleId="a6">
    <w:name w:val="Subtitle"/>
    <w:basedOn w:val="a"/>
    <w:next w:val="a"/>
    <w:qFormat/>
    <w:pPr>
      <w:spacing w:before="240" w:after="60" w:line="312" w:lineRule="auto"/>
      <w:outlineLvl w:val="1"/>
    </w:pPr>
    <w:rPr>
      <w:rFonts w:ascii="Cambria" w:hAnsi="Cambria"/>
      <w:b/>
      <w:bCs/>
      <w:kern w:val="28"/>
      <w:sz w:val="32"/>
      <w:szCs w:val="32"/>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iPriority w:val="99"/>
    <w:unhideWhenUsed/>
    <w:qFormat/>
    <w:pPr>
      <w:pBdr>
        <w:bottom w:val="single" w:sz="6" w:space="1" w:color="auto"/>
      </w:pBdr>
      <w:tabs>
        <w:tab w:val="center" w:pos="4153"/>
        <w:tab w:val="right" w:pos="8306"/>
      </w:tabs>
      <w:snapToGrid w:val="0"/>
    </w:pPr>
    <w:rPr>
      <w:sz w:val="18"/>
      <w:szCs w:val="18"/>
    </w:rPr>
  </w:style>
  <w:style w:type="paragraph" w:styleId="1">
    <w:name w:val="toc 1"/>
    <w:basedOn w:val="a"/>
    <w:next w:val="a"/>
    <w:uiPriority w:val="39"/>
    <w:unhideWhenUsed/>
    <w:qFormat/>
    <w:pPr>
      <w:jc w:val="left"/>
    </w:pPr>
    <w:rPr>
      <w:rFonts w:ascii="Times New Roman" w:eastAsia="宋体" w:hAnsi="Times New Roman" w:cs="Times New Roman"/>
      <w:b/>
      <w:bCs/>
      <w:caps/>
      <w:sz w:val="20"/>
      <w:szCs w:val="20"/>
    </w:rPr>
  </w:style>
  <w:style w:type="paragraph" w:styleId="a9">
    <w:name w:val="Title"/>
    <w:basedOn w:val="a"/>
    <w:next w:val="a"/>
    <w:uiPriority w:val="99"/>
    <w:qFormat/>
    <w:pPr>
      <w:spacing w:before="240" w:after="60"/>
      <w:outlineLvl w:val="0"/>
    </w:pPr>
    <w:rPr>
      <w:rFonts w:ascii="Cambria" w:eastAsia="宋体" w:hAnsi="Cambria" w:cs="宋体"/>
      <w:b/>
      <w:bCs/>
      <w:sz w:val="32"/>
      <w:szCs w:val="32"/>
    </w:rPr>
  </w:style>
  <w:style w:type="character" w:styleId="aa">
    <w:name w:val="Hyperlink"/>
    <w:basedOn w:val="a1"/>
    <w:uiPriority w:val="99"/>
    <w:unhideWhenUsed/>
    <w:qFormat/>
    <w:rPr>
      <w:color w:val="0000FF"/>
      <w:u w:val="single"/>
    </w:rPr>
  </w:style>
  <w:style w:type="paragraph" w:customStyle="1" w:styleId="10">
    <w:name w:val="列出段落1"/>
    <w:basedOn w:val="a"/>
    <w:uiPriority w:val="99"/>
    <w:qFormat/>
    <w:pPr>
      <w:ind w:firstLineChars="200" w:firstLine="420"/>
    </w:pPr>
    <w:rPr>
      <w:rFonts w:ascii="Calibri" w:hAnsi="Calibri"/>
    </w:rPr>
  </w:style>
  <w:style w:type="paragraph" w:customStyle="1" w:styleId="ab">
    <w:name w:val="首行缩进"/>
    <w:basedOn w:val="a"/>
    <w:qFormat/>
    <w:pPr>
      <w:spacing w:line="360" w:lineRule="auto"/>
      <w:ind w:firstLineChars="200" w:firstLine="480"/>
      <w:jc w:val="left"/>
    </w:pPr>
    <w:rPr>
      <w:rFonts w:ascii="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www.365trade.com.cn/&#33719;&#21462;&#37319;&#36141;&#25991;&#20214;&#65292;&#24182;&#20110;2021&#24180;7&#26376;"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43</Pages>
  <Words>3402</Words>
  <Characters>19393</Characters>
  <Application>Microsoft Office Word</Application>
  <DocSecurity>0</DocSecurity>
  <Lines>161</Lines>
  <Paragraphs>45</Paragraphs>
  <ScaleCrop>false</ScaleCrop>
  <Company>中国移动通信集团江苏有限公司</Company>
  <LinksUpToDate>false</LinksUpToDate>
  <CharactersWithSpaces>22750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dingjl@js.cmcc</cp:lastModifiedBy>
  <cp:revision>2</cp:revision>
  <dcterms:created xsi:type="dcterms:W3CDTF">2014-10-29T20:08:00Z</dcterms:created>
  <dcterms:modified xsi:type="dcterms:W3CDTF">2021-11-08T07:14:00Z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y fmtid="{D5CDD505-2E9C-101B-9397-08002B2CF9AE}" pid="3" name="ICV">
    <vt:lpwstr>76086F003B014CE5AE1678C5FEBD0A7A</vt:lpwstr>
  </property>
</Properties>
</file>